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F4" w:rsidRPr="00357D83" w:rsidRDefault="00104EF4" w:rsidP="00104EF4">
      <w:pPr>
        <w:pStyle w:val="2"/>
        <w:ind w:firstLine="709"/>
        <w:jc w:val="center"/>
        <w:rPr>
          <w:rFonts w:ascii="Tahoma" w:hAnsi="Tahoma" w:cs="Tahoma"/>
          <w:b w:val="0"/>
          <w:bCs/>
          <w:i/>
          <w:sz w:val="22"/>
          <w:szCs w:val="22"/>
          <w:highlight w:val="lightGray"/>
        </w:rPr>
      </w:pP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Типовая форма</w:t>
      </w:r>
      <w:r w:rsidR="00CA5B48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,</w:t>
      </w:r>
    </w:p>
    <w:p w:rsidR="00104EF4" w:rsidRPr="00C6637B" w:rsidRDefault="00104EF4" w:rsidP="00104EF4">
      <w:pPr>
        <w:pStyle w:val="2"/>
        <w:ind w:firstLine="709"/>
        <w:jc w:val="center"/>
        <w:rPr>
          <w:rFonts w:ascii="Tahoma" w:hAnsi="Tahoma" w:cs="Tahoma"/>
          <w:b w:val="0"/>
          <w:bCs/>
          <w:i/>
          <w:sz w:val="22"/>
          <w:szCs w:val="22"/>
        </w:rPr>
      </w:pPr>
      <w:r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п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римен</w:t>
      </w:r>
      <w:r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има к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о всем ипотечным продуктам АО «АИЖК»</w:t>
      </w:r>
      <w:r w:rsidR="007C57FF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,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 в том числе</w:t>
      </w:r>
      <w:r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 к ранее действующему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 продукт</w:t>
      </w:r>
      <w:r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у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 «Молодые ученые»</w:t>
      </w:r>
      <w:r w:rsidR="007C57FF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, 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за исключением</w:t>
      </w:r>
      <w:r w:rsidR="007C57FF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о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пции «Переменная ставка» и </w:t>
      </w:r>
      <w:r w:rsidR="00C50547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к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редитовани</w:t>
      </w:r>
      <w:r w:rsidR="00C50547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я</w:t>
      </w:r>
      <w:r w:rsidRPr="00357D83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 участников НИС</w:t>
      </w:r>
      <w:r w:rsidR="00C50547" w:rsidRPr="00A50EC8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,</w:t>
      </w:r>
      <w:r w:rsidR="00C50547" w:rsidRPr="00C50547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 xml:space="preserve"> </w:t>
      </w:r>
      <w:r w:rsidR="00C50547" w:rsidRPr="00087256">
        <w:rPr>
          <w:rFonts w:ascii="Tahoma" w:hAnsi="Tahoma" w:cs="Tahoma"/>
          <w:b w:val="0"/>
          <w:bCs/>
          <w:i/>
          <w:sz w:val="22"/>
          <w:szCs w:val="22"/>
          <w:highlight w:val="lightGray"/>
        </w:rPr>
        <w:t>для следующих видов предмета ипотеки: Квартира, Нежилое помещение (апартаменты), Жилой дом с земельным участком</w:t>
      </w:r>
    </w:p>
    <w:p w:rsidR="00FC1FD1" w:rsidRPr="00D06E01" w:rsidRDefault="00E1404A" w:rsidP="00D06E01">
      <w:pPr>
        <w:widowControl/>
        <w:ind w:left="4536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D472D7" w:rsidRDefault="00D472D7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E1404A" w:rsidRPr="00D06E01" w:rsidRDefault="00E1404A" w:rsidP="00D06E01">
      <w:pPr>
        <w:ind w:firstLine="709"/>
        <w:jc w:val="center"/>
        <w:rPr>
          <w:rFonts w:ascii="Tahoma" w:hAnsi="Tahoma"/>
          <w:sz w:val="22"/>
        </w:rPr>
      </w:pPr>
    </w:p>
    <w:p w:rsidR="00F24DDA" w:rsidRPr="00FC1FD1" w:rsidRDefault="00F24DDA" w:rsidP="00FC5266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ДОГОВОР СТРАХОВАНИЯ</w:t>
      </w:r>
    </w:p>
    <w:p w:rsidR="00F24DDA" w:rsidRPr="00D06E01" w:rsidRDefault="00F24DDA" w:rsidP="00FC5266">
      <w:pPr>
        <w:ind w:firstLine="709"/>
        <w:jc w:val="center"/>
        <w:rPr>
          <w:rFonts w:ascii="Tahoma" w:hAnsi="Tahoma"/>
          <w:sz w:val="22"/>
        </w:rPr>
      </w:pPr>
      <w:r w:rsidRPr="00FC1FD1">
        <w:rPr>
          <w:rFonts w:ascii="Tahoma" w:hAnsi="Tahoma" w:cs="Tahoma"/>
          <w:sz w:val="22"/>
          <w:szCs w:val="22"/>
        </w:rPr>
        <w:t xml:space="preserve">(страхование </w:t>
      </w:r>
      <w:r w:rsidR="00A16E5F">
        <w:rPr>
          <w:rFonts w:ascii="Tahoma" w:hAnsi="Tahoma" w:cs="Tahoma"/>
          <w:sz w:val="22"/>
          <w:szCs w:val="22"/>
        </w:rPr>
        <w:t xml:space="preserve">недвижимого </w:t>
      </w:r>
      <w:r w:rsidRPr="00FC1FD1">
        <w:rPr>
          <w:rFonts w:ascii="Tahoma" w:hAnsi="Tahoma" w:cs="Tahoma"/>
          <w:sz w:val="22"/>
          <w:szCs w:val="22"/>
        </w:rPr>
        <w:t>имущества</w:t>
      </w:r>
      <w:r w:rsidR="00A16E5F">
        <w:rPr>
          <w:rFonts w:ascii="Tahoma" w:hAnsi="Tahoma" w:cs="Tahoma"/>
          <w:sz w:val="22"/>
          <w:szCs w:val="22"/>
        </w:rPr>
        <w:t>)</w:t>
      </w:r>
    </w:p>
    <w:p w:rsidR="00F24DDA" w:rsidRPr="00FC1FD1" w:rsidRDefault="00F24DDA" w:rsidP="00FC5266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№_____________</w:t>
      </w:r>
    </w:p>
    <w:p w:rsidR="00F24DDA" w:rsidRPr="00FC1FD1" w:rsidRDefault="00F24DDA" w:rsidP="00FC5266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C5266">
      <w:pPr>
        <w:pStyle w:val="ad"/>
        <w:tabs>
          <w:tab w:val="left" w:pos="6237"/>
        </w:tabs>
        <w:ind w:left="0"/>
        <w:jc w:val="left"/>
        <w:rPr>
          <w:rFonts w:ascii="Tahoma" w:hAnsi="Tahoma" w:cs="Tahoma"/>
          <w:b w:val="0"/>
          <w:szCs w:val="22"/>
        </w:rPr>
      </w:pPr>
      <w:r w:rsidRPr="00FC1FD1">
        <w:rPr>
          <w:rFonts w:ascii="Tahoma" w:hAnsi="Tahoma" w:cs="Tahoma"/>
          <w:b w:val="0"/>
          <w:szCs w:val="22"/>
        </w:rPr>
        <w:t>Город __________</w:t>
      </w:r>
      <w:r w:rsidRPr="00FC1FD1">
        <w:rPr>
          <w:rFonts w:ascii="Tahoma" w:hAnsi="Tahoma" w:cs="Tahoma"/>
          <w:b w:val="0"/>
          <w:szCs w:val="22"/>
        </w:rPr>
        <w:tab/>
      </w:r>
      <w:r w:rsidR="007A09E0" w:rsidRPr="00075F92">
        <w:rPr>
          <w:rFonts w:ascii="Tahoma" w:hAnsi="Tahoma" w:cs="Tahoma"/>
          <w:b w:val="0"/>
          <w:szCs w:val="22"/>
        </w:rPr>
        <w:t>___</w:t>
      </w:r>
      <w:r w:rsidRPr="00FC1FD1">
        <w:rPr>
          <w:rFonts w:ascii="Tahoma" w:hAnsi="Tahoma" w:cs="Tahoma"/>
          <w:b w:val="0"/>
          <w:szCs w:val="22"/>
        </w:rPr>
        <w:t>___ _________ 20___года</w:t>
      </w:r>
    </w:p>
    <w:p w:rsidR="00F24DDA" w:rsidRPr="00D06E01" w:rsidRDefault="00F24DDA" w:rsidP="00D06E01">
      <w:pPr>
        <w:tabs>
          <w:tab w:val="left" w:pos="5103"/>
        </w:tabs>
        <w:jc w:val="right"/>
        <w:rPr>
          <w:rFonts w:ascii="Tahoma" w:hAnsi="Tahoma"/>
          <w:i/>
          <w:sz w:val="22"/>
          <w:shd w:val="clear" w:color="auto" w:fill="D9D9D9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 число, месяц прописью, год</w:t>
      </w:r>
      <w:r w:rsidR="00A16E5F">
        <w:rPr>
          <w:rStyle w:val="af5"/>
          <w:rFonts w:ascii="Tahoma" w:hAnsi="Tahoma" w:cs="Tahoma"/>
          <w:i/>
          <w:sz w:val="22"/>
          <w:szCs w:val="22"/>
          <w:shd w:val="clear" w:color="auto" w:fill="D9D9D9"/>
        </w:rPr>
        <w:footnoteReference w:id="2"/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</w:p>
    <w:p w:rsidR="00F24DDA" w:rsidRPr="00D06E01" w:rsidRDefault="00F24DDA" w:rsidP="00D06E01">
      <w:pPr>
        <w:tabs>
          <w:tab w:val="left" w:pos="5103"/>
        </w:tabs>
        <w:jc w:val="right"/>
        <w:rPr>
          <w:rFonts w:ascii="Tahoma" w:hAnsi="Tahoma"/>
          <w:i/>
          <w:sz w:val="22"/>
        </w:rPr>
      </w:pPr>
    </w:p>
    <w:p w:rsidR="00F24DDA" w:rsidRPr="00FC1FD1" w:rsidRDefault="007A09E0" w:rsidP="00FC1FD1">
      <w:pPr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</w:rPr>
        <w:t>_________________</w:t>
      </w:r>
      <w:r w:rsidR="00F24DDA" w:rsidRPr="00FC1FD1">
        <w:rPr>
          <w:rFonts w:ascii="Tahoma" w:hAnsi="Tahoma" w:cs="Tahoma"/>
          <w:i/>
          <w:sz w:val="22"/>
          <w:szCs w:val="22"/>
        </w:rPr>
        <w:t>_____________</w:t>
      </w:r>
      <w:r w:rsidR="00DB6F88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организации)</w:t>
      </w:r>
      <w:r w:rsidR="00F24DDA" w:rsidRPr="00FC1FD1">
        <w:rPr>
          <w:rFonts w:ascii="Tahoma" w:hAnsi="Tahoma" w:cs="Tahoma"/>
          <w:sz w:val="22"/>
          <w:szCs w:val="22"/>
        </w:rPr>
        <w:t xml:space="preserve">, именуемое в дальнейшем Страховщик, в лице </w:t>
      </w:r>
      <w:r w:rsidRPr="00075F92">
        <w:rPr>
          <w:rFonts w:ascii="Tahoma" w:hAnsi="Tahoma" w:cs="Tahoma"/>
          <w:sz w:val="22"/>
          <w:szCs w:val="22"/>
        </w:rPr>
        <w:t>________________</w:t>
      </w:r>
      <w:r w:rsidR="00F24DDA" w:rsidRPr="00FC1FD1">
        <w:rPr>
          <w:rFonts w:ascii="Tahoma" w:hAnsi="Tahoma" w:cs="Tahoma"/>
          <w:sz w:val="22"/>
          <w:szCs w:val="22"/>
        </w:rPr>
        <w:t xml:space="preserve">______________ 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</w:t>
      </w:r>
      <w:r w:rsidR="00F24DDA" w:rsidRPr="00D06E01">
        <w:rPr>
          <w:rFonts w:ascii="Tahoma" w:hAnsi="Tahoma"/>
          <w:sz w:val="22"/>
          <w:shd w:val="clear" w:color="auto" w:fill="D9D9D9"/>
        </w:rPr>
        <w:t xml:space="preserve"> 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должность, Ф.И.О. уполномоченного лица)</w:t>
      </w:r>
      <w:r w:rsidR="00F24DDA" w:rsidRPr="00FC1FD1">
        <w:rPr>
          <w:rFonts w:ascii="Tahoma" w:hAnsi="Tahoma" w:cs="Tahoma"/>
          <w:sz w:val="22"/>
          <w:szCs w:val="22"/>
        </w:rPr>
        <w:t>, действующего на основании</w:t>
      </w:r>
      <w:r w:rsidR="000F79B9" w:rsidRPr="00FC1FD1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>_______________</w:t>
      </w:r>
      <w:r w:rsidR="00F24DDA" w:rsidRPr="00FC1FD1">
        <w:rPr>
          <w:rFonts w:ascii="Tahoma" w:hAnsi="Tahoma" w:cs="Tahoma"/>
          <w:sz w:val="22"/>
          <w:szCs w:val="22"/>
        </w:rPr>
        <w:t xml:space="preserve">____________ </w:t>
      </w:r>
      <w:r w:rsidR="00F24DDA" w:rsidRPr="00D06E01">
        <w:rPr>
          <w:rFonts w:ascii="Tahoma" w:hAnsi="Tahoma"/>
          <w:i/>
          <w:sz w:val="22"/>
          <w:shd w:val="clear" w:color="auto" w:fill="D9D9D9"/>
        </w:rPr>
        <w:t>(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указать на основании чего действует уполномоченное лицо)</w:t>
      </w:r>
      <w:r w:rsidR="00F24DDA" w:rsidRPr="00FC1FD1">
        <w:rPr>
          <w:rFonts w:ascii="Tahoma" w:hAnsi="Tahoma" w:cs="Tahoma"/>
          <w:sz w:val="22"/>
          <w:szCs w:val="22"/>
        </w:rPr>
        <w:t xml:space="preserve">, с одной стороны и </w:t>
      </w:r>
      <w:r w:rsidRPr="00075F92">
        <w:rPr>
          <w:rFonts w:ascii="Tahoma" w:hAnsi="Tahoma" w:cs="Tahoma"/>
          <w:sz w:val="22"/>
          <w:szCs w:val="22"/>
        </w:rPr>
        <w:t>_______________</w:t>
      </w:r>
      <w:r w:rsidR="00F24DDA" w:rsidRPr="00FC1FD1">
        <w:rPr>
          <w:rFonts w:ascii="Tahoma" w:hAnsi="Tahoma" w:cs="Tahoma"/>
          <w:sz w:val="22"/>
          <w:szCs w:val="22"/>
        </w:rPr>
        <w:t xml:space="preserve">______________ 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</w:t>
      </w:r>
      <w:r w:rsidR="00F24DDA" w:rsidRPr="00D06E01">
        <w:rPr>
          <w:rFonts w:ascii="Tahoma" w:hAnsi="Tahoma"/>
          <w:i/>
          <w:sz w:val="22"/>
          <w:shd w:val="clear" w:color="auto" w:fill="D9D9D9"/>
        </w:rPr>
        <w:t xml:space="preserve"> 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Ф.И.О. </w:t>
      </w:r>
      <w:r w:rsidR="00EE07C3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страхователя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="00F24DDA" w:rsidRPr="00FC1FD1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</w:t>
      </w:r>
      <w:r w:rsidR="00A50EC8">
        <w:rPr>
          <w:rFonts w:ascii="Tahoma" w:hAnsi="Tahoma" w:cs="Tahoma"/>
          <w:sz w:val="22"/>
          <w:szCs w:val="22"/>
        </w:rPr>
        <w:t>.</w:t>
      </w:r>
    </w:p>
    <w:p w:rsidR="00FC5266" w:rsidRPr="00FC1FD1" w:rsidRDefault="00FC5266" w:rsidP="00FC5266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C7359B">
      <w:pPr>
        <w:numPr>
          <w:ilvl w:val="0"/>
          <w:numId w:val="7"/>
        </w:numPr>
        <w:tabs>
          <w:tab w:val="clear" w:pos="375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Предмет Договора</w:t>
      </w:r>
      <w:bookmarkStart w:id="0" w:name="_Ref314144650"/>
    </w:p>
    <w:p w:rsidR="00F24DDA" w:rsidRPr="005F738B" w:rsidRDefault="00F24DDA" w:rsidP="00C7359B">
      <w:pPr>
        <w:pStyle w:val="af6"/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1" w:name="_Ref314129590"/>
      <w:bookmarkStart w:id="2" w:name="_Ref370378022"/>
      <w:r w:rsidRPr="00D06E01">
        <w:rPr>
          <w:rFonts w:ascii="Tahoma" w:hAnsi="Tahoma" w:cs="Tahoma"/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6F20EF" w:rsidRPr="00D06E01">
        <w:rPr>
          <w:rFonts w:ascii="Tahoma" w:hAnsi="Tahoma" w:cs="Tahoma"/>
          <w:sz w:val="22"/>
          <w:szCs w:val="22"/>
        </w:rPr>
        <w:t>риском утраты (гибели)</w:t>
      </w:r>
      <w:r w:rsidR="00695EE0">
        <w:rPr>
          <w:rFonts w:ascii="Tahoma" w:hAnsi="Tahoma" w:cs="Tahoma"/>
          <w:sz w:val="22"/>
          <w:szCs w:val="22"/>
        </w:rPr>
        <w:t>,</w:t>
      </w:r>
      <w:r w:rsidR="00695EE0" w:rsidRPr="00695EE0">
        <w:t xml:space="preserve"> </w:t>
      </w:r>
      <w:r w:rsidR="00695EE0" w:rsidRPr="00695EE0">
        <w:rPr>
          <w:rFonts w:ascii="Tahoma" w:hAnsi="Tahoma" w:cs="Tahoma"/>
          <w:sz w:val="22"/>
          <w:szCs w:val="22"/>
        </w:rPr>
        <w:t>недостачи</w:t>
      </w:r>
      <w:r w:rsidR="006F20EF" w:rsidRPr="00D06E01">
        <w:rPr>
          <w:rFonts w:ascii="Tahoma" w:hAnsi="Tahoma" w:cs="Tahoma"/>
          <w:sz w:val="22"/>
          <w:szCs w:val="22"/>
        </w:rPr>
        <w:t xml:space="preserve"> или повреждения имущества</w:t>
      </w:r>
      <w:r w:rsidR="00A00E7F" w:rsidRPr="00D06E01">
        <w:rPr>
          <w:rFonts w:ascii="Tahoma" w:hAnsi="Tahoma" w:cs="Tahoma"/>
          <w:sz w:val="22"/>
          <w:szCs w:val="22"/>
        </w:rPr>
        <w:t xml:space="preserve"> (страхование имущества)</w:t>
      </w:r>
      <w:r w:rsidR="006F20EF" w:rsidRPr="00D06E01">
        <w:rPr>
          <w:rFonts w:ascii="Tahoma" w:hAnsi="Tahoma" w:cs="Tahoma"/>
          <w:sz w:val="22"/>
          <w:szCs w:val="22"/>
        </w:rPr>
        <w:t xml:space="preserve">, переданного </w:t>
      </w:r>
      <w:r w:rsidR="006F20EF" w:rsidRPr="00D06E01">
        <w:rPr>
          <w:rFonts w:ascii="Tahoma" w:hAnsi="Tahoma" w:cs="Tahoma"/>
          <w:bCs/>
          <w:sz w:val="22"/>
          <w:szCs w:val="22"/>
        </w:rPr>
        <w:t xml:space="preserve">в </w:t>
      </w:r>
      <w:r w:rsidR="006F20EF" w:rsidRPr="00D06E01">
        <w:rPr>
          <w:rFonts w:ascii="Tahoma" w:hAnsi="Tahoma" w:cs="Tahoma"/>
          <w:sz w:val="22"/>
          <w:szCs w:val="22"/>
        </w:rPr>
        <w:t>залог (ипотеку)</w:t>
      </w:r>
      <w:r w:rsidRPr="00D06E01">
        <w:rPr>
          <w:rFonts w:ascii="Tahoma" w:hAnsi="Tahoma" w:cs="Tahoma"/>
          <w:sz w:val="22"/>
          <w:szCs w:val="22"/>
        </w:rPr>
        <w:t xml:space="preserve"> </w:t>
      </w:r>
      <w:r w:rsidRPr="00D06E01">
        <w:rPr>
          <w:rFonts w:ascii="Tahoma" w:hAnsi="Tahoma" w:cs="Tahoma"/>
          <w:bCs/>
          <w:sz w:val="22"/>
          <w:szCs w:val="22"/>
        </w:rPr>
        <w:t xml:space="preserve">в обеспечение исполнения обязательств по </w:t>
      </w:r>
      <w:r w:rsidRPr="00D06E01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F81028">
        <w:rPr>
          <w:rStyle w:val="af5"/>
          <w:rFonts w:ascii="Tahoma" w:hAnsi="Tahoma" w:cs="Tahoma"/>
          <w:bCs/>
          <w:i/>
          <w:sz w:val="22"/>
          <w:szCs w:val="22"/>
        </w:rPr>
        <w:footnoteReference w:id="3"/>
      </w:r>
      <w:r w:rsidRPr="005F738B">
        <w:rPr>
          <w:rFonts w:ascii="Tahoma" w:hAnsi="Tahoma" w:cs="Tahoma"/>
          <w:bCs/>
          <w:sz w:val="22"/>
          <w:szCs w:val="22"/>
        </w:rPr>
        <w:t xml:space="preserve"> от </w:t>
      </w:r>
      <w:r w:rsidRPr="005F738B">
        <w:rPr>
          <w:rFonts w:ascii="Tahoma" w:hAnsi="Tahoma" w:cs="Tahoma"/>
          <w:sz w:val="22"/>
          <w:szCs w:val="22"/>
        </w:rPr>
        <w:t xml:space="preserve">__ _________ ___ </w:t>
      </w:r>
      <w:r w:rsidRPr="005F738B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EE07C3" w:rsidRPr="005F738B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5F738B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EE07C3" w:rsidRPr="005F738B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 </w:t>
      </w:r>
      <w:r w:rsidRPr="005F738B">
        <w:rPr>
          <w:rFonts w:ascii="Tahoma" w:hAnsi="Tahoma" w:cs="Tahoma"/>
          <w:i/>
          <w:sz w:val="22"/>
          <w:szCs w:val="22"/>
          <w:shd w:val="clear" w:color="auto" w:fill="D9D9D9"/>
        </w:rPr>
        <w:t>займа)</w:t>
      </w:r>
      <w:r w:rsidRPr="005F738B">
        <w:rPr>
          <w:rFonts w:ascii="Tahoma" w:hAnsi="Tahoma" w:cs="Tahoma"/>
          <w:bCs/>
          <w:sz w:val="22"/>
          <w:szCs w:val="22"/>
        </w:rPr>
        <w:t xml:space="preserve"> № </w:t>
      </w:r>
      <w:r w:rsidRPr="005F738B">
        <w:rPr>
          <w:rFonts w:ascii="Tahoma" w:hAnsi="Tahoma" w:cs="Tahoma"/>
          <w:sz w:val="22"/>
          <w:szCs w:val="22"/>
        </w:rPr>
        <w:t xml:space="preserve">_____ </w:t>
      </w:r>
      <w:r w:rsidRPr="005F738B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EE07C3" w:rsidRPr="005F738B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5F738B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EE07C3" w:rsidRPr="005F738B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 </w:t>
      </w:r>
      <w:r w:rsidRPr="005F738B">
        <w:rPr>
          <w:rFonts w:ascii="Tahoma" w:hAnsi="Tahoma" w:cs="Tahoma"/>
          <w:i/>
          <w:sz w:val="22"/>
          <w:szCs w:val="22"/>
          <w:shd w:val="clear" w:color="auto" w:fill="D9D9D9"/>
        </w:rPr>
        <w:t>займа)</w:t>
      </w:r>
      <w:r w:rsidRPr="005F738B">
        <w:rPr>
          <w:rFonts w:ascii="Tahoma" w:hAnsi="Tahoma" w:cs="Tahoma"/>
          <w:i/>
          <w:sz w:val="22"/>
          <w:szCs w:val="22"/>
        </w:rPr>
        <w:t xml:space="preserve"> </w:t>
      </w:r>
      <w:r w:rsidRPr="005F738B">
        <w:rPr>
          <w:rFonts w:ascii="Tahoma" w:hAnsi="Tahoma" w:cs="Tahoma"/>
          <w:sz w:val="22"/>
          <w:szCs w:val="22"/>
        </w:rPr>
        <w:t xml:space="preserve">(далее </w:t>
      </w:r>
      <w:r w:rsidRPr="005F738B">
        <w:rPr>
          <w:rFonts w:ascii="Tahoma" w:hAnsi="Tahoma" w:cs="Tahoma"/>
          <w:bCs/>
          <w:sz w:val="22"/>
          <w:szCs w:val="22"/>
        </w:rPr>
        <w:t>–</w:t>
      </w:r>
      <w:r w:rsidRPr="005F738B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5F738B">
        <w:rPr>
          <w:rFonts w:ascii="Tahoma" w:hAnsi="Tahoma" w:cs="Tahoma"/>
          <w:bCs/>
          <w:sz w:val="22"/>
          <w:szCs w:val="22"/>
        </w:rPr>
        <w:t>.</w:t>
      </w:r>
      <w:bookmarkEnd w:id="1"/>
      <w:bookmarkEnd w:id="2"/>
    </w:p>
    <w:p w:rsidR="007D4307" w:rsidRPr="00F81028" w:rsidRDefault="00F24DDA" w:rsidP="00C7359B">
      <w:pPr>
        <w:pStyle w:val="af6"/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/>
          <w:sz w:val="22"/>
        </w:rPr>
      </w:pPr>
      <w:bookmarkStart w:id="3" w:name="_Ref314141652"/>
      <w:bookmarkEnd w:id="0"/>
      <w:r w:rsidRPr="005F738B">
        <w:rPr>
          <w:rFonts w:ascii="Tahoma" w:hAnsi="Tahoma" w:cs="Tahoma"/>
          <w:sz w:val="22"/>
          <w:szCs w:val="22"/>
        </w:rPr>
        <w:t>Застрахованным по Договору имуществом здесь и далее по тексту является</w:t>
      </w:r>
      <w:bookmarkEnd w:id="3"/>
      <w:r w:rsidRPr="005F738B">
        <w:rPr>
          <w:rFonts w:ascii="Tahoma" w:hAnsi="Tahoma" w:cs="Tahoma"/>
          <w:sz w:val="22"/>
          <w:szCs w:val="22"/>
        </w:rPr>
        <w:t xml:space="preserve"> </w:t>
      </w:r>
      <w:r w:rsidR="00844649" w:rsidRPr="005F738B">
        <w:rPr>
          <w:rFonts w:ascii="Tahoma" w:hAnsi="Tahoma" w:cs="Tahoma"/>
          <w:sz w:val="22"/>
          <w:szCs w:val="22"/>
        </w:rPr>
        <w:t xml:space="preserve">недвижимое </w:t>
      </w:r>
      <w:r w:rsidRPr="005F738B">
        <w:rPr>
          <w:rFonts w:ascii="Tahoma" w:hAnsi="Tahoma" w:cs="Tahoma"/>
          <w:sz w:val="22"/>
          <w:szCs w:val="22"/>
        </w:rPr>
        <w:t xml:space="preserve">имущество, </w:t>
      </w:r>
      <w:r w:rsidR="00D022F0" w:rsidRPr="005F738B">
        <w:rPr>
          <w:rFonts w:ascii="Tahoma" w:hAnsi="Tahoma" w:cs="Tahoma"/>
          <w:sz w:val="22"/>
          <w:szCs w:val="22"/>
        </w:rPr>
        <w:t>передаваемое Страхователем</w:t>
      </w:r>
      <w:r w:rsidRPr="005F738B">
        <w:rPr>
          <w:rFonts w:ascii="Tahoma" w:hAnsi="Tahoma" w:cs="Tahoma"/>
          <w:sz w:val="22"/>
          <w:szCs w:val="22"/>
        </w:rPr>
        <w:t xml:space="preserve"> в залог (ипотеку) в обеспечение исполнения обязательств по </w:t>
      </w:r>
      <w:r w:rsidRPr="005F738B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5F738B">
        <w:rPr>
          <w:rFonts w:ascii="Tahoma" w:hAnsi="Tahoma" w:cs="Tahoma"/>
          <w:sz w:val="22"/>
          <w:szCs w:val="22"/>
        </w:rPr>
        <w:t>, а именно:</w:t>
      </w:r>
    </w:p>
    <w:p w:rsidR="008B2C7D" w:rsidRPr="00CB0097" w:rsidRDefault="008B2C7D" w:rsidP="005E13BF">
      <w:pPr>
        <w:pStyle w:val="af6"/>
        <w:tabs>
          <w:tab w:val="num" w:pos="851"/>
          <w:tab w:val="left" w:pos="1134"/>
        </w:tabs>
        <w:ind w:left="851"/>
        <w:rPr>
          <w:rFonts w:ascii="Tahoma" w:hAnsi="Tahoma"/>
          <w:i/>
          <w:sz w:val="22"/>
        </w:rPr>
      </w:pPr>
      <w:r w:rsidRPr="00C147A9">
        <w:rPr>
          <w:rFonts w:ascii="Tahoma" w:hAnsi="Tahoma"/>
          <w:i/>
          <w:sz w:val="22"/>
          <w:highlight w:val="lightGray"/>
        </w:rPr>
        <w:t xml:space="preserve">Вариант </w:t>
      </w:r>
      <w:r w:rsidR="00E70CDC">
        <w:rPr>
          <w:rFonts w:ascii="Tahoma" w:hAnsi="Tahoma"/>
          <w:i/>
          <w:sz w:val="22"/>
          <w:highlight w:val="lightGray"/>
        </w:rPr>
        <w:t>№</w:t>
      </w:r>
      <w:r w:rsidRPr="00CB0097">
        <w:rPr>
          <w:rFonts w:ascii="Tahoma" w:hAnsi="Tahoma"/>
          <w:i/>
          <w:sz w:val="22"/>
          <w:highlight w:val="lightGray"/>
        </w:rPr>
        <w:t>1</w:t>
      </w:r>
    </w:p>
    <w:p w:rsidR="00F24DDA" w:rsidRPr="00CB0097" w:rsidRDefault="00140A90" w:rsidP="005E13BF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жилое помещение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AF3814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–</w:t>
      </w:r>
      <w:r w:rsidR="007A09E0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7A09E0"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квартира</w:t>
      </w:r>
      <w:r w:rsidR="007A09E0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, находящаяся по адресу: _____________________, состоящая из _______ ко</w:t>
      </w:r>
      <w:r w:rsidR="0052066A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мнат, общей площадью ___ кв. м </w:t>
      </w:r>
      <w:r w:rsidR="007A09E0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(далее и везде по тексту Договора – </w:t>
      </w:r>
      <w:r w:rsidR="002B6F44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="007A09E0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), кадастровый (вариант – условный/инвентарный) номер _______________.</w:t>
      </w:r>
      <w:r w:rsidR="00927BBB" w:rsidRPr="00DA7DD8">
        <w:rPr>
          <w:rStyle w:val="af5"/>
          <w:rFonts w:ascii="Tahoma" w:hAnsi="Tahoma" w:cs="Tahoma"/>
          <w:color w:val="808080" w:themeColor="background1" w:themeShade="80"/>
          <w:sz w:val="22"/>
          <w:szCs w:val="22"/>
        </w:rPr>
        <w:footnoteReference w:id="4"/>
      </w:r>
    </w:p>
    <w:p w:rsidR="00546A25" w:rsidRPr="00CB0097" w:rsidRDefault="008B2C7D" w:rsidP="005E13BF">
      <w:pPr>
        <w:tabs>
          <w:tab w:val="num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</w:rPr>
      </w:pPr>
      <w:r w:rsidRPr="00CB0097">
        <w:rPr>
          <w:rFonts w:ascii="Tahoma" w:hAnsi="Tahoma" w:cs="Tahoma"/>
          <w:i/>
          <w:sz w:val="22"/>
          <w:szCs w:val="22"/>
          <w:highlight w:val="lightGray"/>
        </w:rPr>
        <w:t xml:space="preserve">Вариант </w:t>
      </w:r>
      <w:r w:rsidR="00E70CDC">
        <w:rPr>
          <w:rFonts w:ascii="Tahoma" w:hAnsi="Tahoma" w:cs="Tahoma"/>
          <w:i/>
          <w:sz w:val="22"/>
          <w:szCs w:val="22"/>
          <w:highlight w:val="lightGray"/>
        </w:rPr>
        <w:t>№</w:t>
      </w:r>
      <w:r w:rsidRPr="00CB0097">
        <w:rPr>
          <w:rFonts w:ascii="Tahoma" w:hAnsi="Tahoma" w:cs="Tahoma"/>
          <w:i/>
          <w:sz w:val="22"/>
          <w:szCs w:val="22"/>
          <w:highlight w:val="lightGray"/>
        </w:rPr>
        <w:t>2</w:t>
      </w:r>
    </w:p>
    <w:p w:rsidR="008B2C7D" w:rsidRPr="00CB0097" w:rsidRDefault="008B2C7D" w:rsidP="005E13BF">
      <w:pPr>
        <w:tabs>
          <w:tab w:val="num" w:pos="851"/>
          <w:tab w:val="left" w:pos="1134"/>
        </w:tabs>
        <w:ind w:left="851"/>
        <w:jc w:val="right"/>
        <w:rPr>
          <w:rFonts w:ascii="Tahoma" w:hAnsi="Tahoma" w:cs="Tahoma"/>
          <w:vanish/>
          <w:color w:val="808080" w:themeColor="background1" w:themeShade="80"/>
          <w:sz w:val="22"/>
          <w:szCs w:val="22"/>
          <w:specVanish/>
        </w:rPr>
      </w:pPr>
    </w:p>
    <w:p w:rsidR="007D4307" w:rsidRPr="00CB0097" w:rsidRDefault="007D4307" w:rsidP="005E13BF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 xml:space="preserve">нежилое </w:t>
      </w:r>
      <w:r w:rsidR="00992039">
        <w:rPr>
          <w:rFonts w:ascii="Tahoma" w:hAnsi="Tahoma" w:cs="Tahoma"/>
          <w:b/>
          <w:color w:val="808080" w:themeColor="background1" w:themeShade="80"/>
          <w:sz w:val="22"/>
          <w:szCs w:val="22"/>
        </w:rPr>
        <w:t xml:space="preserve">помещение </w:t>
      </w:r>
      <w:r w:rsidR="00992039" w:rsidRPr="00992039">
        <w:rPr>
          <w:rFonts w:ascii="Tahoma" w:hAnsi="Tahoma" w:cs="Tahoma"/>
          <w:b/>
          <w:color w:val="808080" w:themeColor="background1" w:themeShade="80"/>
          <w:sz w:val="22"/>
          <w:szCs w:val="22"/>
        </w:rPr>
        <w:t>–</w:t>
      </w:r>
      <w:r w:rsidR="00992039">
        <w:rPr>
          <w:rFonts w:ascii="Tahoma" w:hAnsi="Tahoma" w:cs="Tahoma"/>
          <w:b/>
          <w:color w:val="808080" w:themeColor="background1" w:themeShade="80"/>
          <w:sz w:val="22"/>
          <w:szCs w:val="22"/>
        </w:rPr>
        <w:t xml:space="preserve">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апартаменты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находящиеся по адресу: 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lastRenderedPageBreak/>
        <w:t xml:space="preserve">_____________________, состоящие из _______ комнат, общей площадью ___ кв. м, (далее и везде по тексту Договора – </w:t>
      </w:r>
      <w:r w:rsidR="00546A25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), кадастровый (вариант – условный/инвентарный) номер _______________.</w:t>
      </w:r>
    </w:p>
    <w:p w:rsidR="007D4307" w:rsidRPr="00E040A3" w:rsidRDefault="007D4307" w:rsidP="005E13BF">
      <w:pPr>
        <w:tabs>
          <w:tab w:val="num" w:pos="851"/>
          <w:tab w:val="left" w:pos="1134"/>
        </w:tabs>
        <w:ind w:left="851"/>
        <w:rPr>
          <w:rFonts w:ascii="Tahoma" w:hAnsi="Tahoma"/>
          <w:i/>
          <w:sz w:val="22"/>
        </w:rPr>
      </w:pPr>
      <w:r w:rsidRPr="00CB0097">
        <w:rPr>
          <w:rFonts w:ascii="Tahoma" w:hAnsi="Tahoma"/>
          <w:i/>
          <w:sz w:val="22"/>
          <w:highlight w:val="lightGray"/>
        </w:rPr>
        <w:t xml:space="preserve">Вариант </w:t>
      </w:r>
      <w:r w:rsidR="00E70CDC" w:rsidRPr="00CB0097">
        <w:rPr>
          <w:rFonts w:ascii="Tahoma" w:hAnsi="Tahoma"/>
          <w:i/>
          <w:sz w:val="22"/>
          <w:highlight w:val="lightGray"/>
        </w:rPr>
        <w:t>№</w:t>
      </w:r>
      <w:r w:rsidRPr="00CB0097">
        <w:rPr>
          <w:rFonts w:ascii="Tahoma" w:hAnsi="Tahoma"/>
          <w:i/>
          <w:sz w:val="22"/>
          <w:highlight w:val="lightGray"/>
        </w:rPr>
        <w:t>3</w:t>
      </w:r>
    </w:p>
    <w:p w:rsidR="00F24DDA" w:rsidRPr="00CB0097" w:rsidRDefault="00992039" w:rsidP="00C7359B">
      <w:pPr>
        <w:pStyle w:val="af6"/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  <w:u w:val="single"/>
        </w:rPr>
      </w:pPr>
      <w:r>
        <w:rPr>
          <w:rFonts w:ascii="Tahoma" w:hAnsi="Tahoma" w:cs="Tahoma"/>
          <w:b/>
          <w:color w:val="808080" w:themeColor="background1" w:themeShade="80"/>
          <w:sz w:val="22"/>
          <w:szCs w:val="22"/>
        </w:rPr>
        <w:t>Ж</w:t>
      </w:r>
      <w:r w:rsidR="00F24DDA"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илой дом,</w:t>
      </w:r>
      <w:r w:rsidR="00F24DDA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кадастровый (вариант – условный/инвентарный) номер __________, имеющий ______ этажей и состоящий из _____ комнат, общей площадь</w:t>
      </w:r>
      <w:r w:rsidR="00F24DDA"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ю ________ кв. м, жилой площадью __________ кв. </w:t>
      </w:r>
      <w:r w:rsidR="00F24DDA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м, расположенный по адресу _________________________</w:t>
      </w:r>
      <w:r w:rsidR="00F24DDA"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</w:t>
      </w:r>
      <w:r w:rsidR="00F24DDA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(далее – Жилой дом). </w:t>
      </w:r>
    </w:p>
    <w:p w:rsidR="00F24DDA" w:rsidRPr="00CB0097" w:rsidRDefault="00992039" w:rsidP="00C7359B">
      <w:pPr>
        <w:pStyle w:val="af6"/>
        <w:numPr>
          <w:ilvl w:val="2"/>
          <w:numId w:val="12"/>
        </w:numPr>
        <w:tabs>
          <w:tab w:val="num" w:pos="851"/>
          <w:tab w:val="num" w:pos="2292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color w:val="808080" w:themeColor="background1" w:themeShade="80"/>
          <w:sz w:val="22"/>
          <w:szCs w:val="22"/>
        </w:rPr>
        <w:t>З</w:t>
      </w:r>
      <w:r w:rsidR="00F24DDA"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емельный участок</w:t>
      </w:r>
      <w:r w:rsidR="00F24DDA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, общей площадью _____ кв. м, кадастровый номер _____________, из состава земель «_________________»,</w:t>
      </w:r>
      <w:r w:rsidR="00453257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DB6F88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с разрешенным видом использования «_________________»,</w:t>
      </w:r>
      <w:r w:rsidR="00F24DDA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находящийся по адресу: __________ (далее – Земельный участок).</w:t>
      </w:r>
    </w:p>
    <w:p w:rsidR="008820FB" w:rsidRPr="00CB0097" w:rsidRDefault="008820FB" w:rsidP="00C7359B">
      <w:pPr>
        <w:pStyle w:val="af6"/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Далее по тексту Договора Жилой дом и Земельный участок при совместном упоминании именуются </w:t>
      </w:r>
      <w:r w:rsidR="00992039">
        <w:rPr>
          <w:rFonts w:ascii="Tahoma" w:hAnsi="Tahoma" w:cs="Tahoma"/>
          <w:color w:val="808080" w:themeColor="background1" w:themeShade="80"/>
          <w:sz w:val="22"/>
          <w:szCs w:val="22"/>
        </w:rPr>
        <w:t>«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="00992039">
        <w:rPr>
          <w:rFonts w:ascii="Tahoma" w:hAnsi="Tahoma" w:cs="Tahoma"/>
          <w:color w:val="808080" w:themeColor="background1" w:themeShade="80"/>
          <w:sz w:val="22"/>
          <w:szCs w:val="22"/>
        </w:rPr>
        <w:t>»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:rsidR="00F24DDA" w:rsidRPr="00FC1FD1" w:rsidRDefault="00F24DDA" w:rsidP="00C7359B">
      <w:pPr>
        <w:numPr>
          <w:ilvl w:val="1"/>
          <w:numId w:val="8"/>
        </w:numPr>
        <w:tabs>
          <w:tab w:val="left" w:pos="0"/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DD0780">
        <w:fldChar w:fldCharType="begin"/>
      </w:r>
      <w:r w:rsidR="00DD0780">
        <w:instrText xml:space="preserve"> REF _Ref59615666 \r \h  \* MERGEFORMAT </w:instrText>
      </w:r>
      <w:r w:rsidR="00DD0780">
        <w:fldChar w:fldCharType="separate"/>
      </w:r>
      <w:r w:rsidR="0041484E">
        <w:t>8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DD0780">
        <w:fldChar w:fldCharType="begin"/>
      </w:r>
      <w:r w:rsidR="00DD0780">
        <w:instrText xml:space="preserve"> REF _Ref274744218 \r \h  \* MERGEFORMAT </w:instrText>
      </w:r>
      <w:r w:rsidR="00DD0780">
        <w:fldChar w:fldCharType="separate"/>
      </w:r>
      <w:r w:rsidR="0041484E">
        <w:t>4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</w:t>
      </w:r>
    </w:p>
    <w:p w:rsidR="00F24DDA" w:rsidRPr="00FC1FD1" w:rsidRDefault="00F24DDA" w:rsidP="00C7359B">
      <w:pPr>
        <w:numPr>
          <w:ilvl w:val="1"/>
          <w:numId w:val="8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Договор заключен в соответствии с Правилами страхования</w:t>
      </w:r>
      <w:r w:rsidRPr="00FC1FD1">
        <w:rPr>
          <w:rFonts w:ascii="Tahoma" w:hAnsi="Tahoma" w:cs="Tahoma"/>
          <w:bCs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FC1FD1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выплаты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</w:t>
      </w:r>
      <w:r w:rsidR="007A09E0" w:rsidRPr="00075F92">
        <w:rPr>
          <w:rFonts w:ascii="Tahoma" w:hAnsi="Tahoma" w:cs="Tahoma"/>
          <w:bCs/>
          <w:sz w:val="22"/>
          <w:szCs w:val="22"/>
        </w:rPr>
        <w:t xml:space="preserve"> </w:t>
      </w:r>
      <w:bookmarkStart w:id="4" w:name="_Ref314145136"/>
    </w:p>
    <w:p w:rsidR="00F24DDA" w:rsidRPr="00FC1FD1" w:rsidRDefault="00F24DDA" w:rsidP="00C7359B">
      <w:pPr>
        <w:numPr>
          <w:ilvl w:val="1"/>
          <w:numId w:val="8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5" w:name="_Ref370380476"/>
      <w:bookmarkStart w:id="6" w:name="_Ref370377959"/>
      <w:bookmarkStart w:id="7" w:name="_Ref363488339"/>
      <w:bookmarkStart w:id="8" w:name="_Ref274746880"/>
      <w:bookmarkStart w:id="9" w:name="_Ref314129350"/>
      <w:r w:rsidRPr="00FC1FD1">
        <w:rPr>
          <w:rFonts w:ascii="Tahoma" w:hAnsi="Tahoma" w:cs="Tahoma"/>
          <w:sz w:val="22"/>
          <w:szCs w:val="22"/>
        </w:rPr>
        <w:t>Страхователь, подписывая Договор, назначает по Договору:</w:t>
      </w:r>
      <w:bookmarkEnd w:id="5"/>
      <w:bookmarkEnd w:id="6"/>
    </w:p>
    <w:p w:rsidR="007B4B72" w:rsidRPr="00075F92" w:rsidRDefault="007B4B72" w:rsidP="00CF322E">
      <w:pPr>
        <w:tabs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C7359B">
      <w:pPr>
        <w:pStyle w:val="af6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первым </w:t>
      </w:r>
      <w:r w:rsidR="00C15C60" w:rsidRPr="00FC1FD1">
        <w:rPr>
          <w:rFonts w:ascii="Tahoma" w:hAnsi="Tahoma" w:cs="Tahoma"/>
          <w:sz w:val="22"/>
          <w:szCs w:val="22"/>
        </w:rPr>
        <w:t xml:space="preserve">выгодоприобретателем (далее – Выгодоприобретатель-1) </w:t>
      </w:r>
      <w:r w:rsidRPr="00FC1FD1">
        <w:rPr>
          <w:rFonts w:ascii="Tahoma" w:hAnsi="Tahoma" w:cs="Tahoma"/>
          <w:sz w:val="22"/>
          <w:szCs w:val="22"/>
        </w:rPr>
        <w:t xml:space="preserve">– </w:t>
      </w:r>
      <w:r w:rsidR="0083677D" w:rsidRPr="00FC1FD1">
        <w:rPr>
          <w:rFonts w:ascii="Tahoma" w:hAnsi="Tahoma" w:cs="Tahoma"/>
          <w:sz w:val="22"/>
          <w:szCs w:val="22"/>
        </w:rPr>
        <w:t xml:space="preserve">в пределах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83677D" w:rsidRPr="00FC1FD1">
        <w:rPr>
          <w:rFonts w:ascii="Tahoma" w:hAnsi="Tahoma" w:cs="Tahoma"/>
          <w:sz w:val="22"/>
          <w:szCs w:val="22"/>
        </w:rPr>
        <w:t xml:space="preserve">по </w:t>
      </w:r>
      <w:r w:rsidR="0083677D"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83677D" w:rsidRPr="00FC1FD1">
        <w:rPr>
          <w:rFonts w:ascii="Tahoma" w:hAnsi="Tahoma" w:cs="Tahoma"/>
          <w:sz w:val="22"/>
          <w:szCs w:val="22"/>
        </w:rPr>
        <w:t xml:space="preserve"> – </w:t>
      </w:r>
      <w:r w:rsidR="0083677D" w:rsidRPr="00FC1FD1">
        <w:rPr>
          <w:rFonts w:ascii="Tahoma" w:hAnsi="Tahoma" w:cs="Tahoma"/>
          <w:i/>
          <w:sz w:val="22"/>
          <w:szCs w:val="22"/>
        </w:rPr>
        <w:t>кредитора/займодавца</w:t>
      </w:r>
      <w:r w:rsidR="0083677D" w:rsidRPr="00FC1FD1">
        <w:rPr>
          <w:rFonts w:ascii="Tahoma" w:hAnsi="Tahoma" w:cs="Tahoma"/>
          <w:sz w:val="22"/>
          <w:szCs w:val="22"/>
        </w:rPr>
        <w:t xml:space="preserve"> по </w:t>
      </w:r>
      <w:r w:rsidR="0083677D" w:rsidRPr="00FC1FD1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83677D" w:rsidRPr="00FC1FD1">
        <w:rPr>
          <w:rFonts w:ascii="Tahoma" w:hAnsi="Tahoma" w:cs="Tahoma"/>
          <w:sz w:val="22"/>
          <w:szCs w:val="22"/>
        </w:rPr>
        <w:t>(законного владельца Закладной)</w:t>
      </w:r>
      <w:r w:rsidR="0083677D" w:rsidRPr="00DA7DD8">
        <w:rPr>
          <w:rFonts w:ascii="Tahoma" w:hAnsi="Tahoma"/>
          <w:i/>
          <w:sz w:val="22"/>
        </w:rPr>
        <w:t xml:space="preserve">. </w:t>
      </w:r>
      <w:r w:rsidR="0083677D" w:rsidRPr="00FC1FD1">
        <w:rPr>
          <w:rFonts w:ascii="Tahoma" w:hAnsi="Tahoma" w:cs="Tahoma"/>
          <w:bCs/>
          <w:sz w:val="22"/>
          <w:szCs w:val="22"/>
        </w:rPr>
        <w:t>На</w:t>
      </w:r>
      <w:r w:rsidR="0083677D" w:rsidRPr="00FC1FD1">
        <w:rPr>
          <w:rFonts w:ascii="Tahoma" w:hAnsi="Tahoma" w:cs="Tahoma"/>
          <w:sz w:val="22"/>
          <w:szCs w:val="22"/>
        </w:rPr>
        <w:t xml:space="preserve"> момент заключения Договора им является – _____________ </w:t>
      </w:r>
      <w:r w:rsidR="0083677D" w:rsidRPr="00FC1FD1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7"/>
      <w:r w:rsidR="00816555">
        <w:rPr>
          <w:rFonts w:ascii="Tahoma" w:hAnsi="Tahoma" w:cs="Tahoma"/>
          <w:i/>
          <w:sz w:val="22"/>
          <w:szCs w:val="22"/>
        </w:rPr>
        <w:t>;</w:t>
      </w:r>
    </w:p>
    <w:p w:rsidR="00F24DDA" w:rsidRPr="00FC1FD1" w:rsidRDefault="00F24DDA" w:rsidP="00C7359B">
      <w:pPr>
        <w:pStyle w:val="af6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вторым выгодоприобретателем </w:t>
      </w:r>
      <w:r w:rsidR="009F37FE" w:rsidRPr="00FC1FD1">
        <w:rPr>
          <w:rFonts w:ascii="Tahoma" w:hAnsi="Tahoma" w:cs="Tahoma"/>
          <w:sz w:val="22"/>
          <w:szCs w:val="22"/>
        </w:rPr>
        <w:t xml:space="preserve">(далее – Выгодоприобретатель-2) </w:t>
      </w:r>
      <w:r w:rsidRPr="00FC1FD1">
        <w:rPr>
          <w:rFonts w:ascii="Tahoma" w:hAnsi="Tahoma" w:cs="Tahoma"/>
          <w:sz w:val="22"/>
          <w:szCs w:val="22"/>
        </w:rPr>
        <w:t>–</w:t>
      </w:r>
      <w:r w:rsidR="000729F7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131CB1" w:rsidRPr="00FC1FD1">
        <w:rPr>
          <w:rFonts w:ascii="Tahoma" w:hAnsi="Tahoma" w:cs="Tahoma"/>
          <w:sz w:val="22"/>
          <w:szCs w:val="22"/>
        </w:rPr>
        <w:t>,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="00A80D2B" w:rsidRPr="00FC1FD1">
        <w:rPr>
          <w:rFonts w:ascii="Tahoma" w:hAnsi="Tahoma" w:cs="Tahoma"/>
          <w:sz w:val="22"/>
          <w:szCs w:val="22"/>
        </w:rPr>
        <w:t>– Страховател</w:t>
      </w:r>
      <w:r w:rsidR="00596DF2" w:rsidRPr="00FC1FD1">
        <w:rPr>
          <w:rFonts w:ascii="Tahoma" w:hAnsi="Tahoma" w:cs="Tahoma"/>
          <w:sz w:val="22"/>
          <w:szCs w:val="22"/>
        </w:rPr>
        <w:t>я</w:t>
      </w:r>
      <w:r w:rsidR="00B17533">
        <w:rPr>
          <w:rFonts w:ascii="Tahoma" w:hAnsi="Tahoma" w:cs="Tahoma"/>
          <w:sz w:val="22"/>
          <w:szCs w:val="22"/>
        </w:rPr>
        <w:t xml:space="preserve"> (Залогодателя)</w:t>
      </w:r>
      <w:r w:rsidRPr="00FC1FD1">
        <w:rPr>
          <w:rFonts w:ascii="Tahoma" w:hAnsi="Tahoma" w:cs="Tahoma"/>
          <w:sz w:val="22"/>
          <w:szCs w:val="22"/>
        </w:rPr>
        <w:t>.</w:t>
      </w:r>
      <w:r w:rsidR="00B17533">
        <w:rPr>
          <w:rFonts w:ascii="Tahoma" w:hAnsi="Tahoma" w:cs="Tahoma"/>
          <w:sz w:val="22"/>
          <w:szCs w:val="22"/>
        </w:rPr>
        <w:t xml:space="preserve"> </w:t>
      </w:r>
      <w:r w:rsidR="00B17533" w:rsidRPr="00B17533">
        <w:rPr>
          <w:rFonts w:ascii="Tahoma" w:hAnsi="Tahoma" w:cs="Tahoma"/>
          <w:sz w:val="22"/>
          <w:szCs w:val="22"/>
        </w:rPr>
        <w:t>Выгодоприобретатель-2 должен иметь основанный на законе, ином правовом акте или договоре интерес в сохранении застрахованного имущества.</w:t>
      </w:r>
    </w:p>
    <w:p w:rsidR="00F24DDA" w:rsidRPr="00FC1FD1" w:rsidRDefault="00F24DDA" w:rsidP="002937E4">
      <w:pPr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992039">
        <w:rPr>
          <w:rFonts w:ascii="Tahoma" w:hAnsi="Tahoma" w:cs="Tahoma"/>
          <w:sz w:val="22"/>
          <w:szCs w:val="22"/>
        </w:rPr>
        <w:t>«</w:t>
      </w:r>
      <w:r w:rsidR="009F37FE" w:rsidRPr="00FC1FD1">
        <w:rPr>
          <w:rFonts w:ascii="Tahoma" w:hAnsi="Tahoma" w:cs="Tahoma"/>
          <w:sz w:val="22"/>
          <w:szCs w:val="22"/>
        </w:rPr>
        <w:t>Выгодоприобретатель</w:t>
      </w:r>
      <w:r w:rsidR="00992039">
        <w:rPr>
          <w:rFonts w:ascii="Tahoma" w:hAnsi="Tahoma" w:cs="Tahoma"/>
          <w:sz w:val="22"/>
          <w:szCs w:val="22"/>
        </w:rPr>
        <w:t>»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C7359B">
      <w:pPr>
        <w:numPr>
          <w:ilvl w:val="1"/>
          <w:numId w:val="8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10" w:name="_Ref370380481"/>
      <w:bookmarkStart w:id="11" w:name="_Ref370377964"/>
      <w:r w:rsidRPr="00FC1FD1">
        <w:rPr>
          <w:rFonts w:ascii="Tahoma" w:hAnsi="Tahoma" w:cs="Tahoma"/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FC1FD1">
        <w:rPr>
          <w:rFonts w:ascii="Tahoma" w:hAnsi="Tahoma" w:cs="Tahoma"/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8667FA" w:rsidRPr="00FC1FD1">
        <w:rPr>
          <w:rFonts w:ascii="Tahoma" w:hAnsi="Tahoma" w:cs="Tahoma"/>
          <w:i/>
          <w:sz w:val="22"/>
          <w:szCs w:val="22"/>
        </w:rPr>
        <w:t>кредитор/займодавец</w:t>
      </w:r>
      <w:r w:rsidRPr="00FC1FD1">
        <w:rPr>
          <w:rFonts w:ascii="Tahoma" w:hAnsi="Tahoma" w:cs="Tahoma"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169F0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>(законный владелец Закладной)</w:t>
      </w:r>
      <w:r w:rsidRPr="00FC1FD1">
        <w:rPr>
          <w:rFonts w:ascii="Tahoma" w:hAnsi="Tahoma" w:cs="Tahoma"/>
          <w:sz w:val="22"/>
          <w:szCs w:val="22"/>
        </w:rPr>
        <w:t>, являющийся таковым в момент наступления страхового случая.</w:t>
      </w:r>
      <w:bookmarkEnd w:id="4"/>
      <w:bookmarkEnd w:id="8"/>
      <w:bookmarkEnd w:id="9"/>
      <w:bookmarkEnd w:id="10"/>
      <w:bookmarkEnd w:id="11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F24DDA" w:rsidP="00241E62">
      <w:pPr>
        <w:pStyle w:val="af6"/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0169F0" w:rsidRPr="00FC1FD1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F24DDA" w:rsidRPr="00FC1FD1" w:rsidRDefault="00F24DDA" w:rsidP="00241E62">
      <w:pPr>
        <w:pStyle w:val="af6"/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Стороны согласились, что Страховщик считается уведомленным о смене </w:t>
      </w:r>
      <w:r w:rsidRPr="00FC1FD1">
        <w:rPr>
          <w:rFonts w:ascii="Tahoma" w:hAnsi="Tahoma" w:cs="Tahoma"/>
          <w:sz w:val="22"/>
          <w:szCs w:val="22"/>
        </w:rPr>
        <w:lastRenderedPageBreak/>
        <w:t>Выгодоприобретателя-1, а Страхователь известил Страховщика о смене Выгодоприобретателя-1 с момента получения</w:t>
      </w:r>
      <w:r w:rsidR="006F20EF" w:rsidRPr="00FC1FD1">
        <w:rPr>
          <w:rFonts w:ascii="Tahoma" w:hAnsi="Tahoma" w:cs="Tahoma"/>
          <w:sz w:val="22"/>
          <w:szCs w:val="22"/>
        </w:rPr>
        <w:t xml:space="preserve"> Страховщиком</w:t>
      </w:r>
      <w:r w:rsidRPr="00FC1FD1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6F20EF" w:rsidRPr="00FC1FD1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FC1FD1">
        <w:rPr>
          <w:rFonts w:ascii="Tahoma" w:hAnsi="Tahoma" w:cs="Tahoma"/>
          <w:sz w:val="22"/>
          <w:szCs w:val="22"/>
        </w:rPr>
        <w:t xml:space="preserve">предыдущего Выгодоприобретателя-1 или его уполномоченного представителя о переходе прав </w:t>
      </w:r>
      <w:r w:rsidR="000169F0" w:rsidRPr="00FC1FD1">
        <w:rPr>
          <w:rFonts w:ascii="Tahoma" w:hAnsi="Tahoma" w:cs="Tahoma"/>
          <w:sz w:val="22"/>
          <w:szCs w:val="22"/>
        </w:rPr>
        <w:t xml:space="preserve">требования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169F0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>(прав на Закладную</w:t>
      </w:r>
      <w:r w:rsidRPr="00FC1FD1">
        <w:rPr>
          <w:rFonts w:ascii="Tahoma" w:hAnsi="Tahoma" w:cs="Tahoma"/>
          <w:sz w:val="22"/>
          <w:szCs w:val="22"/>
        </w:rPr>
        <w:t>), содержащего следующие сведения:</w:t>
      </w:r>
      <w:r w:rsidRPr="00FC1FD1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Выгодоприобретателя-1, передающего права </w:t>
      </w:r>
      <w:r w:rsidR="000169F0" w:rsidRPr="00FC1FD1">
        <w:rPr>
          <w:rFonts w:ascii="Tahoma" w:hAnsi="Tahoma" w:cs="Tahoma"/>
          <w:bCs/>
          <w:sz w:val="22"/>
          <w:szCs w:val="22"/>
        </w:rPr>
        <w:t xml:space="preserve">требования </w:t>
      </w:r>
      <w:r w:rsidRPr="00FC1FD1">
        <w:rPr>
          <w:rFonts w:ascii="Tahoma" w:hAnsi="Tahoma" w:cs="Tahoma"/>
          <w:bCs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169F0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>(права на Закладную)</w:t>
      </w:r>
      <w:r w:rsidRPr="00FC1FD1">
        <w:rPr>
          <w:rFonts w:ascii="Tahoma" w:hAnsi="Tahoma" w:cs="Tahoma"/>
          <w:bCs/>
          <w:sz w:val="22"/>
          <w:szCs w:val="22"/>
        </w:rPr>
        <w:t xml:space="preserve">, наименование, адрес местонахождения и банковские реквизиты нового Выгодоприобретателя-1, дата передачи прав </w:t>
      </w:r>
      <w:r w:rsidR="000169F0" w:rsidRPr="00FC1FD1">
        <w:rPr>
          <w:rFonts w:ascii="Tahoma" w:hAnsi="Tahoma" w:cs="Tahoma"/>
          <w:bCs/>
          <w:sz w:val="22"/>
          <w:szCs w:val="22"/>
        </w:rPr>
        <w:t xml:space="preserve">требования по </w:t>
      </w:r>
      <w:r w:rsidR="000169F0" w:rsidRPr="00FC1FD1">
        <w:rPr>
          <w:rFonts w:ascii="Tahoma" w:hAnsi="Tahoma" w:cs="Tahoma"/>
          <w:bCs/>
          <w:i/>
          <w:sz w:val="22"/>
          <w:szCs w:val="22"/>
        </w:rPr>
        <w:t xml:space="preserve">Кредитному договору/Договору займа </w:t>
      </w:r>
      <w:r w:rsidR="005D1202" w:rsidRPr="00075F92">
        <w:rPr>
          <w:rFonts w:ascii="Tahoma" w:hAnsi="Tahoma" w:cs="Tahoma"/>
          <w:bCs/>
          <w:i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>(прав на Закладную)</w:t>
      </w:r>
      <w:r w:rsidRPr="00FC1FD1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:rsidR="00F24DDA" w:rsidRPr="00FC1FD1" w:rsidRDefault="000169F0" w:rsidP="00241E62">
      <w:pPr>
        <w:tabs>
          <w:tab w:val="left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A50E27" w:rsidRPr="00FC1FD1">
        <w:rPr>
          <w:rFonts w:ascii="Tahoma" w:hAnsi="Tahoma" w:cs="Tahoma"/>
          <w:bCs/>
          <w:sz w:val="22"/>
          <w:szCs w:val="22"/>
        </w:rPr>
        <w:t>-1</w:t>
      </w:r>
      <w:r w:rsidRPr="00FC1FD1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Pr="00FC1FD1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bCs/>
          <w:sz w:val="22"/>
          <w:szCs w:val="22"/>
        </w:rPr>
        <w:t xml:space="preserve"> (передачи прав на Закладную) независимо от того, когда Стороны получили вышеуказанное извещение о переходе прав.</w:t>
      </w:r>
    </w:p>
    <w:p w:rsidR="00B91F1A" w:rsidRPr="00FC1FD1" w:rsidRDefault="00B91F1A" w:rsidP="00CB0097">
      <w:pPr>
        <w:tabs>
          <w:tab w:val="num" w:pos="-142"/>
        </w:tabs>
        <w:ind w:left="567" w:firstLine="709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C7359B">
      <w:pPr>
        <w:numPr>
          <w:ilvl w:val="0"/>
          <w:numId w:val="12"/>
        </w:numPr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Объект</w:t>
      </w:r>
      <w:r w:rsidR="0083677D" w:rsidRPr="00FC1FD1">
        <w:rPr>
          <w:rFonts w:ascii="Tahoma" w:hAnsi="Tahoma" w:cs="Tahoma"/>
          <w:b/>
          <w:sz w:val="22"/>
          <w:szCs w:val="22"/>
        </w:rPr>
        <w:t>ы</w:t>
      </w:r>
      <w:r w:rsidRPr="00FC1FD1">
        <w:rPr>
          <w:rFonts w:ascii="Tahoma" w:hAnsi="Tahoma" w:cs="Tahoma"/>
          <w:b/>
          <w:sz w:val="22"/>
          <w:szCs w:val="22"/>
        </w:rPr>
        <w:t xml:space="preserve"> страхования</w:t>
      </w:r>
    </w:p>
    <w:p w:rsidR="00F24DDA" w:rsidRPr="00CB0097" w:rsidRDefault="005F3D2D" w:rsidP="00C7359B">
      <w:pPr>
        <w:pStyle w:val="af6"/>
        <w:numPr>
          <w:ilvl w:val="1"/>
          <w:numId w:val="10"/>
        </w:numPr>
        <w:tabs>
          <w:tab w:val="left" w:pos="1134"/>
        </w:tabs>
        <w:ind w:left="851" w:hanging="851"/>
        <w:jc w:val="both"/>
        <w:rPr>
          <w:rFonts w:ascii="Tahoma" w:hAnsi="Tahoma"/>
          <w:i/>
          <w:sz w:val="22"/>
        </w:rPr>
      </w:pPr>
      <w:bookmarkStart w:id="12" w:name="_Ref274732116"/>
      <w:r w:rsidRPr="00FC1FD1">
        <w:rPr>
          <w:rFonts w:ascii="Tahoma" w:hAnsi="Tahoma" w:cs="Tahoma"/>
          <w:sz w:val="22"/>
          <w:szCs w:val="22"/>
        </w:rPr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bookmarkEnd w:id="12"/>
      <w:r w:rsidR="00F24DDA" w:rsidRPr="00FC1FD1">
        <w:rPr>
          <w:rFonts w:ascii="Tahoma" w:hAnsi="Tahoma" w:cs="Tahoma"/>
          <w:sz w:val="22"/>
          <w:szCs w:val="22"/>
        </w:rPr>
        <w:t>.</w:t>
      </w:r>
    </w:p>
    <w:p w:rsidR="00F24DDA" w:rsidRPr="00DF14A6" w:rsidRDefault="008820FB" w:rsidP="00C7359B">
      <w:pPr>
        <w:pStyle w:val="af6"/>
        <w:numPr>
          <w:ilvl w:val="1"/>
          <w:numId w:val="10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F14A6">
        <w:rPr>
          <w:rFonts w:ascii="Tahoma" w:hAnsi="Tahoma" w:cs="Tahoma"/>
          <w:sz w:val="22"/>
          <w:szCs w:val="22"/>
        </w:rPr>
        <w:t xml:space="preserve">Застрахованными </w:t>
      </w:r>
      <w:r w:rsidR="00F24DDA" w:rsidRPr="00DF14A6">
        <w:rPr>
          <w:rFonts w:ascii="Tahoma" w:hAnsi="Tahoma" w:cs="Tahoma"/>
          <w:sz w:val="22"/>
          <w:szCs w:val="22"/>
        </w:rPr>
        <w:t>являются следующие элементы</w:t>
      </w:r>
      <w:r w:rsidR="006F20EF" w:rsidRPr="00DF14A6">
        <w:rPr>
          <w:rFonts w:ascii="Tahoma" w:hAnsi="Tahoma" w:cs="Tahoma"/>
          <w:sz w:val="22"/>
          <w:szCs w:val="22"/>
        </w:rPr>
        <w:t xml:space="preserve"> недвижимого</w:t>
      </w:r>
      <w:r w:rsidR="00F24DDA" w:rsidRPr="00DF14A6">
        <w:rPr>
          <w:rFonts w:ascii="Tahoma" w:hAnsi="Tahoma" w:cs="Tahoma"/>
          <w:sz w:val="22"/>
          <w:szCs w:val="22"/>
        </w:rPr>
        <w:t xml:space="preserve"> имущества: </w:t>
      </w:r>
    </w:p>
    <w:p w:rsidR="00816555" w:rsidRPr="00CB0097" w:rsidRDefault="00E70CDC" w:rsidP="00D0770B">
      <w:pPr>
        <w:tabs>
          <w:tab w:val="num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147A9">
        <w:rPr>
          <w:rFonts w:ascii="Tahoma" w:hAnsi="Tahoma" w:cs="Tahoma"/>
          <w:i/>
          <w:sz w:val="22"/>
          <w:szCs w:val="22"/>
          <w:highlight w:val="lightGray"/>
        </w:rPr>
        <w:t>При выборе</w:t>
      </w:r>
      <w:r w:rsidR="00654371" w:rsidRPr="00C147A9">
        <w:rPr>
          <w:rFonts w:ascii="Tahoma" w:hAnsi="Tahoma" w:cs="Tahoma"/>
          <w:i/>
          <w:sz w:val="22"/>
          <w:szCs w:val="22"/>
          <w:highlight w:val="lightGray"/>
        </w:rPr>
        <w:t xml:space="preserve"> в п.</w:t>
      </w:r>
      <w:r w:rsidR="007F7092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654371" w:rsidRPr="00C147A9">
        <w:rPr>
          <w:rFonts w:ascii="Tahoma" w:hAnsi="Tahoma" w:cs="Tahoma"/>
          <w:i/>
          <w:sz w:val="22"/>
          <w:szCs w:val="22"/>
          <w:highlight w:val="lightGray"/>
        </w:rPr>
        <w:t>1.2</w:t>
      </w:r>
      <w:r w:rsidRPr="00C147A9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DF14A6" w:rsidRPr="00C147A9"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C147A9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C147A9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C147A9">
        <w:rPr>
          <w:rFonts w:ascii="Tahoma" w:hAnsi="Tahoma" w:cs="Tahoma"/>
          <w:i/>
          <w:sz w:val="22"/>
          <w:szCs w:val="22"/>
          <w:highlight w:val="lightGray"/>
        </w:rPr>
        <w:t>2 пункт</w:t>
      </w:r>
      <w:r w:rsidR="009C40C7">
        <w:rPr>
          <w:rFonts w:ascii="Tahoma" w:hAnsi="Tahoma" w:cs="Tahoma"/>
          <w:i/>
          <w:sz w:val="22"/>
          <w:szCs w:val="22"/>
          <w:highlight w:val="lightGray"/>
        </w:rPr>
        <w:t xml:space="preserve"> 2.2</w:t>
      </w:r>
      <w:r w:rsidR="00DF14A6" w:rsidRPr="00C147A9">
        <w:rPr>
          <w:rFonts w:ascii="Tahoma" w:hAnsi="Tahoma" w:cs="Tahoma"/>
          <w:i/>
          <w:sz w:val="22"/>
          <w:szCs w:val="22"/>
          <w:highlight w:val="lightGray"/>
        </w:rPr>
        <w:t xml:space="preserve"> излагается в следующей редакции</w:t>
      </w:r>
      <w:r w:rsidRPr="00C147A9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:rsidR="00816555" w:rsidRPr="00CB0097" w:rsidRDefault="00816555" w:rsidP="00D0770B">
      <w:pPr>
        <w:tabs>
          <w:tab w:val="num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несущие и ненесущие стены, перекрытия (половое/потолочное), перегородки, оконные блоки (включая остекление), двери (исключая межкомнатные двери), а также балконы и лоджии (стены, половое и потолочное (верхнее) перекрытия, включая остекление), </w:t>
      </w:r>
      <w:r w:rsidRPr="00CB0097">
        <w:rPr>
          <w:rFonts w:ascii="Tahoma" w:hAnsi="Tahoma" w:cs="Tahoma"/>
          <w:i/>
          <w:color w:val="808080" w:themeColor="background1" w:themeShade="80"/>
          <w:sz w:val="22"/>
          <w:szCs w:val="22"/>
        </w:rPr>
        <w:t>включая/исключая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инженерное оборудование и внутреннюю отделку.</w:t>
      </w:r>
    </w:p>
    <w:p w:rsidR="008B2C7D" w:rsidRPr="005C0225" w:rsidRDefault="008B2C7D" w:rsidP="00D0770B">
      <w:pPr>
        <w:tabs>
          <w:tab w:val="num" w:pos="1134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5C0225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внутренней отделкой</w:t>
      </w:r>
      <w:r w:rsidRPr="005C0225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том числе паркет, линолеум и т.п.), дверные конструкции (межкомнатные), включая остекление; встроенная мебель.</w:t>
      </w:r>
    </w:p>
    <w:p w:rsidR="008B2C7D" w:rsidRPr="00CB0097" w:rsidRDefault="008B2C7D" w:rsidP="00D0770B">
      <w:pPr>
        <w:tabs>
          <w:tab w:val="num" w:pos="1134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5C0225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инженерным оборудованием</w:t>
      </w:r>
      <w:r w:rsidRPr="005C0225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</w:t>
      </w:r>
    </w:p>
    <w:p w:rsidR="00816555" w:rsidRPr="00CB0097" w:rsidRDefault="00E70CDC" w:rsidP="007F7092">
      <w:pPr>
        <w:tabs>
          <w:tab w:val="num" w:pos="1134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 xml:space="preserve">При выборе </w:t>
      </w:r>
      <w:r w:rsidR="00654371">
        <w:rPr>
          <w:rFonts w:ascii="Tahoma" w:hAnsi="Tahoma" w:cs="Tahoma"/>
          <w:i/>
          <w:sz w:val="22"/>
          <w:szCs w:val="22"/>
          <w:highlight w:val="lightGray"/>
        </w:rPr>
        <w:t>в п.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654371"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DF14A6"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 w:rsidR="00695D04">
        <w:rPr>
          <w:rFonts w:ascii="Tahoma" w:hAnsi="Tahoma" w:cs="Tahoma"/>
          <w:i/>
          <w:sz w:val="22"/>
          <w:szCs w:val="22"/>
        </w:rPr>
        <w:t>:</w:t>
      </w:r>
    </w:p>
    <w:p w:rsidR="00816555" w:rsidRPr="00CB0097" w:rsidRDefault="008B2C7D" w:rsidP="00C7359B">
      <w:pPr>
        <w:pStyle w:val="af6"/>
        <w:numPr>
          <w:ilvl w:val="2"/>
          <w:numId w:val="14"/>
        </w:numPr>
        <w:tabs>
          <w:tab w:val="left" w:pos="1134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Для </w:t>
      </w:r>
      <w:r w:rsidR="008820FB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Ж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илого дома: </w:t>
      </w:r>
      <w:r w:rsidR="00816555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несущие и ненесущие стены, перегородки, перекрытия (половое/потолочное, а также лестницы), оконные блоки (включая остекление), входные двери, наружная отделка строения, крыша (в том числе кровля), фундамент, а также балконы и лоджии (стены, половое и потолочное (верхнее) перекрытия, включая остекление), крыльцо, </w:t>
      </w:r>
      <w:r w:rsidR="00816555" w:rsidRPr="00CB0097">
        <w:rPr>
          <w:rFonts w:ascii="Tahoma" w:hAnsi="Tahoma" w:cs="Tahoma"/>
          <w:i/>
          <w:color w:val="808080" w:themeColor="background1" w:themeShade="80"/>
          <w:sz w:val="22"/>
          <w:szCs w:val="22"/>
        </w:rPr>
        <w:t>включая/исключая</w:t>
      </w:r>
      <w:r w:rsidR="00816555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инженерное оборудование и внутреннюю отделку.</w:t>
      </w:r>
    </w:p>
    <w:p w:rsidR="000B6F8D" w:rsidRPr="00CB0097" w:rsidRDefault="000B6F8D" w:rsidP="007F7092">
      <w:pPr>
        <w:tabs>
          <w:tab w:val="num" w:pos="567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внутренней отделкой</w:t>
      </w:r>
      <w:r w:rsidRPr="00CB0097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том числе паркет, линолеум и т.п.), дверные конструкции (межкомнатные), включая остекление; встроенная мебель.</w:t>
      </w:r>
    </w:p>
    <w:p w:rsidR="00B91F1A" w:rsidRPr="00CB0097" w:rsidRDefault="000B6F8D" w:rsidP="007F7092">
      <w:pPr>
        <w:tabs>
          <w:tab w:val="num" w:pos="567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инженерным оборудованием</w:t>
      </w:r>
      <w:r w:rsidRPr="00CB0097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:rsidR="000B6F8D" w:rsidRPr="00CB0097" w:rsidRDefault="00585979" w:rsidP="00D0770B">
      <w:pPr>
        <w:tabs>
          <w:tab w:val="num" w:pos="567"/>
        </w:tabs>
        <w:ind w:left="851" w:hanging="851"/>
        <w:jc w:val="both"/>
        <w:rPr>
          <w:rFonts w:ascii="Tahoma" w:hAnsi="Tahoma" w:cs="Tahoma"/>
          <w:vanish/>
          <w:color w:val="808080" w:themeColor="background1" w:themeShade="80"/>
          <w:sz w:val="22"/>
          <w:szCs w:val="22"/>
          <w:specVanish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2.2.2. </w:t>
      </w:r>
      <w:r w:rsidR="008820FB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ab/>
        <w:t>Для З</w:t>
      </w:r>
      <w:r w:rsidR="000B6F8D"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емельного участка: часть земной поверхности, границы которой определены в соответствии с федеральными законами Российской Федерации</w:t>
      </w:r>
    </w:p>
    <w:p w:rsidR="002E2310" w:rsidRDefault="00994CF1" w:rsidP="00D0770B">
      <w:pPr>
        <w:tabs>
          <w:tab w:val="num" w:pos="-142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6F20EF" w:rsidP="00C7359B">
      <w:pPr>
        <w:numPr>
          <w:ilvl w:val="0"/>
          <w:numId w:val="10"/>
        </w:numPr>
        <w:tabs>
          <w:tab w:val="num" w:pos="851"/>
        </w:tabs>
        <w:spacing w:before="120" w:after="120"/>
        <w:ind w:left="851" w:hanging="851"/>
        <w:jc w:val="both"/>
        <w:rPr>
          <w:rFonts w:ascii="Tahoma" w:hAnsi="Tahoma" w:cs="Tahoma"/>
          <w:b/>
          <w:sz w:val="22"/>
          <w:szCs w:val="22"/>
        </w:rPr>
      </w:pPr>
      <w:bookmarkStart w:id="13" w:name="_Ref356830854"/>
      <w:bookmarkStart w:id="14" w:name="_Ref356981857"/>
      <w:r w:rsidRPr="00FC1FD1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F24DDA" w:rsidRPr="00FC1FD1">
        <w:rPr>
          <w:rFonts w:ascii="Tahoma" w:hAnsi="Tahoma" w:cs="Tahoma"/>
          <w:b/>
          <w:sz w:val="22"/>
          <w:szCs w:val="22"/>
        </w:rPr>
        <w:t>Страховые случаи</w:t>
      </w:r>
      <w:bookmarkEnd w:id="13"/>
      <w:bookmarkEnd w:id="14"/>
    </w:p>
    <w:p w:rsidR="006F20EF" w:rsidRPr="00FC1FD1" w:rsidRDefault="006F20EF" w:rsidP="00C7359B">
      <w:pPr>
        <w:pStyle w:val="11"/>
        <w:numPr>
          <w:ilvl w:val="1"/>
          <w:numId w:val="10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F55F3E" w:rsidRPr="00FC1FD1">
        <w:rPr>
          <w:rFonts w:ascii="Tahoma" w:hAnsi="Tahoma" w:cs="Tahoma"/>
          <w:sz w:val="22"/>
          <w:szCs w:val="22"/>
        </w:rPr>
        <w:t>о</w:t>
      </w:r>
      <w:r w:rsidRPr="00FC1FD1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025C2F" w:rsidRPr="00FC1FD1">
        <w:rPr>
          <w:rFonts w:ascii="Tahoma" w:hAnsi="Tahoma" w:cs="Tahoma"/>
          <w:sz w:val="22"/>
          <w:szCs w:val="22"/>
        </w:rPr>
        <w:t xml:space="preserve">приложение </w:t>
      </w:r>
      <w:r w:rsidRPr="00FC1FD1">
        <w:rPr>
          <w:rFonts w:ascii="Tahoma" w:hAnsi="Tahoma" w:cs="Tahoma"/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6F20EF" w:rsidRPr="00FC1FD1" w:rsidRDefault="006F20EF" w:rsidP="00C7359B">
      <w:pPr>
        <w:pStyle w:val="11"/>
        <w:numPr>
          <w:ilvl w:val="1"/>
          <w:numId w:val="10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419F4" w:rsidRPr="00FC1FD1">
        <w:rPr>
          <w:rFonts w:ascii="Tahoma" w:hAnsi="Tahoma" w:cs="Tahoma"/>
          <w:sz w:val="22"/>
          <w:szCs w:val="22"/>
        </w:rPr>
        <w:t>заявлении на страхование</w:t>
      </w:r>
      <w:r w:rsidR="0004502E" w:rsidRPr="00FC1FD1">
        <w:rPr>
          <w:rStyle w:val="af5"/>
          <w:rFonts w:ascii="Tahoma" w:hAnsi="Tahoma" w:cs="Tahoma"/>
          <w:sz w:val="22"/>
          <w:szCs w:val="22"/>
        </w:rPr>
        <w:footnoteReference w:id="5"/>
      </w:r>
      <w:r w:rsidR="00F419F4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:rsidR="006F20EF" w:rsidRPr="00FC1FD1" w:rsidRDefault="006F20EF" w:rsidP="007F7092">
      <w:pPr>
        <w:pStyle w:val="11"/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</w:t>
      </w:r>
      <w:r w:rsidR="003E2B3A">
        <w:rPr>
          <w:rFonts w:ascii="Tahoma" w:hAnsi="Tahoma" w:cs="Tahoma"/>
          <w:sz w:val="22"/>
          <w:szCs w:val="22"/>
        </w:rPr>
        <w:t>п. 2</w:t>
      </w:r>
      <w:r w:rsidR="000E68B4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>ст. 179 Гражданского кодекса Российской Федерации.</w:t>
      </w:r>
    </w:p>
    <w:p w:rsidR="006F20EF" w:rsidRPr="00FC1FD1" w:rsidRDefault="006F20EF" w:rsidP="007F7092">
      <w:pPr>
        <w:pStyle w:val="11"/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654371" w:rsidRPr="00654371" w:rsidRDefault="00654371" w:rsidP="00E37CE6">
      <w:pPr>
        <w:pStyle w:val="af6"/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bookmarkStart w:id="15" w:name="_Ref61409357"/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DF14A6"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>
        <w:rPr>
          <w:rFonts w:ascii="Tahoma" w:hAnsi="Tahoma" w:cs="Tahoma"/>
          <w:i/>
          <w:sz w:val="22"/>
          <w:szCs w:val="22"/>
          <w:highlight w:val="lightGray"/>
        </w:rPr>
        <w:t>ю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тся пункт</w:t>
      </w:r>
      <w:r>
        <w:rPr>
          <w:rFonts w:ascii="Tahoma" w:hAnsi="Tahoma" w:cs="Tahoma"/>
          <w:i/>
          <w:sz w:val="22"/>
          <w:szCs w:val="22"/>
          <w:highlight w:val="lightGray"/>
        </w:rPr>
        <w:t>ы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p w:rsidR="002744D7" w:rsidRPr="00CB0097" w:rsidRDefault="002744D7" w:rsidP="00C7359B">
      <w:pPr>
        <w:pStyle w:val="11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Согласно Договору, страховыми случаями являются гибель или повреждение застрахованного имущества в результате следующих причин: 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Пожара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пожаром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либо в соседних помещениях – 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повлекшее гибель или причинение ущерба застрахованному имуществу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Взрыва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взрывом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Стихийного бедствия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стихийным бедствием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Залива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заливом 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Падения на застрахованное имущество летательных аппаратов или их частей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A50EC8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падением летательных аппаратов или их частей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Противоправных действий третьих лиц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противоправными действиями третьих лиц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понимаются запрещенные нормами права действия либо бездействия третьих лиц, повлекшие утрату (гибель)</w:t>
      </w:r>
      <w:r w:rsidR="008C327E">
        <w:rPr>
          <w:rFonts w:ascii="Tahoma" w:hAnsi="Tahoma" w:cs="Tahoma"/>
          <w:bCs/>
          <w:color w:val="808080" w:themeColor="background1" w:themeShade="80"/>
          <w:sz w:val="22"/>
          <w:szCs w:val="22"/>
        </w:rPr>
        <w:t>,</w:t>
      </w:r>
      <w:r w:rsidR="008C327E" w:rsidRPr="008C327E">
        <w:t xml:space="preserve"> </w:t>
      </w:r>
      <w:r w:rsidR="008C327E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недостачу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или п</w:t>
      </w:r>
      <w:r w:rsidR="003A402E" w:rsidRPr="0029228F">
        <w:rPr>
          <w:rFonts w:ascii="Tahoma" w:hAnsi="Tahoma" w:cs="Tahoma"/>
          <w:bCs/>
          <w:color w:val="808080" w:themeColor="background1" w:themeShade="80"/>
          <w:sz w:val="22"/>
          <w:szCs w:val="22"/>
        </w:rPr>
        <w:t>ричинение ущерба застрахованному имуществу.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конструктивными дефектами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 </w:t>
      </w:r>
    </w:p>
    <w:p w:rsidR="002744D7" w:rsidRPr="00CB0097" w:rsidRDefault="002744D7" w:rsidP="00C7359B">
      <w:pPr>
        <w:pStyle w:val="11"/>
        <w:numPr>
          <w:ilvl w:val="2"/>
          <w:numId w:val="1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Наезда</w:t>
      </w:r>
    </w:p>
    <w:p w:rsidR="002744D7" w:rsidRPr="00CB0097" w:rsidRDefault="002744D7" w:rsidP="00E37CE6">
      <w:pPr>
        <w:pStyle w:val="a4"/>
        <w:tabs>
          <w:tab w:val="left" w:pos="851"/>
          <w:tab w:val="num" w:pos="1843"/>
        </w:tabs>
        <w:spacing w:before="1" w:after="1"/>
        <w:ind w:left="851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наездом</w:t>
      </w:r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собственником(-</w:t>
      </w:r>
      <w:proofErr w:type="spellStart"/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ами</w:t>
      </w:r>
      <w:proofErr w:type="spellEnd"/>
      <w:r w:rsidRPr="00CB0097">
        <w:rPr>
          <w:rFonts w:ascii="Tahoma" w:hAnsi="Tahoma" w:cs="Tahoma"/>
          <w:bCs/>
          <w:color w:val="808080" w:themeColor="background1" w:themeShade="80"/>
          <w:sz w:val="22"/>
          <w:szCs w:val="22"/>
        </w:rPr>
        <w:t>) застрахованного имущества.</w:t>
      </w:r>
    </w:p>
    <w:p w:rsidR="00654371" w:rsidRDefault="009C40C7" w:rsidP="00E37CE6">
      <w:pPr>
        <w:tabs>
          <w:tab w:val="left" w:pos="851"/>
          <w:tab w:val="num" w:pos="1134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bookmarkStart w:id="16" w:name="_Ref289873501"/>
      <w:bookmarkEnd w:id="15"/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7968D8"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654371"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 w:rsidR="003A402E">
        <w:rPr>
          <w:rFonts w:ascii="Tahoma" w:hAnsi="Tahoma" w:cs="Tahoma"/>
          <w:i/>
          <w:sz w:val="22"/>
          <w:szCs w:val="22"/>
        </w:rPr>
        <w:t>:</w:t>
      </w:r>
    </w:p>
    <w:p w:rsidR="003A402E" w:rsidRPr="00CB0097" w:rsidRDefault="003A402E" w:rsidP="00C7359B">
      <w:pPr>
        <w:pStyle w:val="11"/>
        <w:numPr>
          <w:ilvl w:val="1"/>
          <w:numId w:val="16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Согласно Договору</w:t>
      </w:r>
      <w:r w:rsidR="00C70509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страховыми случаями являются:</w:t>
      </w:r>
    </w:p>
    <w:p w:rsidR="00585979" w:rsidRPr="00CB0097" w:rsidRDefault="00585979" w:rsidP="00C7359B">
      <w:pPr>
        <w:pStyle w:val="11"/>
        <w:numPr>
          <w:ilvl w:val="2"/>
          <w:numId w:val="17"/>
        </w:numPr>
        <w:tabs>
          <w:tab w:val="left" w:pos="851"/>
          <w:tab w:val="left" w:pos="1418"/>
        </w:tabs>
        <w:ind w:hanging="1571"/>
        <w:jc w:val="both"/>
        <w:rPr>
          <w:rFonts w:ascii="Tahoma" w:hAnsi="Tahoma" w:cs="Tahoma"/>
          <w:color w:val="808080" w:themeColor="background1" w:themeShade="80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Гибель или повреждение Жилого дома в результате следующих причин</w:t>
      </w:r>
      <w:r w:rsidRPr="00CB0097">
        <w:rPr>
          <w:rFonts w:ascii="Tahoma" w:hAnsi="Tahoma" w:cs="Tahoma"/>
          <w:color w:val="808080" w:themeColor="background1" w:themeShade="80"/>
        </w:rPr>
        <w:t xml:space="preserve">: </w:t>
      </w:r>
    </w:p>
    <w:p w:rsidR="00585979" w:rsidRPr="00CB0097" w:rsidRDefault="00585979" w:rsidP="00C7359B">
      <w:pPr>
        <w:pStyle w:val="11"/>
        <w:numPr>
          <w:ilvl w:val="3"/>
          <w:numId w:val="17"/>
        </w:numPr>
        <w:tabs>
          <w:tab w:val="left" w:pos="851"/>
          <w:tab w:val="left" w:pos="1418"/>
        </w:tabs>
        <w:ind w:hanging="278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Пожара</w:t>
      </w:r>
    </w:p>
    <w:p w:rsidR="00585979" w:rsidRPr="00CB0097" w:rsidRDefault="00585979" w:rsidP="002D3704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пожаром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Жилого дома либо вне Жилого дома – повлекшее гибель или причинение ущерба застрахованному Жилому дому, а также ущерб, причиненный застрахованному Жилому дому при выполнении мероприятий по ликвидации пожара.</w:t>
      </w:r>
    </w:p>
    <w:p w:rsidR="00585979" w:rsidRPr="00CB0097" w:rsidRDefault="00585979" w:rsidP="00C7359B">
      <w:pPr>
        <w:pStyle w:val="11"/>
        <w:numPr>
          <w:ilvl w:val="3"/>
          <w:numId w:val="17"/>
        </w:numPr>
        <w:tabs>
          <w:tab w:val="left" w:pos="851"/>
        </w:tabs>
        <w:ind w:hanging="278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Взрыва</w:t>
      </w:r>
    </w:p>
    <w:p w:rsidR="00585979" w:rsidRPr="00CB0097" w:rsidRDefault="00585979" w:rsidP="00DF296A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взрывом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Жилому дому.</w:t>
      </w:r>
    </w:p>
    <w:p w:rsidR="00585979" w:rsidRPr="00CB0097" w:rsidRDefault="00585979" w:rsidP="00C7359B">
      <w:pPr>
        <w:pStyle w:val="11"/>
        <w:numPr>
          <w:ilvl w:val="3"/>
          <w:numId w:val="17"/>
        </w:numPr>
        <w:tabs>
          <w:tab w:val="left" w:pos="851"/>
          <w:tab w:val="left" w:pos="1418"/>
        </w:tabs>
        <w:ind w:hanging="278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Стихийного бедствия</w:t>
      </w:r>
    </w:p>
    <w:p w:rsidR="00585979" w:rsidRPr="00CB0097" w:rsidRDefault="00585979" w:rsidP="00DF296A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стихийным бедствием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застрахованный по Договору Жилой дом, повлекших гибель или причинение ущерба застрахованному Жилому дому.</w:t>
      </w:r>
    </w:p>
    <w:p w:rsidR="00585979" w:rsidRPr="00CB0097" w:rsidRDefault="00585979" w:rsidP="00C7359B">
      <w:pPr>
        <w:pStyle w:val="11"/>
        <w:numPr>
          <w:ilvl w:val="3"/>
          <w:numId w:val="17"/>
        </w:numPr>
        <w:tabs>
          <w:tab w:val="left" w:pos="851"/>
          <w:tab w:val="left" w:pos="1418"/>
        </w:tabs>
        <w:ind w:hanging="278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Залива</w:t>
      </w:r>
    </w:p>
    <w:p w:rsidR="00585979" w:rsidRPr="00CB0097" w:rsidRDefault="00585979" w:rsidP="00DF296A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заливом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 либо иных аварий и факторов, повлекшее гибель или причинение ущерба застрахованному Жилому дому.</w:t>
      </w:r>
    </w:p>
    <w:p w:rsidR="00585979" w:rsidRPr="00CB0097" w:rsidRDefault="00585979" w:rsidP="00C7359B">
      <w:pPr>
        <w:pStyle w:val="11"/>
        <w:numPr>
          <w:ilvl w:val="3"/>
          <w:numId w:val="17"/>
        </w:numPr>
        <w:tabs>
          <w:tab w:val="left" w:pos="851"/>
          <w:tab w:val="left" w:pos="1418"/>
        </w:tabs>
        <w:ind w:hanging="278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>Падения на застрахованный Жилой дом летательных аппаратов или их частей</w:t>
      </w:r>
    </w:p>
    <w:p w:rsidR="00585979" w:rsidRPr="00CB0097" w:rsidRDefault="00585979" w:rsidP="00DF296A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падением летательных аппаратов или их частей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корпуса или частей корпуса летательного аппарата(как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Жилому дому.</w:t>
      </w:r>
    </w:p>
    <w:p w:rsidR="00585979" w:rsidRPr="00CB0097" w:rsidRDefault="00585979" w:rsidP="00C7359B">
      <w:pPr>
        <w:pStyle w:val="11"/>
        <w:numPr>
          <w:ilvl w:val="3"/>
          <w:numId w:val="17"/>
        </w:numPr>
        <w:tabs>
          <w:tab w:val="left" w:pos="851"/>
          <w:tab w:val="left" w:pos="1418"/>
        </w:tabs>
        <w:ind w:hanging="278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Противоправных действий третьих лиц </w:t>
      </w:r>
    </w:p>
    <w:p w:rsidR="00585979" w:rsidRPr="00CE47F1" w:rsidRDefault="00585979" w:rsidP="00DF296A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противоправными действиями третьих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CB0097">
        <w:rPr>
          <w:rFonts w:ascii="Tahoma" w:hAnsi="Tahoma" w:cs="Tahoma"/>
          <w:b/>
          <w:color w:val="808080" w:themeColor="background1" w:themeShade="80"/>
          <w:sz w:val="22"/>
          <w:szCs w:val="22"/>
        </w:rPr>
        <w:t>лиц</w:t>
      </w:r>
      <w:r w:rsidRPr="00CB009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понимаются запрещенные нормами права действия либо бездействия третьих лиц, повлекшие гибель, недостачу</w:t>
      </w:r>
      <w:r w:rsidR="000E68B4" w:rsidRPr="0029228F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>или причинение ущерба застрахованному Жилому дому.</w:t>
      </w:r>
    </w:p>
    <w:p w:rsidR="00585979" w:rsidRPr="00CE47F1" w:rsidRDefault="00585979" w:rsidP="00C7359B">
      <w:pPr>
        <w:pStyle w:val="11"/>
        <w:numPr>
          <w:ilvl w:val="3"/>
          <w:numId w:val="17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585979" w:rsidRPr="00CE47F1" w:rsidRDefault="00585979" w:rsidP="00DF296A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E47F1">
        <w:rPr>
          <w:rFonts w:ascii="Tahoma" w:hAnsi="Tahoma" w:cs="Tahoma"/>
          <w:b/>
          <w:color w:val="808080" w:themeColor="background1" w:themeShade="80"/>
          <w:sz w:val="22"/>
          <w:szCs w:val="22"/>
        </w:rPr>
        <w:t>конструктивными дефектами</w:t>
      </w: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застрахованного Жилого дома вследствие дефектов внутренних и внешних несущих конструкций, существенных для устойчивости застрахованного Жилого дома, и невозможности в связи с этим пользования застрахованным Жилым домом по назначению в соответствии с санитарно-эпидемиологическими и иными нормами, устанавливающими требования к жилым и иным помещениям.</w:t>
      </w:r>
    </w:p>
    <w:p w:rsidR="00585979" w:rsidRPr="00CE47F1" w:rsidRDefault="00585979" w:rsidP="00C7359B">
      <w:pPr>
        <w:pStyle w:val="11"/>
        <w:numPr>
          <w:ilvl w:val="3"/>
          <w:numId w:val="17"/>
        </w:numPr>
        <w:tabs>
          <w:tab w:val="left" w:pos="851"/>
          <w:tab w:val="left" w:pos="1418"/>
        </w:tabs>
        <w:ind w:hanging="278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>Наезда</w:t>
      </w:r>
    </w:p>
    <w:p w:rsidR="00585979" w:rsidRPr="00CE47F1" w:rsidRDefault="00585979" w:rsidP="007B070F">
      <w:pPr>
        <w:tabs>
          <w:tab w:val="num" w:pos="709"/>
          <w:tab w:val="left" w:pos="851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CE47F1">
        <w:rPr>
          <w:rFonts w:ascii="Tahoma" w:hAnsi="Tahoma" w:cs="Tahoma"/>
          <w:b/>
          <w:color w:val="808080" w:themeColor="background1" w:themeShade="80"/>
          <w:sz w:val="22"/>
          <w:szCs w:val="22"/>
        </w:rPr>
        <w:t>наездом</w:t>
      </w: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застрахованный Жилой дом, в результате наезда автотранспортного средства, повлекшее гибель или причинение ущерба застрахованному Жилому дому, при условии, что это автотранспортное средство не управлялось Страхователем или другим</w:t>
      </w:r>
      <w:r w:rsidRPr="00CE47F1">
        <w:rPr>
          <w:rFonts w:ascii="Tahoma" w:hAnsi="Tahoma" w:cs="Tahoma"/>
          <w:i/>
          <w:color w:val="808080" w:themeColor="background1" w:themeShade="80"/>
          <w:sz w:val="22"/>
          <w:szCs w:val="22"/>
        </w:rPr>
        <w:t>(-и)</w:t>
      </w: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собственником</w:t>
      </w:r>
      <w:r w:rsidRPr="00CE47F1">
        <w:rPr>
          <w:rFonts w:ascii="Tahoma" w:hAnsi="Tahoma" w:cs="Tahoma"/>
          <w:i/>
          <w:color w:val="808080" w:themeColor="background1" w:themeShade="80"/>
          <w:sz w:val="22"/>
          <w:szCs w:val="22"/>
        </w:rPr>
        <w:t>(-</w:t>
      </w:r>
      <w:proofErr w:type="spellStart"/>
      <w:r w:rsidRPr="00CE47F1">
        <w:rPr>
          <w:rFonts w:ascii="Tahoma" w:hAnsi="Tahoma" w:cs="Tahoma"/>
          <w:i/>
          <w:color w:val="808080" w:themeColor="background1" w:themeShade="80"/>
          <w:sz w:val="22"/>
          <w:szCs w:val="22"/>
        </w:rPr>
        <w:t>ами</w:t>
      </w:r>
      <w:proofErr w:type="spellEnd"/>
      <w:r w:rsidRPr="00CE47F1">
        <w:rPr>
          <w:rFonts w:ascii="Tahoma" w:hAnsi="Tahoma" w:cs="Tahoma"/>
          <w:i/>
          <w:color w:val="808080" w:themeColor="background1" w:themeShade="80"/>
          <w:sz w:val="22"/>
          <w:szCs w:val="22"/>
        </w:rPr>
        <w:t>)</w:t>
      </w: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Жилого дома.</w:t>
      </w:r>
    </w:p>
    <w:p w:rsidR="00585979" w:rsidRPr="00B33D69" w:rsidRDefault="00585979" w:rsidP="00C7359B">
      <w:pPr>
        <w:pStyle w:val="11"/>
        <w:numPr>
          <w:ilvl w:val="2"/>
          <w:numId w:val="17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E47F1">
        <w:rPr>
          <w:rFonts w:ascii="Tahoma" w:hAnsi="Tahoma" w:cs="Tahoma"/>
          <w:color w:val="808080" w:themeColor="background1" w:themeShade="80"/>
          <w:sz w:val="22"/>
          <w:szCs w:val="22"/>
        </w:rPr>
        <w:t>Гибель или повреждение Земельного участка (приведение его в состояние непригодное для использования по целевому назначению) в результате причин, указанных в пп.</w:t>
      </w:r>
      <w:r w:rsidR="00885A60">
        <w:rPr>
          <w:rFonts w:ascii="Tahoma" w:hAnsi="Tahoma" w:cs="Tahoma"/>
          <w:color w:val="808080" w:themeColor="background1" w:themeShade="80"/>
          <w:sz w:val="22"/>
          <w:szCs w:val="22"/>
        </w:rPr>
        <w:t>3.3.1.1-3.3.1.5</w:t>
      </w:r>
      <w:r w:rsidRPr="00C7050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>Договора в отношении Земельного участка.</w:t>
      </w:r>
    </w:p>
    <w:bookmarkEnd w:id="16"/>
    <w:p w:rsidR="00CD04C7" w:rsidRPr="00B33D69" w:rsidRDefault="00CD04C7" w:rsidP="00B33D69">
      <w:pPr>
        <w:pStyle w:val="af6"/>
        <w:tabs>
          <w:tab w:val="num" w:pos="-142"/>
        </w:tabs>
        <w:ind w:left="1276" w:firstLine="709"/>
        <w:jc w:val="both"/>
        <w:rPr>
          <w:rFonts w:ascii="Tahoma" w:hAnsi="Tahoma"/>
          <w:sz w:val="22"/>
        </w:rPr>
      </w:pPr>
    </w:p>
    <w:p w:rsidR="00F24DDA" w:rsidRPr="004409C9" w:rsidRDefault="00F24DDA" w:rsidP="00C7359B">
      <w:pPr>
        <w:pStyle w:val="af6"/>
        <w:numPr>
          <w:ilvl w:val="0"/>
          <w:numId w:val="17"/>
        </w:numPr>
        <w:spacing w:before="120" w:after="120"/>
        <w:ind w:left="851" w:hanging="851"/>
        <w:rPr>
          <w:rFonts w:ascii="Tahoma" w:hAnsi="Tahoma" w:cs="Tahoma"/>
          <w:b/>
          <w:sz w:val="22"/>
          <w:szCs w:val="22"/>
          <w:lang w:eastAsia="en-US"/>
        </w:rPr>
      </w:pPr>
      <w:bookmarkStart w:id="17" w:name="_Ref274744218"/>
      <w:bookmarkStart w:id="18" w:name="_Ref391283147"/>
      <w:r w:rsidRPr="004409C9">
        <w:rPr>
          <w:rFonts w:ascii="Tahoma" w:hAnsi="Tahoma" w:cs="Tahoma"/>
          <w:b/>
          <w:sz w:val="22"/>
          <w:szCs w:val="22"/>
          <w:lang w:eastAsia="en-US"/>
        </w:rPr>
        <w:t>Страховая сумма. Страховая премия</w:t>
      </w:r>
      <w:bookmarkEnd w:id="17"/>
      <w:bookmarkEnd w:id="18"/>
    </w:p>
    <w:p w:rsidR="00654371" w:rsidRPr="00654371" w:rsidRDefault="00654371" w:rsidP="009678D5">
      <w:pPr>
        <w:pStyle w:val="af6"/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4409C9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1.2 </w:t>
      </w:r>
      <w:r w:rsidR="00A5707B"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2 </w:t>
      </w:r>
      <w:r w:rsidR="00294512">
        <w:rPr>
          <w:rFonts w:ascii="Tahoma" w:hAnsi="Tahoma" w:cs="Tahoma"/>
          <w:i/>
          <w:sz w:val="22"/>
          <w:szCs w:val="22"/>
          <w:highlight w:val="lightGray"/>
        </w:rPr>
        <w:t>пу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нкт </w:t>
      </w:r>
      <w:r w:rsidR="00294512">
        <w:rPr>
          <w:rFonts w:ascii="Tahoma" w:hAnsi="Tahoma" w:cs="Tahoma"/>
          <w:i/>
          <w:sz w:val="22"/>
          <w:szCs w:val="22"/>
          <w:highlight w:val="lightGray"/>
        </w:rPr>
        <w:t>4.1 излагается в следующей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294512">
        <w:rPr>
          <w:rFonts w:ascii="Tahoma" w:hAnsi="Tahoma" w:cs="Tahoma"/>
          <w:i/>
          <w:sz w:val="22"/>
          <w:szCs w:val="22"/>
          <w:highlight w:val="lightGray"/>
        </w:rPr>
        <w:t>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:rsidR="00654371" w:rsidRPr="0066684A" w:rsidRDefault="00654371" w:rsidP="00C7359B">
      <w:pPr>
        <w:pStyle w:val="af6"/>
        <w:numPr>
          <w:ilvl w:val="1"/>
          <w:numId w:val="13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bookmarkStart w:id="19" w:name="_Ref314145115"/>
      <w:bookmarkStart w:id="20" w:name="_Ref370380487"/>
      <w:bookmarkStart w:id="21" w:name="_Ref274748265"/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DD0780">
        <w:fldChar w:fldCharType="begin"/>
      </w:r>
      <w:r w:rsidR="00DD0780">
        <w:instrText xml:space="preserve"> REF _Ref370374948 \r \h  \* MERGEFORMAT </w:instrText>
      </w:r>
      <w:r w:rsidR="00DD0780">
        <w:fldChar w:fldCharType="separate"/>
      </w:r>
      <w:r w:rsidR="0041484E">
        <w:rPr>
          <w:rFonts w:ascii="Tahoma" w:hAnsi="Tahoma" w:cs="Tahoma"/>
          <w:color w:val="808080" w:themeColor="background1" w:themeShade="80"/>
          <w:sz w:val="22"/>
          <w:szCs w:val="22"/>
        </w:rPr>
        <w:t>6.3</w:t>
      </w:r>
      <w:r w:rsidR="00DD0780">
        <w:fldChar w:fldCharType="end"/>
      </w: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Договора, рассчитывается как сумма, равная размеру остатка денежного обязательства перед Выгодоприобретателем-1 по </w:t>
      </w:r>
      <w:r w:rsidRPr="00B33D69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Кредитному договору/Договору займа </w:t>
      </w: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>(</w:t>
      </w:r>
      <w:r w:rsidRPr="00B33D69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остаток основного долга</w:t>
      </w: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>) на начало каждого периода стр</w:t>
      </w:r>
      <w:r w:rsidR="009C40C7">
        <w:rPr>
          <w:rFonts w:ascii="Tahoma" w:hAnsi="Tahoma" w:cs="Tahoma"/>
          <w:color w:val="808080" w:themeColor="background1" w:themeShade="80"/>
          <w:sz w:val="22"/>
          <w:szCs w:val="22"/>
        </w:rPr>
        <w:t>ахования, увеличенному на 10% (д</w:t>
      </w: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есять процентов), но не может превышать действительной (страховой) стоимости застрахованного имущества. На момент заключения Договора действительная (страховая) стоимость </w:t>
      </w:r>
      <w:r w:rsidR="00D13CC5" w:rsidRPr="00D13CC5">
        <w:rPr>
          <w:rFonts w:ascii="Tahoma" w:hAnsi="Tahoma" w:cs="Tahoma"/>
          <w:color w:val="808080" w:themeColor="background1" w:themeShade="80"/>
          <w:sz w:val="22"/>
          <w:szCs w:val="22"/>
        </w:rPr>
        <w:t>недви</w:t>
      </w:r>
      <w:r w:rsidR="00D13CC5">
        <w:rPr>
          <w:rFonts w:ascii="Tahoma" w:hAnsi="Tahoma" w:cs="Tahoma"/>
          <w:color w:val="808080" w:themeColor="background1" w:themeShade="80"/>
          <w:sz w:val="22"/>
          <w:szCs w:val="22"/>
        </w:rPr>
        <w:t>ж</w:t>
      </w:r>
      <w:r w:rsidR="00D13CC5" w:rsidRPr="00D13CC5">
        <w:rPr>
          <w:rFonts w:ascii="Tahoma" w:hAnsi="Tahoma" w:cs="Tahoma"/>
          <w:color w:val="808080" w:themeColor="background1" w:themeShade="80"/>
          <w:sz w:val="22"/>
          <w:szCs w:val="22"/>
        </w:rPr>
        <w:t>имого</w:t>
      </w: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имущества составляет ____________________ (______) рублей.</w:t>
      </w:r>
    </w:p>
    <w:p w:rsidR="00654371" w:rsidRDefault="009C40C7" w:rsidP="004409C9">
      <w:pPr>
        <w:pStyle w:val="af6"/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7968D8"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="00654371"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C034F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654371" w:rsidRPr="00654371"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 w:rsidR="000B7568">
        <w:rPr>
          <w:rFonts w:ascii="Tahoma" w:hAnsi="Tahoma" w:cs="Tahoma"/>
          <w:i/>
          <w:sz w:val="22"/>
          <w:szCs w:val="22"/>
        </w:rPr>
        <w:t>:</w:t>
      </w:r>
    </w:p>
    <w:bookmarkEnd w:id="19"/>
    <w:p w:rsidR="002D1952" w:rsidRPr="00B33D69" w:rsidRDefault="002D1952" w:rsidP="00C7359B">
      <w:pPr>
        <w:pStyle w:val="af6"/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>Страховая сумма по Договору на каждый период страхования, определенный согласно п.6.3 Договора, по каждому объекту страхования устанавливается в следующем порядке:</w:t>
      </w:r>
    </w:p>
    <w:p w:rsidR="002D1952" w:rsidRPr="00B33D69" w:rsidRDefault="002D1952" w:rsidP="00C7359B">
      <w:pPr>
        <w:pStyle w:val="af6"/>
        <w:numPr>
          <w:ilvl w:val="2"/>
          <w:numId w:val="18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>По страхованию Жилого дома – в размере ____ % от остатка денежного обязательства перед Выгодоприобретателем-1 по Кредитному договору/Договору займа (остаток основного долга) на начало каждого периода стра</w:t>
      </w:r>
      <w:r w:rsidR="009C40C7">
        <w:rPr>
          <w:rFonts w:ascii="Tahoma" w:hAnsi="Tahoma" w:cs="Tahoma"/>
          <w:color w:val="808080" w:themeColor="background1" w:themeShade="80"/>
          <w:sz w:val="22"/>
          <w:szCs w:val="22"/>
        </w:rPr>
        <w:t>хования, увеличенного на 10 % (д</w:t>
      </w:r>
      <w:r w:rsidRPr="00B33D69">
        <w:rPr>
          <w:rFonts w:ascii="Tahoma" w:hAnsi="Tahoma" w:cs="Tahoma"/>
          <w:color w:val="808080" w:themeColor="background1" w:themeShade="80"/>
          <w:sz w:val="22"/>
          <w:szCs w:val="22"/>
        </w:rPr>
        <w:t>есять процентов). При этом страховая сумма по страхованию имущества не может превышать действительной (страховой) стоимости Жилого дома. На момент заключения Договора действительная (страховая) стоимость Жилого дома составляет: _______________(__________________) рублей.</w:t>
      </w:r>
    </w:p>
    <w:p w:rsidR="002D1952" w:rsidRPr="00105D11" w:rsidRDefault="002D1952" w:rsidP="00C7359B">
      <w:pPr>
        <w:pStyle w:val="af6"/>
        <w:numPr>
          <w:ilvl w:val="2"/>
          <w:numId w:val="18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r w:rsidRPr="00105D11">
        <w:rPr>
          <w:rFonts w:ascii="Tahoma" w:hAnsi="Tahoma" w:cs="Tahoma"/>
          <w:sz w:val="22"/>
          <w:szCs w:val="22"/>
        </w:rPr>
        <w:t xml:space="preserve">По страхованию Земельного </w:t>
      </w:r>
      <w:r w:rsidR="001A445A" w:rsidRPr="00105D11">
        <w:rPr>
          <w:rFonts w:ascii="Tahoma" w:hAnsi="Tahoma" w:cs="Tahoma"/>
          <w:sz w:val="22"/>
          <w:szCs w:val="22"/>
        </w:rPr>
        <w:t>участка -</w:t>
      </w:r>
      <w:r w:rsidRPr="00105D11">
        <w:rPr>
          <w:rFonts w:ascii="Tahoma" w:hAnsi="Tahoma" w:cs="Tahoma"/>
          <w:sz w:val="22"/>
          <w:szCs w:val="22"/>
        </w:rPr>
        <w:t xml:space="preserve"> в размере _____% от остатка денежного обязательства перед Выгодоприобретателем-1 по Кредитному договору/Договору займа (остаток основного долга) на начало каждого периода стр</w:t>
      </w:r>
      <w:r w:rsidR="00A751FA">
        <w:rPr>
          <w:rFonts w:ascii="Tahoma" w:hAnsi="Tahoma" w:cs="Tahoma"/>
          <w:sz w:val="22"/>
          <w:szCs w:val="22"/>
        </w:rPr>
        <w:t>ахования, увеличенного на 10% (д</w:t>
      </w:r>
      <w:r w:rsidRPr="00105D11">
        <w:rPr>
          <w:rFonts w:ascii="Tahoma" w:hAnsi="Tahoma" w:cs="Tahoma"/>
          <w:sz w:val="22"/>
          <w:szCs w:val="22"/>
        </w:rPr>
        <w:t xml:space="preserve">есять процентов). При этом страховая сумма по страхованию имущества не может превышать действительной (страховой) стоимости Земельного участка. На момент заключения Договора действительная (страховая) стоимость Земельного участка </w:t>
      </w:r>
      <w:r w:rsidR="001A445A" w:rsidRPr="00105D11">
        <w:rPr>
          <w:rFonts w:ascii="Tahoma" w:hAnsi="Tahoma" w:cs="Tahoma"/>
          <w:sz w:val="22"/>
          <w:szCs w:val="22"/>
        </w:rPr>
        <w:t>составляет: _</w:t>
      </w:r>
      <w:r w:rsidRPr="00105D11">
        <w:rPr>
          <w:rFonts w:ascii="Tahoma" w:hAnsi="Tahoma" w:cs="Tahoma"/>
          <w:sz w:val="22"/>
          <w:szCs w:val="22"/>
        </w:rPr>
        <w:t>______________________(____________________) рублей.</w:t>
      </w:r>
    </w:p>
    <w:bookmarkEnd w:id="20"/>
    <w:p w:rsidR="00F24DDA" w:rsidRPr="004409C9" w:rsidRDefault="00081A8B" w:rsidP="004409C9">
      <w:pPr>
        <w:pStyle w:val="24"/>
        <w:tabs>
          <w:tab w:val="left" w:pos="1134"/>
        </w:tabs>
        <w:ind w:left="851"/>
        <w:rPr>
          <w:rFonts w:ascii="Tahoma" w:hAnsi="Tahoma"/>
          <w:i/>
          <w:sz w:val="22"/>
          <w:shd w:val="clear" w:color="auto" w:fill="D9D9D9"/>
        </w:rPr>
      </w:pPr>
      <w:r w:rsidRPr="004409C9">
        <w:rPr>
          <w:rFonts w:ascii="Tahoma" w:hAnsi="Tahoma"/>
          <w:i/>
          <w:sz w:val="22"/>
          <w:highlight w:val="lightGray"/>
          <w:shd w:val="clear" w:color="auto" w:fill="D9D9D9"/>
        </w:rPr>
        <w:t>При</w:t>
      </w:r>
      <w:r w:rsidR="00966F04" w:rsidRPr="004409C9">
        <w:rPr>
          <w:rFonts w:ascii="Tahoma" w:hAnsi="Tahoma"/>
          <w:i/>
          <w:sz w:val="22"/>
          <w:highlight w:val="lightGray"/>
          <w:shd w:val="clear" w:color="auto" w:fill="D9D9D9"/>
        </w:rPr>
        <w:t xml:space="preserve"> заключении Д</w:t>
      </w:r>
      <w:r w:rsidR="00A5707B" w:rsidRPr="004409C9">
        <w:rPr>
          <w:rFonts w:ascii="Tahoma" w:hAnsi="Tahoma"/>
          <w:i/>
          <w:sz w:val="22"/>
          <w:highlight w:val="lightGray"/>
          <w:shd w:val="clear" w:color="auto" w:fill="D9D9D9"/>
        </w:rPr>
        <w:t>оговора</w:t>
      </w:r>
      <w:r w:rsidR="00A5707B" w:rsidRPr="004409C9">
        <w:rPr>
          <w:highlight w:val="lightGray"/>
        </w:rPr>
        <w:t xml:space="preserve"> </w:t>
      </w:r>
      <w:r w:rsidR="00A5707B" w:rsidRPr="004409C9">
        <w:rPr>
          <w:rFonts w:ascii="Tahoma" w:hAnsi="Tahoma"/>
          <w:i/>
          <w:sz w:val="22"/>
          <w:highlight w:val="lightGray"/>
          <w:shd w:val="clear" w:color="auto" w:fill="D9D9D9"/>
        </w:rPr>
        <w:t xml:space="preserve">в рамках продукта «Молодые ученые» </w:t>
      </w:r>
      <w:r w:rsidR="00966F04" w:rsidRPr="004409C9">
        <w:rPr>
          <w:rFonts w:ascii="Tahoma" w:hAnsi="Tahoma"/>
          <w:i/>
          <w:sz w:val="22"/>
          <w:highlight w:val="lightGray"/>
          <w:shd w:val="clear" w:color="auto" w:fill="D9D9D9"/>
        </w:rPr>
        <w:t xml:space="preserve">пункт </w:t>
      </w:r>
      <w:r w:rsidR="009C40C7">
        <w:rPr>
          <w:rFonts w:ascii="Tahoma" w:hAnsi="Tahoma"/>
          <w:i/>
          <w:sz w:val="22"/>
          <w:highlight w:val="lightGray"/>
          <w:shd w:val="clear" w:color="auto" w:fill="D9D9D9"/>
        </w:rPr>
        <w:t xml:space="preserve">4.1 </w:t>
      </w:r>
      <w:r w:rsidR="00A5707B" w:rsidRPr="004409C9">
        <w:rPr>
          <w:rFonts w:ascii="Tahoma" w:hAnsi="Tahoma"/>
          <w:i/>
          <w:sz w:val="22"/>
          <w:highlight w:val="lightGray"/>
          <w:shd w:val="clear" w:color="auto" w:fill="D9D9D9"/>
        </w:rPr>
        <w:t>излагается в</w:t>
      </w:r>
      <w:r w:rsidRPr="004409C9">
        <w:rPr>
          <w:rFonts w:ascii="Tahoma" w:hAnsi="Tahoma"/>
          <w:i/>
          <w:sz w:val="22"/>
          <w:highlight w:val="lightGray"/>
          <w:shd w:val="clear" w:color="auto" w:fill="D9D9D9"/>
        </w:rPr>
        <w:t xml:space="preserve"> следую</w:t>
      </w:r>
      <w:r w:rsidR="00A5707B" w:rsidRPr="004409C9">
        <w:rPr>
          <w:rFonts w:ascii="Tahoma" w:hAnsi="Tahoma"/>
          <w:i/>
          <w:sz w:val="22"/>
          <w:highlight w:val="lightGray"/>
          <w:shd w:val="clear" w:color="auto" w:fill="D9D9D9"/>
        </w:rPr>
        <w:t>щей редакции:</w:t>
      </w:r>
    </w:p>
    <w:p w:rsidR="00081A8B" w:rsidRPr="004409C9" w:rsidRDefault="00081A8B" w:rsidP="00C7359B">
      <w:pPr>
        <w:pStyle w:val="24"/>
        <w:numPr>
          <w:ilvl w:val="1"/>
          <w:numId w:val="15"/>
        </w:numPr>
        <w:tabs>
          <w:tab w:val="left" w:pos="1134"/>
        </w:tabs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409C9">
        <w:rPr>
          <w:rFonts w:ascii="Tahoma" w:hAnsi="Tahoma" w:cs="Tahoma"/>
          <w:color w:val="808080" w:themeColor="background1" w:themeShade="80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DD0780">
        <w:fldChar w:fldCharType="begin"/>
      </w:r>
      <w:r w:rsidR="00DD0780">
        <w:instrText xml:space="preserve"> REF _Ref370374948 \r \h  \* MERGEFORMAT </w:instrText>
      </w:r>
      <w:r w:rsidR="00DD0780">
        <w:fldChar w:fldCharType="separate"/>
      </w:r>
      <w:r w:rsidR="0041484E">
        <w:rPr>
          <w:rFonts w:ascii="Tahoma" w:hAnsi="Tahoma" w:cs="Tahoma"/>
          <w:color w:val="808080" w:themeColor="background1" w:themeShade="80"/>
          <w:sz w:val="22"/>
          <w:szCs w:val="22"/>
        </w:rPr>
        <w:t>6.3</w:t>
      </w:r>
      <w:r w:rsidR="00DD0780">
        <w:fldChar w:fldCharType="end"/>
      </w:r>
      <w:r w:rsidRPr="004409C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Договора, рассчитывается как сумма, равная размеру остатка Текущей задолженности</w:t>
      </w:r>
      <w:r w:rsidRPr="004409C9">
        <w:rPr>
          <w:rStyle w:val="af5"/>
          <w:rFonts w:ascii="Tahoma" w:hAnsi="Tahoma" w:cs="Tahoma"/>
          <w:color w:val="808080" w:themeColor="background1" w:themeShade="80"/>
          <w:sz w:val="22"/>
          <w:szCs w:val="22"/>
        </w:rPr>
        <w:footnoteReference w:id="6"/>
      </w:r>
      <w:r w:rsidRPr="004409C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Страхователя перед Выгодоприобретателем-1 по </w:t>
      </w:r>
      <w:r w:rsidRPr="004409C9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Pr="004409C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начало каждого периода стр</w:t>
      </w:r>
      <w:r w:rsidR="009C40C7">
        <w:rPr>
          <w:rFonts w:ascii="Tahoma" w:hAnsi="Tahoma" w:cs="Tahoma"/>
          <w:color w:val="808080" w:themeColor="background1" w:themeShade="80"/>
          <w:sz w:val="22"/>
          <w:szCs w:val="22"/>
        </w:rPr>
        <w:t>ахования, увеличенному на 10% (д</w:t>
      </w:r>
      <w:r w:rsidRPr="004409C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есять процентов), но не может превышать действительной (страховой) стоимости </w:t>
      </w:r>
      <w:r w:rsidR="00D13CC5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застрахованного имущества</w:t>
      </w:r>
      <w:r w:rsidRPr="004409C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. На момент заключения Договора действительная (страховая) стоимость </w:t>
      </w:r>
      <w:r w:rsidR="00D13CC5">
        <w:rPr>
          <w:rFonts w:ascii="Tahoma" w:hAnsi="Tahoma" w:cs="Tahoma"/>
          <w:color w:val="808080" w:themeColor="background1" w:themeShade="80"/>
          <w:sz w:val="22"/>
          <w:szCs w:val="22"/>
        </w:rPr>
        <w:t>недвижимого имущества</w:t>
      </w:r>
      <w:r w:rsidRPr="004409C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составляет ____________________ (______) рублей.</w:t>
      </w:r>
    </w:p>
    <w:p w:rsidR="008F6DB0" w:rsidRPr="004409C9" w:rsidRDefault="008F6DB0" w:rsidP="004409C9">
      <w:pPr>
        <w:tabs>
          <w:tab w:val="left" w:pos="567"/>
        </w:tabs>
        <w:ind w:left="567" w:firstLine="284"/>
        <w:jc w:val="both"/>
        <w:rPr>
          <w:rFonts w:ascii="Tahoma" w:hAnsi="Tahoma"/>
          <w:i/>
          <w:sz w:val="22"/>
          <w:shd w:val="clear" w:color="auto" w:fill="D9D9D9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При единовременной уплате страховой премии</w:t>
      </w:r>
      <w:r w:rsidR="00DD0780">
        <w:rPr>
          <w:rFonts w:ascii="Tahoma" w:hAnsi="Tahoma" w:cs="Tahoma"/>
          <w:sz w:val="22"/>
          <w:szCs w:val="22"/>
        </w:rPr>
        <w:t>:</w:t>
      </w:r>
    </w:p>
    <w:p w:rsidR="008F6DB0" w:rsidRPr="004409C9" w:rsidRDefault="008F6DB0" w:rsidP="00C7359B">
      <w:pPr>
        <w:pStyle w:val="24"/>
        <w:numPr>
          <w:ilvl w:val="1"/>
          <w:numId w:val="15"/>
        </w:numPr>
        <w:tabs>
          <w:tab w:val="left" w:pos="1134"/>
        </w:tabs>
        <w:ind w:left="851" w:hanging="851"/>
        <w:rPr>
          <w:rFonts w:ascii="Tahoma" w:hAnsi="Tahoma"/>
          <w:sz w:val="22"/>
          <w:shd w:val="clear" w:color="auto" w:fill="D9D9D9"/>
        </w:rPr>
      </w:pPr>
      <w:bookmarkStart w:id="22" w:name="_Ref404329783"/>
      <w:r w:rsidRPr="00FC1FD1">
        <w:rPr>
          <w:rFonts w:ascii="Tahoma" w:hAnsi="Tahoma" w:cs="Tahoma"/>
          <w:sz w:val="22"/>
          <w:szCs w:val="22"/>
        </w:rPr>
        <w:t>Страховая</w:t>
      </w:r>
      <w:r w:rsidRPr="00FC1FD1">
        <w:rPr>
          <w:rFonts w:ascii="Tahoma" w:hAnsi="Tahoma" w:cs="Tahoma"/>
          <w:bCs/>
          <w:sz w:val="22"/>
          <w:szCs w:val="22"/>
        </w:rPr>
        <w:t xml:space="preserve"> премия уплачивается</w:t>
      </w:r>
      <w:r w:rsidRPr="00FC1FD1">
        <w:rPr>
          <w:rFonts w:ascii="Tahoma" w:hAnsi="Tahoma" w:cs="Tahoma"/>
          <w:iCs/>
          <w:sz w:val="22"/>
          <w:szCs w:val="22"/>
        </w:rPr>
        <w:t xml:space="preserve"> единовременным платежом </w:t>
      </w:r>
      <w:r w:rsidRPr="00FC1FD1">
        <w:rPr>
          <w:rFonts w:ascii="Tahoma" w:hAnsi="Tahoma" w:cs="Tahoma"/>
          <w:sz w:val="22"/>
          <w:szCs w:val="22"/>
        </w:rPr>
        <w:t>в размере</w:t>
      </w:r>
      <w:r w:rsidR="00655E61" w:rsidRPr="00FC1FD1">
        <w:rPr>
          <w:rFonts w:ascii="Tahoma" w:hAnsi="Tahoma" w:cs="Tahoma"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746672" w:rsidRPr="00FC1FD1">
        <w:rPr>
          <w:rFonts w:ascii="Tahoma" w:hAnsi="Tahoma" w:cs="Tahoma"/>
          <w:sz w:val="22"/>
          <w:szCs w:val="22"/>
        </w:rPr>
        <w:t>.</w:t>
      </w:r>
      <w:bookmarkEnd w:id="22"/>
      <w:r w:rsidR="00746672" w:rsidRPr="00FC1FD1">
        <w:rPr>
          <w:rFonts w:ascii="Tahoma" w:hAnsi="Tahoma" w:cs="Tahoma"/>
          <w:sz w:val="22"/>
          <w:szCs w:val="22"/>
        </w:rPr>
        <w:t xml:space="preserve"> Страховая премия подлежит уплате в течение 5 (пяти) рабочих дней с даты вступления в силу Договора.</w:t>
      </w:r>
    </w:p>
    <w:p w:rsidR="008F6DB0" w:rsidRPr="00FC1FD1" w:rsidRDefault="008F6DB0" w:rsidP="004409C9">
      <w:pPr>
        <w:tabs>
          <w:tab w:val="left" w:pos="567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При уплате страховой премии в рассрочку</w:t>
      </w:r>
      <w:r w:rsidR="00DD0780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:rsidR="00F24DDA" w:rsidRPr="00FC1FD1" w:rsidRDefault="00F24DDA" w:rsidP="00C7359B">
      <w:pPr>
        <w:pStyle w:val="24"/>
        <w:numPr>
          <w:ilvl w:val="1"/>
          <w:numId w:val="19"/>
        </w:numPr>
        <w:tabs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bookmarkStart w:id="23" w:name="_Ref404257643"/>
      <w:r w:rsidRPr="00FC1FD1">
        <w:rPr>
          <w:rFonts w:ascii="Tahoma" w:hAnsi="Tahoma" w:cs="Tahoma"/>
          <w:sz w:val="22"/>
          <w:szCs w:val="22"/>
        </w:rPr>
        <w:t xml:space="preserve">Страховая сумма на каждый период страхования указывается в Графике страховой суммы и уплаты страховой премии (страховых взносов) </w:t>
      </w:r>
      <w:r w:rsidR="00FB524A" w:rsidRPr="00FC1FD1">
        <w:rPr>
          <w:rFonts w:ascii="Tahoma" w:hAnsi="Tahoma" w:cs="Tahoma"/>
          <w:sz w:val="22"/>
          <w:szCs w:val="22"/>
        </w:rPr>
        <w:t>(</w:t>
      </w:r>
      <w:r w:rsidR="00C97E9B" w:rsidRPr="00FC1FD1">
        <w:rPr>
          <w:rFonts w:ascii="Tahoma" w:hAnsi="Tahoma" w:cs="Tahoma"/>
          <w:sz w:val="22"/>
          <w:szCs w:val="22"/>
        </w:rPr>
        <w:t>п</w:t>
      </w:r>
      <w:r w:rsidRPr="00FC1FD1">
        <w:rPr>
          <w:rFonts w:ascii="Tahoma" w:hAnsi="Tahoma" w:cs="Tahoma"/>
          <w:sz w:val="22"/>
          <w:szCs w:val="22"/>
        </w:rPr>
        <w:t>риложение №3 к Договору</w:t>
      </w:r>
      <w:bookmarkEnd w:id="23"/>
      <w:r w:rsidR="00BE2E47">
        <w:rPr>
          <w:rFonts w:ascii="Tahoma" w:hAnsi="Tahoma" w:cs="Tahoma"/>
          <w:sz w:val="22"/>
          <w:szCs w:val="22"/>
        </w:rPr>
        <w:t>)</w:t>
      </w:r>
      <w:r w:rsidR="00105C41" w:rsidRPr="00FC1FD1">
        <w:rPr>
          <w:rFonts w:ascii="Tahoma" w:hAnsi="Tahoma" w:cs="Tahoma"/>
          <w:i/>
          <w:sz w:val="22"/>
          <w:szCs w:val="22"/>
        </w:rPr>
        <w:t>.</w:t>
      </w:r>
    </w:p>
    <w:p w:rsidR="00F24DDA" w:rsidRPr="00FC1FD1" w:rsidRDefault="00F24DDA" w:rsidP="00C7359B">
      <w:pPr>
        <w:pStyle w:val="af6"/>
        <w:numPr>
          <w:ilvl w:val="1"/>
          <w:numId w:val="19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4" w:name="_Ref366135369"/>
      <w:bookmarkStart w:id="25" w:name="_Ref367123232"/>
      <w:bookmarkStart w:id="26" w:name="_Ref314055341"/>
      <w:bookmarkStart w:id="27" w:name="_Ref314141872"/>
      <w:bookmarkStart w:id="28" w:name="_Ref274741720"/>
      <w:bookmarkEnd w:id="21"/>
      <w:r w:rsidRPr="00FC1FD1">
        <w:rPr>
          <w:rFonts w:ascii="Tahoma" w:hAnsi="Tahoma" w:cs="Tahoma"/>
          <w:sz w:val="22"/>
          <w:szCs w:val="22"/>
        </w:rPr>
        <w:t>Страховая</w:t>
      </w:r>
      <w:r w:rsidRPr="00FC1FD1">
        <w:rPr>
          <w:rFonts w:ascii="Tahoma" w:hAnsi="Tahoma" w:cs="Tahoma"/>
          <w:bCs/>
          <w:sz w:val="22"/>
          <w:szCs w:val="22"/>
        </w:rPr>
        <w:t xml:space="preserve"> премия уплачивается</w:t>
      </w:r>
      <w:r w:rsidRPr="00FC1FD1">
        <w:rPr>
          <w:rFonts w:ascii="Tahoma" w:hAnsi="Tahoma" w:cs="Tahoma"/>
          <w:iCs/>
          <w:sz w:val="22"/>
          <w:szCs w:val="22"/>
        </w:rPr>
        <w:t xml:space="preserve"> в рассрочку ежегодными страховыми взносами </w:t>
      </w:r>
      <w:r w:rsidRPr="00FC1FD1">
        <w:rPr>
          <w:rFonts w:ascii="Tahoma" w:hAnsi="Tahoma" w:cs="Tahoma"/>
          <w:bCs/>
          <w:sz w:val="22"/>
          <w:szCs w:val="22"/>
        </w:rPr>
        <w:t xml:space="preserve">в размере, установленном в </w:t>
      </w:r>
      <w:r w:rsidRPr="00FC1FD1">
        <w:rPr>
          <w:rFonts w:ascii="Tahoma" w:hAnsi="Tahoma" w:cs="Tahoma"/>
          <w:sz w:val="22"/>
          <w:szCs w:val="22"/>
        </w:rPr>
        <w:t>Графике страховой суммы и уплаты страховой премии (страховых взносов).</w:t>
      </w:r>
      <w:bookmarkEnd w:id="24"/>
      <w:bookmarkEnd w:id="25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9F38D4" w:rsidP="004409C9">
      <w:pPr>
        <w:tabs>
          <w:tab w:val="left" w:pos="1134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FC1FD1">
        <w:rPr>
          <w:rFonts w:ascii="Tahoma" w:hAnsi="Tahoma" w:cs="Tahoma"/>
          <w:sz w:val="22"/>
          <w:szCs w:val="22"/>
        </w:rPr>
        <w:t>П</w:t>
      </w:r>
      <w:r w:rsidR="00F24DDA" w:rsidRPr="00FC1FD1">
        <w:rPr>
          <w:rFonts w:ascii="Tahoma" w:hAnsi="Tahoma" w:cs="Tahoma"/>
          <w:sz w:val="22"/>
          <w:szCs w:val="22"/>
        </w:rPr>
        <w:t>ервый страховой взнос</w:t>
      </w:r>
      <w:r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FB524A" w:rsidRPr="00FC1FD1">
        <w:rPr>
          <w:rFonts w:ascii="Tahoma" w:hAnsi="Tahoma" w:cs="Tahoma"/>
          <w:sz w:val="22"/>
          <w:szCs w:val="22"/>
        </w:rPr>
        <w:t>подлежит уплате в течение 5 (п</w:t>
      </w:r>
      <w:r w:rsidR="00F24DDA" w:rsidRPr="00FC1FD1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B756D9" w:rsidRPr="00FC1FD1">
        <w:rPr>
          <w:rFonts w:ascii="Tahoma" w:hAnsi="Tahoma" w:cs="Tahoma"/>
          <w:sz w:val="22"/>
          <w:szCs w:val="22"/>
        </w:rPr>
        <w:t xml:space="preserve">вступления в силу </w:t>
      </w:r>
      <w:r w:rsidR="00F24DDA" w:rsidRPr="00FC1FD1">
        <w:rPr>
          <w:rFonts w:ascii="Tahoma" w:hAnsi="Tahoma" w:cs="Tahoma"/>
          <w:sz w:val="22"/>
          <w:szCs w:val="22"/>
        </w:rPr>
        <w:t>Договора.</w:t>
      </w:r>
    </w:p>
    <w:p w:rsidR="00F24DDA" w:rsidRPr="00FC1FD1" w:rsidRDefault="00F24DDA" w:rsidP="00C7359B">
      <w:pPr>
        <w:pStyle w:val="af6"/>
        <w:numPr>
          <w:ilvl w:val="1"/>
          <w:numId w:val="19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9" w:name="_Ref400362273"/>
      <w:bookmarkStart w:id="30" w:name="_Ref400360026"/>
      <w:r w:rsidRPr="00FC1FD1">
        <w:rPr>
          <w:rFonts w:ascii="Tahoma" w:hAnsi="Tahoma" w:cs="Tahoma"/>
          <w:sz w:val="22"/>
          <w:szCs w:val="22"/>
        </w:rPr>
        <w:t>Страховой взнос за очередной период страхования</w:t>
      </w:r>
      <w:r w:rsidR="00746672" w:rsidRPr="00FC1FD1">
        <w:rPr>
          <w:rFonts w:ascii="Tahoma" w:hAnsi="Tahoma" w:cs="Tahoma"/>
          <w:sz w:val="22"/>
          <w:szCs w:val="22"/>
        </w:rPr>
        <w:t xml:space="preserve"> (кроме первого)</w:t>
      </w:r>
      <w:r w:rsidRPr="00FC1FD1">
        <w:rPr>
          <w:rFonts w:ascii="Tahoma" w:hAnsi="Tahoma" w:cs="Tahoma"/>
          <w:sz w:val="22"/>
          <w:szCs w:val="22"/>
        </w:rPr>
        <w:t xml:space="preserve"> уплач</w:t>
      </w:r>
      <w:r w:rsidR="00F860BE" w:rsidRPr="00FC1FD1">
        <w:rPr>
          <w:rFonts w:ascii="Tahoma" w:hAnsi="Tahoma" w:cs="Tahoma"/>
          <w:sz w:val="22"/>
          <w:szCs w:val="22"/>
        </w:rPr>
        <w:t>ивается</w:t>
      </w:r>
      <w:r w:rsidRPr="00FC1FD1">
        <w:rPr>
          <w:rFonts w:ascii="Tahoma" w:hAnsi="Tahoma" w:cs="Tahoma"/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D14B6A" w:rsidRPr="00FC1FD1">
        <w:rPr>
          <w:rFonts w:ascii="Tahoma" w:hAnsi="Tahoma" w:cs="Tahoma"/>
          <w:sz w:val="22"/>
          <w:szCs w:val="22"/>
        </w:rPr>
        <w:t xml:space="preserve">страховых </w:t>
      </w:r>
      <w:r w:rsidRPr="00FC1FD1">
        <w:rPr>
          <w:rFonts w:ascii="Tahoma" w:hAnsi="Tahoma" w:cs="Tahoma"/>
          <w:sz w:val="22"/>
          <w:szCs w:val="22"/>
        </w:rPr>
        <w:t>взнос</w:t>
      </w:r>
      <w:r w:rsidR="00D14B6A" w:rsidRPr="00FC1FD1">
        <w:rPr>
          <w:rFonts w:ascii="Tahoma" w:hAnsi="Tahoma" w:cs="Tahoma"/>
          <w:sz w:val="22"/>
          <w:szCs w:val="22"/>
        </w:rPr>
        <w:t>ов</w:t>
      </w:r>
      <w:r w:rsidRPr="00FC1FD1">
        <w:rPr>
          <w:rFonts w:ascii="Tahoma" w:hAnsi="Tahoma" w:cs="Tahoma"/>
          <w:sz w:val="22"/>
          <w:szCs w:val="22"/>
        </w:rPr>
        <w:t xml:space="preserve">) как дата начала </w:t>
      </w:r>
      <w:r w:rsidR="00F860BE" w:rsidRPr="00FC1FD1">
        <w:rPr>
          <w:rFonts w:ascii="Tahoma" w:hAnsi="Tahoma" w:cs="Tahoma"/>
          <w:sz w:val="22"/>
          <w:szCs w:val="22"/>
        </w:rPr>
        <w:t>это</w:t>
      </w:r>
      <w:r w:rsidRPr="00FC1FD1">
        <w:rPr>
          <w:rFonts w:ascii="Tahoma" w:hAnsi="Tahoma" w:cs="Tahoma"/>
          <w:sz w:val="22"/>
          <w:szCs w:val="22"/>
        </w:rPr>
        <w:t>го периода страхования.</w:t>
      </w:r>
      <w:bookmarkEnd w:id="26"/>
      <w:bookmarkEnd w:id="27"/>
      <w:bookmarkEnd w:id="29"/>
      <w:bookmarkEnd w:id="30"/>
      <w:r w:rsidRPr="00FC1FD1">
        <w:rPr>
          <w:rFonts w:ascii="Tahoma" w:hAnsi="Tahoma" w:cs="Tahoma"/>
          <w:sz w:val="22"/>
          <w:szCs w:val="22"/>
        </w:rPr>
        <w:t xml:space="preserve"> </w:t>
      </w:r>
      <w:bookmarkEnd w:id="28"/>
    </w:p>
    <w:p w:rsidR="00F24DDA" w:rsidRPr="00FC1FD1" w:rsidRDefault="00F24DDA" w:rsidP="004409C9">
      <w:pPr>
        <w:pStyle w:val="af6"/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DD0780">
        <w:fldChar w:fldCharType="begin"/>
      </w:r>
      <w:r w:rsidR="00DD0780">
        <w:instrText xml:space="preserve"> REF _Ref370374948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6.3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</w:t>
      </w:r>
    </w:p>
    <w:p w:rsidR="00F24DDA" w:rsidRPr="00FC1FD1" w:rsidRDefault="00F24DDA" w:rsidP="00C7359B">
      <w:pPr>
        <w:pStyle w:val="af6"/>
        <w:numPr>
          <w:ilvl w:val="1"/>
          <w:numId w:val="19"/>
        </w:numPr>
        <w:tabs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31" w:name="_Ref372884706"/>
      <w:bookmarkStart w:id="32" w:name="_Ref352600738"/>
      <w:r w:rsidRPr="00FC1FD1">
        <w:rPr>
          <w:rFonts w:ascii="Tahoma" w:hAnsi="Tahoma" w:cs="Tahoma"/>
          <w:bCs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3D6BB3" w:rsidRPr="00FC1FD1">
        <w:rPr>
          <w:rFonts w:ascii="Tahoma" w:hAnsi="Tahoma" w:cs="Tahoma"/>
          <w:bCs/>
          <w:sz w:val="22"/>
          <w:szCs w:val="22"/>
        </w:rPr>
        <w:t>исполнением денежного обязательства</w:t>
      </w:r>
      <w:r w:rsidRPr="00FC1FD1">
        <w:rPr>
          <w:rFonts w:ascii="Tahoma" w:hAnsi="Tahoma" w:cs="Tahoma"/>
          <w:bCs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bCs/>
          <w:sz w:val="22"/>
          <w:szCs w:val="22"/>
        </w:rPr>
        <w:t xml:space="preserve"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</w:t>
      </w:r>
      <w:r w:rsidRPr="00FC1FD1">
        <w:rPr>
          <w:rFonts w:ascii="Tahoma" w:hAnsi="Tahoma" w:cs="Tahoma"/>
          <w:sz w:val="22"/>
          <w:szCs w:val="22"/>
        </w:rPr>
        <w:t>на очередные периоды страхования</w:t>
      </w:r>
      <w:r w:rsidRPr="00FC1FD1">
        <w:rPr>
          <w:rFonts w:ascii="Tahoma" w:hAnsi="Tahoma" w:cs="Tahoma"/>
          <w:bCs/>
          <w:sz w:val="22"/>
          <w:szCs w:val="22"/>
        </w:rPr>
        <w:t>.</w:t>
      </w:r>
      <w:bookmarkEnd w:id="31"/>
      <w:bookmarkEnd w:id="32"/>
    </w:p>
    <w:p w:rsidR="00F24DDA" w:rsidRPr="00FC1FD1" w:rsidRDefault="00F24DDA" w:rsidP="004409C9">
      <w:pPr>
        <w:ind w:left="851"/>
        <w:jc w:val="both"/>
        <w:rPr>
          <w:rFonts w:ascii="Tahoma" w:hAnsi="Tahoma" w:cs="Tahoma"/>
          <w:sz w:val="22"/>
          <w:szCs w:val="22"/>
        </w:rPr>
      </w:pPr>
      <w:bookmarkStart w:id="33" w:name="_Ref356908992"/>
      <w:r w:rsidRPr="00FC1FD1">
        <w:rPr>
          <w:rFonts w:ascii="Tahoma" w:hAnsi="Tahoma" w:cs="Tahoma"/>
          <w:sz w:val="22"/>
          <w:szCs w:val="22"/>
        </w:rPr>
        <w:t>При этом страхов</w:t>
      </w:r>
      <w:r w:rsidR="00463A42" w:rsidRPr="00FC1FD1">
        <w:rPr>
          <w:rFonts w:ascii="Tahoma" w:hAnsi="Tahoma" w:cs="Tahoma"/>
          <w:sz w:val="22"/>
          <w:szCs w:val="22"/>
        </w:rPr>
        <w:t>ая</w:t>
      </w:r>
      <w:r w:rsidRPr="00FC1FD1">
        <w:rPr>
          <w:rFonts w:ascii="Tahoma" w:hAnsi="Tahoma" w:cs="Tahoma"/>
          <w:bCs/>
          <w:sz w:val="22"/>
          <w:szCs w:val="22"/>
        </w:rPr>
        <w:t xml:space="preserve"> сумм</w:t>
      </w:r>
      <w:r w:rsidR="00463A42" w:rsidRPr="00FC1FD1">
        <w:rPr>
          <w:rFonts w:ascii="Tahoma" w:hAnsi="Tahoma" w:cs="Tahoma"/>
          <w:bCs/>
          <w:sz w:val="22"/>
          <w:szCs w:val="22"/>
        </w:rPr>
        <w:t>а</w:t>
      </w:r>
      <w:r w:rsidRPr="00FC1FD1">
        <w:rPr>
          <w:rFonts w:ascii="Tahoma" w:hAnsi="Tahoma" w:cs="Tahoma"/>
          <w:bCs/>
          <w:sz w:val="22"/>
          <w:szCs w:val="22"/>
        </w:rPr>
        <w:t xml:space="preserve"> и страховые взносы </w:t>
      </w:r>
      <w:r w:rsidRPr="00FC1FD1">
        <w:rPr>
          <w:rFonts w:ascii="Tahoma" w:hAnsi="Tahoma" w:cs="Tahoma"/>
          <w:sz w:val="22"/>
          <w:szCs w:val="22"/>
        </w:rPr>
        <w:t>на очередные периоды страхования</w:t>
      </w:r>
      <w:r w:rsidRPr="00FC1FD1">
        <w:rPr>
          <w:rFonts w:ascii="Tahoma" w:hAnsi="Tahoma" w:cs="Tahoma"/>
          <w:bCs/>
          <w:sz w:val="22"/>
          <w:szCs w:val="22"/>
        </w:rPr>
        <w:t xml:space="preserve"> рассчитываются Страховщиком на основании данных, содержащихся в выдаваемом Выгодоприобретателем-1 графике уплаты ежемесячных платежей согласно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bCs/>
          <w:sz w:val="22"/>
          <w:szCs w:val="22"/>
        </w:rPr>
        <w:t xml:space="preserve">. На основании произведенного перерасчета Страховщик </w:t>
      </w:r>
      <w:r w:rsidRPr="00FC1FD1">
        <w:rPr>
          <w:rFonts w:ascii="Tahoma" w:hAnsi="Tahoma" w:cs="Tahoma"/>
          <w:sz w:val="22"/>
          <w:szCs w:val="22"/>
        </w:rPr>
        <w:t xml:space="preserve">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D14B6A" w:rsidRPr="00FC1FD1">
        <w:rPr>
          <w:rFonts w:ascii="Tahoma" w:hAnsi="Tahoma" w:cs="Tahoma"/>
          <w:sz w:val="22"/>
          <w:szCs w:val="22"/>
        </w:rPr>
        <w:t xml:space="preserve">приложения </w:t>
      </w:r>
      <w:r w:rsidRPr="00FC1FD1">
        <w:rPr>
          <w:rFonts w:ascii="Tahoma" w:hAnsi="Tahoma" w:cs="Tahoma"/>
          <w:sz w:val="22"/>
          <w:szCs w:val="22"/>
        </w:rPr>
        <w:t>№ 3 к Договору.</w:t>
      </w:r>
    </w:p>
    <w:p w:rsidR="00F24DDA" w:rsidRPr="00FC1FD1" w:rsidRDefault="00F24DDA" w:rsidP="009E07C0">
      <w:pPr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Pr="008B5086">
        <w:rPr>
          <w:rFonts w:ascii="Tahoma" w:hAnsi="Tahoma"/>
          <w:i/>
          <w:sz w:val="22"/>
        </w:rPr>
        <w:t xml:space="preserve">графика уплаты </w:t>
      </w:r>
      <w:r w:rsidRPr="00F81028">
        <w:rPr>
          <w:rFonts w:ascii="Tahoma" w:hAnsi="Tahoma"/>
          <w:sz w:val="22"/>
        </w:rPr>
        <w:t>ежемесячных платежей</w:t>
      </w:r>
      <w:r w:rsidRPr="00FC1FD1">
        <w:rPr>
          <w:rFonts w:ascii="Tahoma" w:hAnsi="Tahoma" w:cs="Tahoma"/>
          <w:sz w:val="22"/>
          <w:szCs w:val="22"/>
        </w:rPr>
        <w:t xml:space="preserve"> согласно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>.</w:t>
      </w:r>
    </w:p>
    <w:bookmarkEnd w:id="33"/>
    <w:p w:rsidR="008F49DD" w:rsidRPr="008B5086" w:rsidRDefault="008F49DD" w:rsidP="001C2C9B">
      <w:pPr>
        <w:pStyle w:val="af6"/>
        <w:numPr>
          <w:ilvl w:val="1"/>
          <w:numId w:val="19"/>
        </w:numPr>
        <w:tabs>
          <w:tab w:val="left" w:pos="1134"/>
        </w:tabs>
        <w:ind w:left="851" w:hanging="851"/>
        <w:jc w:val="both"/>
        <w:rPr>
          <w:rFonts w:ascii="Tahoma" w:hAnsi="Tahoma"/>
          <w:sz w:val="22"/>
        </w:rPr>
      </w:pPr>
      <w:r w:rsidRPr="008B5086">
        <w:rPr>
          <w:rFonts w:ascii="Tahoma" w:hAnsi="Tahoma"/>
          <w:sz w:val="22"/>
        </w:rPr>
        <w:t xml:space="preserve">При отказе Страхователя от Договора в течение </w:t>
      </w:r>
      <w:r w:rsidR="001C2C9B">
        <w:rPr>
          <w:rFonts w:ascii="Tahoma" w:hAnsi="Tahoma"/>
          <w:sz w:val="22"/>
        </w:rPr>
        <w:t xml:space="preserve">четырнадцати календарных </w:t>
      </w:r>
      <w:r w:rsidRPr="008B5086">
        <w:rPr>
          <w:rFonts w:ascii="Tahoma" w:hAnsi="Tahoma"/>
          <w:sz w:val="22"/>
        </w:rPr>
        <w:t>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:rsidR="008F49DD" w:rsidRPr="00AC3B24" w:rsidRDefault="008F49DD" w:rsidP="00C7359B">
      <w:pPr>
        <w:numPr>
          <w:ilvl w:val="0"/>
          <w:numId w:val="5"/>
        </w:numPr>
        <w:tabs>
          <w:tab w:val="left" w:pos="1418"/>
        </w:tabs>
        <w:ind w:left="1418" w:hanging="567"/>
        <w:jc w:val="both"/>
        <w:rPr>
          <w:rFonts w:ascii="Tahoma" w:hAnsi="Tahoma"/>
          <w:sz w:val="22"/>
        </w:rPr>
      </w:pPr>
      <w:r w:rsidRPr="00AC3B24">
        <w:rPr>
          <w:rFonts w:ascii="Tahoma" w:hAnsi="Tahoma"/>
          <w:sz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</w:t>
      </w:r>
      <w:r w:rsidR="00DC034F">
        <w:rPr>
          <w:rFonts w:ascii="Tahoma" w:hAnsi="Tahoma"/>
          <w:sz w:val="22"/>
        </w:rPr>
        <w:t>;</w:t>
      </w:r>
    </w:p>
    <w:p w:rsidR="008F49DD" w:rsidRPr="001C45E0" w:rsidRDefault="008F49DD" w:rsidP="00C7359B">
      <w:pPr>
        <w:numPr>
          <w:ilvl w:val="0"/>
          <w:numId w:val="5"/>
        </w:numPr>
        <w:tabs>
          <w:tab w:val="left" w:pos="1418"/>
        </w:tabs>
        <w:ind w:left="1418" w:hanging="567"/>
        <w:jc w:val="both"/>
        <w:rPr>
          <w:rFonts w:ascii="Tahoma" w:hAnsi="Tahoma"/>
          <w:sz w:val="22"/>
        </w:rPr>
      </w:pPr>
      <w:r w:rsidRPr="001C45E0">
        <w:rPr>
          <w:rFonts w:ascii="Tahoma" w:hAnsi="Tahoma"/>
          <w:sz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:rsidR="008F49DD" w:rsidRPr="001C45E0" w:rsidRDefault="008F49DD" w:rsidP="00C7359B">
      <w:pPr>
        <w:pStyle w:val="af6"/>
        <w:numPr>
          <w:ilvl w:val="1"/>
          <w:numId w:val="19"/>
        </w:numPr>
        <w:tabs>
          <w:tab w:val="left" w:pos="1134"/>
        </w:tabs>
        <w:ind w:left="851" w:hanging="851"/>
        <w:jc w:val="both"/>
        <w:rPr>
          <w:rFonts w:ascii="Tahoma" w:hAnsi="Tahoma"/>
          <w:sz w:val="22"/>
        </w:rPr>
      </w:pPr>
      <w:r w:rsidRPr="001C45E0">
        <w:rPr>
          <w:rFonts w:ascii="Tahoma" w:hAnsi="Tahoma"/>
          <w:sz w:val="22"/>
        </w:rPr>
        <w:t>Возврат страховой премии или ее части в соответствии с п. 4.6</w:t>
      </w:r>
      <w:r w:rsidR="006C69FF" w:rsidRPr="001C45E0">
        <w:rPr>
          <w:rFonts w:ascii="Tahoma" w:hAnsi="Tahoma"/>
          <w:sz w:val="22"/>
        </w:rPr>
        <w:t xml:space="preserve"> </w:t>
      </w:r>
      <w:r w:rsidR="006C69FF">
        <w:rPr>
          <w:rFonts w:ascii="Tahoma" w:hAnsi="Tahoma" w:cs="Tahoma"/>
          <w:sz w:val="22"/>
          <w:szCs w:val="22"/>
        </w:rPr>
        <w:t>Договора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Pr="001C45E0">
        <w:rPr>
          <w:rFonts w:ascii="Tahoma" w:hAnsi="Tahoma"/>
          <w:sz w:val="22"/>
        </w:rPr>
        <w:t>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</w:t>
      </w:r>
      <w:r w:rsidR="00DC034F">
        <w:rPr>
          <w:rFonts w:ascii="Tahoma" w:hAnsi="Tahoma"/>
          <w:sz w:val="22"/>
        </w:rPr>
        <w:t xml:space="preserve"> (десяти)</w:t>
      </w:r>
      <w:r w:rsidRPr="001C45E0">
        <w:rPr>
          <w:rFonts w:ascii="Tahoma" w:hAnsi="Tahoma"/>
          <w:sz w:val="22"/>
        </w:rPr>
        <w:t xml:space="preserve"> рабочих дней со дня получения письменного заявления Страхователя об отказе от Договора.</w:t>
      </w:r>
    </w:p>
    <w:p w:rsidR="00F24DDA" w:rsidRPr="00FC1FD1" w:rsidRDefault="00F24DDA" w:rsidP="00FC5266">
      <w:pPr>
        <w:tabs>
          <w:tab w:val="left" w:pos="1134"/>
        </w:tabs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C7359B">
      <w:pPr>
        <w:pStyle w:val="af6"/>
        <w:numPr>
          <w:ilvl w:val="0"/>
          <w:numId w:val="19"/>
        </w:numPr>
        <w:spacing w:before="120" w:after="120"/>
        <w:ind w:left="851" w:hanging="851"/>
        <w:jc w:val="both"/>
        <w:rPr>
          <w:rFonts w:ascii="Tahoma" w:hAnsi="Tahoma" w:cs="Tahoma"/>
          <w:b/>
          <w:bCs/>
          <w:sz w:val="22"/>
          <w:szCs w:val="22"/>
          <w:lang w:eastAsia="en-US"/>
        </w:rPr>
      </w:pPr>
      <w:bookmarkStart w:id="34" w:name="_Ref274747240"/>
      <w:r w:rsidRPr="00FC1FD1">
        <w:rPr>
          <w:rFonts w:ascii="Tahoma" w:hAnsi="Tahoma" w:cs="Tahoma"/>
          <w:b/>
          <w:bCs/>
          <w:sz w:val="22"/>
          <w:szCs w:val="22"/>
          <w:lang w:eastAsia="en-US"/>
        </w:rPr>
        <w:t xml:space="preserve">Исключения из </w:t>
      </w:r>
      <w:bookmarkEnd w:id="34"/>
      <w:r w:rsidRPr="00FC1FD1">
        <w:rPr>
          <w:rFonts w:ascii="Tahoma" w:hAnsi="Tahoma" w:cs="Tahoma"/>
          <w:b/>
          <w:bCs/>
          <w:sz w:val="22"/>
          <w:szCs w:val="22"/>
          <w:lang w:eastAsia="en-US"/>
        </w:rPr>
        <w:t>страхового покрытия</w:t>
      </w:r>
      <w:r w:rsidR="00932C8F" w:rsidRPr="00FC1FD1">
        <w:rPr>
          <w:rFonts w:ascii="Tahoma" w:hAnsi="Tahoma" w:cs="Tahoma"/>
          <w:b/>
          <w:bCs/>
          <w:sz w:val="22"/>
          <w:szCs w:val="22"/>
          <w:lang w:eastAsia="en-US"/>
        </w:rPr>
        <w:t>. Основания освобождения Страховщика от страховой выплаты</w:t>
      </w:r>
    </w:p>
    <w:p w:rsidR="00F24DDA" w:rsidRPr="00FC1FD1" w:rsidRDefault="00F24DDA" w:rsidP="00C7359B">
      <w:pPr>
        <w:numPr>
          <w:ilvl w:val="1"/>
          <w:numId w:val="3"/>
        </w:numPr>
        <w:tabs>
          <w:tab w:val="num" w:pos="-142"/>
          <w:tab w:val="num" w:pos="851"/>
          <w:tab w:val="left" w:pos="1134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События</w:t>
      </w:r>
      <w:r w:rsidRPr="00FC1FD1">
        <w:rPr>
          <w:rFonts w:ascii="Tahoma" w:hAnsi="Tahoma" w:cs="Tahoma"/>
          <w:bCs/>
          <w:sz w:val="22"/>
          <w:szCs w:val="22"/>
        </w:rPr>
        <w:t xml:space="preserve">, указанные в разделе </w:t>
      </w:r>
      <w:r w:rsidR="00DD0780">
        <w:fldChar w:fldCharType="begin"/>
      </w:r>
      <w:r w:rsidR="00DD0780">
        <w:instrText xml:space="preserve"> REF _Ref356981857 \r \h  \* MERGEFORMAT </w:instrText>
      </w:r>
      <w:r w:rsidR="00DD0780">
        <w:fldChar w:fldCharType="separate"/>
      </w:r>
      <w:r w:rsidR="0041484E">
        <w:t>3</w:t>
      </w:r>
      <w:r w:rsidR="00DD0780"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Договора, не являются страховыми случаями, если они </w:t>
      </w:r>
      <w:r w:rsidRPr="00FC1FD1">
        <w:rPr>
          <w:rFonts w:ascii="Tahoma" w:hAnsi="Tahoma" w:cs="Tahoma"/>
          <w:sz w:val="22"/>
          <w:szCs w:val="22"/>
        </w:rPr>
        <w:t>наступили вследствие</w:t>
      </w:r>
      <w:r w:rsidRPr="00FC1FD1">
        <w:rPr>
          <w:rFonts w:ascii="Tahoma" w:hAnsi="Tahoma" w:cs="Tahoma"/>
          <w:bCs/>
          <w:sz w:val="22"/>
          <w:szCs w:val="22"/>
        </w:rPr>
        <w:t>:</w:t>
      </w:r>
    </w:p>
    <w:p w:rsidR="00F24DDA" w:rsidRDefault="00F24DDA" w:rsidP="00C7359B">
      <w:pPr>
        <w:numPr>
          <w:ilvl w:val="2"/>
          <w:numId w:val="3"/>
        </w:numPr>
        <w:tabs>
          <w:tab w:val="clear" w:pos="1288"/>
          <w:tab w:val="num" w:pos="-142"/>
          <w:tab w:val="num" w:pos="851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Использования застрахованного имущества для целей, не соответствующих его назначению либо с нарушением действующего законодательства и нормативных актов, регламентирующих порядок использования застрахованного имущества, если такое использование стало причиной гибели или повреждения застрахованного имущества. </w:t>
      </w:r>
    </w:p>
    <w:p w:rsidR="000B7568" w:rsidRPr="00654371" w:rsidRDefault="000B7568" w:rsidP="008B5086">
      <w:pPr>
        <w:pStyle w:val="af6"/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>ре в п.</w:t>
      </w:r>
      <w:r w:rsidR="00535253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>1.2 Договора варианта №</w:t>
      </w:r>
      <w:r w:rsidR="00535253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535253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 xml:space="preserve">2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пункт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 xml:space="preserve"> 5.1.2 излагается в следующей 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:rsidR="00F24DDA" w:rsidRPr="00A50EC8" w:rsidRDefault="00F24DDA" w:rsidP="00C7359B">
      <w:pPr>
        <w:numPr>
          <w:ilvl w:val="2"/>
          <w:numId w:val="3"/>
        </w:numPr>
        <w:tabs>
          <w:tab w:val="clear" w:pos="1288"/>
          <w:tab w:val="num" w:pos="-142"/>
          <w:tab w:val="num" w:pos="851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  <w:specVanish/>
        </w:rPr>
      </w:pPr>
      <w:r w:rsidRPr="00A50EC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Проникновения в </w:t>
      </w:r>
      <w:r w:rsidR="00300E9B" w:rsidRPr="00A50EC8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Pr="00A50EC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атмосферных осадков через незакрытые окна</w:t>
      </w:r>
      <w:r w:rsidR="00126CEF" w:rsidRPr="00A50EC8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Pr="00A50EC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двери</w:t>
      </w:r>
      <w:r w:rsidR="00126CEF" w:rsidRPr="00A50EC8">
        <w:rPr>
          <w:rFonts w:ascii="Tahoma" w:hAnsi="Tahoma" w:cs="Tahoma"/>
          <w:color w:val="808080" w:themeColor="background1" w:themeShade="80"/>
          <w:sz w:val="22"/>
          <w:szCs w:val="22"/>
        </w:rPr>
        <w:t>, за исключением случаев, когда такое проникновение стало возможным в результате наступления страхового случая</w:t>
      </w:r>
      <w:r w:rsidRPr="00A50EC8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:rsidR="000B7568" w:rsidRDefault="000B7568" w:rsidP="008B5086">
      <w:pPr>
        <w:pStyle w:val="af6"/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При выборе в </w:t>
      </w:r>
      <w:r w:rsidR="009C40C7">
        <w:rPr>
          <w:rFonts w:ascii="Tahoma" w:hAnsi="Tahoma" w:cs="Tahoma"/>
          <w:i/>
          <w:sz w:val="22"/>
          <w:szCs w:val="22"/>
          <w:highlight w:val="lightGray"/>
        </w:rPr>
        <w:t>п.</w:t>
      </w:r>
      <w:r w:rsidR="00535253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9C40C7"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535253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BE2E47">
        <w:rPr>
          <w:rFonts w:ascii="Tahoma" w:hAnsi="Tahoma" w:cs="Tahoma"/>
          <w:i/>
          <w:sz w:val="22"/>
          <w:szCs w:val="22"/>
          <w:highlight w:val="lightGray"/>
        </w:rPr>
        <w:t xml:space="preserve">3 </w:t>
      </w:r>
      <w:r w:rsidR="00BE2E47" w:rsidRPr="00D4766B">
        <w:rPr>
          <w:rFonts w:ascii="Tahoma" w:hAnsi="Tahoma" w:cs="Tahoma"/>
          <w:i/>
          <w:sz w:val="22"/>
          <w:szCs w:val="22"/>
          <w:highlight w:val="lightGray"/>
        </w:rPr>
        <w:t xml:space="preserve">пункт 5.1.2 излагается </w:t>
      </w:r>
      <w:r w:rsidR="00BE2E47" w:rsidRPr="00BE2E47">
        <w:rPr>
          <w:rFonts w:ascii="Tahoma" w:hAnsi="Tahoma" w:cs="Tahoma"/>
          <w:i/>
          <w:sz w:val="22"/>
          <w:szCs w:val="22"/>
          <w:highlight w:val="lightGray"/>
        </w:rPr>
        <w:t>в следующей</w:t>
      </w:r>
      <w:r w:rsidR="00BE2E47" w:rsidRPr="00CF27FD">
        <w:rPr>
          <w:rFonts w:ascii="Tahoma" w:hAnsi="Tahoma" w:cs="Tahoma"/>
          <w:i/>
          <w:sz w:val="22"/>
          <w:szCs w:val="22"/>
          <w:highlight w:val="lightGray"/>
        </w:rPr>
        <w:t xml:space="preserve"> редакции</w:t>
      </w:r>
      <w:r w:rsidRPr="00CF27FD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:rsidR="00D36E63" w:rsidRPr="008B5086" w:rsidRDefault="00D36E63" w:rsidP="00C7359B">
      <w:pPr>
        <w:pStyle w:val="af6"/>
        <w:numPr>
          <w:ilvl w:val="2"/>
          <w:numId w:val="20"/>
        </w:numPr>
        <w:tabs>
          <w:tab w:val="clear" w:pos="1288"/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4766B">
        <w:rPr>
          <w:rFonts w:ascii="Tahoma" w:hAnsi="Tahoma" w:cs="Tahoma"/>
          <w:color w:val="808080" w:themeColor="background1" w:themeShade="80"/>
          <w:sz w:val="22"/>
          <w:szCs w:val="22"/>
        </w:rPr>
        <w:t>Проникновения в Жилой дом атмосферных осадков через незакрытые окна, двери, за исключением случаев, когда такое проникновение стало возможным в результате наступления страхового случая</w:t>
      </w:r>
      <w:r w:rsidR="008B5086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:rsidR="00F24DDA" w:rsidRPr="00FC1FD1" w:rsidRDefault="00F24DDA" w:rsidP="00C7359B">
      <w:pPr>
        <w:numPr>
          <w:ilvl w:val="2"/>
          <w:numId w:val="20"/>
        </w:numPr>
        <w:tabs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FC1FD1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FC1FD1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Pr="00FC1FD1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C7359B">
      <w:pPr>
        <w:numPr>
          <w:ilvl w:val="1"/>
          <w:numId w:val="20"/>
        </w:numPr>
        <w:tabs>
          <w:tab w:val="num" w:pos="786"/>
          <w:tab w:val="left" w:pos="1134"/>
          <w:tab w:val="left" w:pos="1276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DD0780">
        <w:fldChar w:fldCharType="begin"/>
      </w:r>
      <w:r w:rsidR="00DD0780">
        <w:instrText xml:space="preserve"> REF _Ref356981857 \r \h  \* MERGEFORMAT </w:instrText>
      </w:r>
      <w:r w:rsidR="00DD0780">
        <w:fldChar w:fldCharType="separate"/>
      </w:r>
      <w:r w:rsidR="0041484E">
        <w:t>3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:rsidR="00F24DDA" w:rsidRPr="00FC1FD1" w:rsidRDefault="00F24DDA" w:rsidP="00C7359B">
      <w:pPr>
        <w:pStyle w:val="af6"/>
        <w:numPr>
          <w:ilvl w:val="2"/>
          <w:numId w:val="20"/>
        </w:numPr>
        <w:tabs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:rsidR="00F24DDA" w:rsidRPr="00FC1FD1" w:rsidRDefault="00F24DDA" w:rsidP="00C7359B">
      <w:pPr>
        <w:pStyle w:val="af6"/>
        <w:numPr>
          <w:ilvl w:val="2"/>
          <w:numId w:val="20"/>
        </w:numPr>
        <w:tabs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:rsidR="00F24DDA" w:rsidRPr="00FC1FD1" w:rsidRDefault="00F24DDA" w:rsidP="00C7359B">
      <w:pPr>
        <w:pStyle w:val="af6"/>
        <w:numPr>
          <w:ilvl w:val="2"/>
          <w:numId w:val="20"/>
        </w:numPr>
        <w:tabs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Гражданской войны, народных волнений всякого рода</w:t>
      </w:r>
      <w:r w:rsidR="00463A42" w:rsidRPr="00FC1FD1">
        <w:rPr>
          <w:rFonts w:ascii="Tahoma" w:hAnsi="Tahoma" w:cs="Tahoma"/>
          <w:sz w:val="22"/>
          <w:szCs w:val="22"/>
        </w:rPr>
        <w:t>,</w:t>
      </w:r>
      <w:r w:rsidRPr="00FC1FD1">
        <w:rPr>
          <w:rFonts w:ascii="Tahoma" w:hAnsi="Tahoma" w:cs="Tahoma"/>
          <w:sz w:val="22"/>
          <w:szCs w:val="22"/>
        </w:rPr>
        <w:t xml:space="preserve"> забастовок.</w:t>
      </w:r>
    </w:p>
    <w:p w:rsidR="00F24DDA" w:rsidRPr="00FC1FD1" w:rsidRDefault="00F24DDA" w:rsidP="00C7359B">
      <w:pPr>
        <w:pStyle w:val="af6"/>
        <w:numPr>
          <w:ilvl w:val="2"/>
          <w:numId w:val="20"/>
        </w:numPr>
        <w:tabs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Изъятия, конфискации, реквизиции, ареста или уничтожения застрахованного </w:t>
      </w:r>
      <w:r w:rsidRPr="00FC1FD1">
        <w:rPr>
          <w:rFonts w:ascii="Tahoma" w:hAnsi="Tahoma" w:cs="Tahoma"/>
          <w:bCs/>
          <w:sz w:val="22"/>
          <w:szCs w:val="22"/>
        </w:rPr>
        <w:t>имущества</w:t>
      </w:r>
      <w:r w:rsidRPr="00FC1FD1">
        <w:rPr>
          <w:rFonts w:ascii="Tahoma" w:hAnsi="Tahoma" w:cs="Tahoma"/>
          <w:sz w:val="22"/>
          <w:szCs w:val="22"/>
        </w:rPr>
        <w:t xml:space="preserve"> по распоряжению государственных органов.</w:t>
      </w:r>
    </w:p>
    <w:p w:rsidR="00F24DDA" w:rsidRPr="00FC1FD1" w:rsidRDefault="00F24DDA" w:rsidP="00C7359B">
      <w:pPr>
        <w:pStyle w:val="af6"/>
        <w:numPr>
          <w:ilvl w:val="2"/>
          <w:numId w:val="20"/>
        </w:numPr>
        <w:tabs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>Умысла Страхователя, Выгодоприобретателя.</w:t>
      </w:r>
    </w:p>
    <w:p w:rsidR="00B91F1A" w:rsidRPr="00FC1FD1" w:rsidRDefault="00B91F1A" w:rsidP="00CF27FD">
      <w:pPr>
        <w:tabs>
          <w:tab w:val="num" w:pos="-142"/>
        </w:tabs>
        <w:ind w:left="709" w:hanging="709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24DDA" w:rsidRPr="00FC1FD1" w:rsidRDefault="00F24DDA" w:rsidP="00C7359B">
      <w:pPr>
        <w:numPr>
          <w:ilvl w:val="0"/>
          <w:numId w:val="20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35" w:name="_Ref367124099"/>
      <w:bookmarkStart w:id="36" w:name="_Ref367124122"/>
      <w:r w:rsidRPr="00FC1FD1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F860BE" w:rsidRPr="00FC1FD1">
        <w:rPr>
          <w:rFonts w:ascii="Tahoma" w:hAnsi="Tahoma" w:cs="Tahoma"/>
          <w:b/>
          <w:sz w:val="22"/>
          <w:szCs w:val="22"/>
        </w:rPr>
        <w:t>П</w:t>
      </w:r>
      <w:r w:rsidRPr="00FC1FD1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35"/>
      <w:bookmarkEnd w:id="36"/>
    </w:p>
    <w:p w:rsidR="00BF1146" w:rsidRPr="00FC1FD1" w:rsidRDefault="00F24DDA" w:rsidP="00C7359B">
      <w:pPr>
        <w:pStyle w:val="af6"/>
        <w:numPr>
          <w:ilvl w:val="1"/>
          <w:numId w:val="2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7" w:name="_Ref314142126"/>
      <w:bookmarkStart w:id="38" w:name="_Ref352600728"/>
      <w:bookmarkStart w:id="39" w:name="_Ref318719355"/>
      <w:r w:rsidRPr="00FC1FD1">
        <w:rPr>
          <w:rFonts w:ascii="Tahoma" w:hAnsi="Tahoma" w:cs="Tahoma"/>
          <w:sz w:val="22"/>
          <w:szCs w:val="22"/>
        </w:rPr>
        <w:t xml:space="preserve">Договор вступает в силу </w:t>
      </w:r>
      <w:bookmarkStart w:id="40" w:name="_Ref353473050"/>
      <w:r w:rsidRPr="00FC1FD1">
        <w:rPr>
          <w:rFonts w:ascii="Tahoma" w:hAnsi="Tahoma" w:cs="Tahoma"/>
          <w:sz w:val="22"/>
          <w:szCs w:val="22"/>
        </w:rPr>
        <w:t xml:space="preserve">(возникают права и обязанности Сторон) </w:t>
      </w:r>
      <w:r w:rsidR="00F860BE" w:rsidRPr="00FC1FD1">
        <w:rPr>
          <w:rFonts w:ascii="Tahoma" w:hAnsi="Tahoma" w:cs="Tahoma"/>
          <w:sz w:val="22"/>
          <w:szCs w:val="22"/>
        </w:rPr>
        <w:t xml:space="preserve">с «___» _________ </w:t>
      </w:r>
      <w:r w:rsidR="007A09E0" w:rsidRPr="00075F92">
        <w:rPr>
          <w:rFonts w:ascii="Tahoma" w:hAnsi="Tahoma" w:cs="Tahoma"/>
          <w:sz w:val="22"/>
          <w:szCs w:val="22"/>
        </w:rPr>
        <w:t>_____ .</w:t>
      </w:r>
      <w:bookmarkStart w:id="41" w:name="_Ref363490421"/>
      <w:bookmarkEnd w:id="37"/>
    </w:p>
    <w:p w:rsidR="00BF1146" w:rsidRPr="00FC1FD1" w:rsidRDefault="00BF1146" w:rsidP="00C7359B">
      <w:pPr>
        <w:pStyle w:val="af6"/>
        <w:numPr>
          <w:ilvl w:val="1"/>
          <w:numId w:val="2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2" w:name="_Ref384887444"/>
      <w:bookmarkEnd w:id="41"/>
      <w:r w:rsidRPr="00FC1FD1">
        <w:rPr>
          <w:rFonts w:ascii="Tahoma" w:hAnsi="Tahoma" w:cs="Tahoma"/>
          <w:sz w:val="22"/>
          <w:szCs w:val="22"/>
        </w:rPr>
        <w:t>Договор действует по «___» ________________ _____ (включительно).</w:t>
      </w:r>
      <w:bookmarkEnd w:id="42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BF1146" w:rsidRPr="00FC1FD1" w:rsidRDefault="00BF1146" w:rsidP="00654A7F">
      <w:pPr>
        <w:tabs>
          <w:tab w:val="num" w:pos="709"/>
          <w:tab w:val="num" w:pos="851"/>
          <w:tab w:val="left" w:pos="993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</w:t>
      </w:r>
      <w:r w:rsidRPr="00FC1FD1">
        <w:rPr>
          <w:rFonts w:ascii="Tahoma" w:hAnsi="Tahoma" w:cs="Tahoma"/>
          <w:sz w:val="22"/>
          <w:szCs w:val="22"/>
        </w:rPr>
        <w:t xml:space="preserve">обязательства Страхователя (Застрахованного лица) перед Выгодоприобретателем-1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CF27FD">
        <w:rPr>
          <w:rFonts w:ascii="Tahoma" w:hAnsi="Tahoma"/>
          <w:i/>
          <w:sz w:val="22"/>
        </w:rPr>
        <w:t>.</w:t>
      </w:r>
    </w:p>
    <w:p w:rsidR="00BF1146" w:rsidRPr="00FC1FD1" w:rsidRDefault="00BF1146" w:rsidP="00654A7F">
      <w:pPr>
        <w:tabs>
          <w:tab w:val="num" w:pos="709"/>
          <w:tab w:val="num" w:pos="851"/>
          <w:tab w:val="left" w:pos="993"/>
          <w:tab w:val="num" w:pos="1418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bookmarkStart w:id="43" w:name="_Ref318720522"/>
      <w:r w:rsidRPr="00FC1FD1">
        <w:rPr>
          <w:rFonts w:ascii="Tahoma" w:hAnsi="Tahoma" w:cs="Tahoma"/>
          <w:sz w:val="22"/>
          <w:szCs w:val="22"/>
        </w:rPr>
        <w:t>В с</w:t>
      </w:r>
      <w:r w:rsidRPr="00FC1FD1">
        <w:rPr>
          <w:rFonts w:ascii="Tahoma" w:hAnsi="Tahoma" w:cs="Tahoma"/>
          <w:bCs/>
          <w:sz w:val="22"/>
          <w:szCs w:val="22"/>
        </w:rPr>
        <w:t xml:space="preserve">лучае изменения срока </w:t>
      </w:r>
      <w:r w:rsidR="003D6BB3" w:rsidRPr="00FC1FD1">
        <w:rPr>
          <w:rFonts w:ascii="Tahoma" w:hAnsi="Tahoma" w:cs="Tahoma"/>
          <w:bCs/>
          <w:sz w:val="22"/>
          <w:szCs w:val="22"/>
        </w:rPr>
        <w:t xml:space="preserve">исполнения денежного обязательства по </w:t>
      </w:r>
      <w:r w:rsidR="003D6BB3" w:rsidRPr="00FC1FD1">
        <w:rPr>
          <w:rFonts w:ascii="Tahoma" w:hAnsi="Tahoma" w:cs="Tahoma"/>
          <w:i/>
          <w:sz w:val="22"/>
          <w:szCs w:val="22"/>
        </w:rPr>
        <w:t>Кредитному договору</w:t>
      </w:r>
      <w:r w:rsidRPr="00FC1FD1">
        <w:rPr>
          <w:rFonts w:ascii="Tahoma" w:hAnsi="Tahoma" w:cs="Tahoma"/>
          <w:i/>
          <w:sz w:val="22"/>
          <w:szCs w:val="22"/>
        </w:rPr>
        <w:t>/</w:t>
      </w:r>
      <w:r w:rsidR="003D6BB3" w:rsidRPr="00FC1FD1">
        <w:rPr>
          <w:rFonts w:ascii="Tahoma" w:hAnsi="Tahoma" w:cs="Tahoma"/>
          <w:i/>
          <w:sz w:val="22"/>
          <w:szCs w:val="22"/>
        </w:rPr>
        <w:t xml:space="preserve">Договору </w:t>
      </w:r>
      <w:r w:rsidRPr="00FC1FD1">
        <w:rPr>
          <w:rFonts w:ascii="Tahoma" w:hAnsi="Tahoma" w:cs="Tahoma"/>
          <w:i/>
          <w:sz w:val="22"/>
          <w:szCs w:val="22"/>
        </w:rPr>
        <w:t>займа</w:t>
      </w:r>
      <w:r w:rsidRPr="00CF27FD">
        <w:rPr>
          <w:rFonts w:ascii="Tahoma" w:hAnsi="Tahoma"/>
          <w:i/>
          <w:sz w:val="22"/>
        </w:rPr>
        <w:t xml:space="preserve"> </w:t>
      </w:r>
      <w:r w:rsidRPr="00FC1FD1">
        <w:rPr>
          <w:rFonts w:ascii="Tahoma" w:hAnsi="Tahoma" w:cs="Tahoma"/>
          <w:bCs/>
          <w:sz w:val="22"/>
          <w:szCs w:val="22"/>
        </w:rPr>
        <w:t>в сторону увеличения</w:t>
      </w:r>
      <w:r w:rsidR="00C45A6C" w:rsidRPr="00FC1FD1">
        <w:rPr>
          <w:rFonts w:ascii="Tahoma" w:hAnsi="Tahoma" w:cs="Tahoma"/>
          <w:bCs/>
          <w:sz w:val="22"/>
          <w:szCs w:val="22"/>
        </w:rPr>
        <w:t xml:space="preserve"> </w:t>
      </w:r>
      <w:r w:rsidRPr="00FC1FD1">
        <w:rPr>
          <w:rFonts w:ascii="Tahoma" w:hAnsi="Tahoma" w:cs="Tahoma"/>
          <w:bCs/>
          <w:sz w:val="22"/>
          <w:szCs w:val="22"/>
        </w:rPr>
        <w:t>Стороны Договора в течение 20 (</w:t>
      </w:r>
      <w:r w:rsidR="00EC6DFE" w:rsidRPr="00075F92">
        <w:rPr>
          <w:rFonts w:ascii="Tahoma" w:hAnsi="Tahoma" w:cs="Tahoma"/>
          <w:bCs/>
          <w:sz w:val="22"/>
          <w:szCs w:val="22"/>
        </w:rPr>
        <w:t>двадцати</w:t>
      </w:r>
      <w:r w:rsidRPr="00FC1FD1">
        <w:rPr>
          <w:rFonts w:ascii="Tahoma" w:hAnsi="Tahoma" w:cs="Tahoma"/>
          <w:bCs/>
          <w:sz w:val="22"/>
          <w:szCs w:val="22"/>
        </w:rPr>
        <w:t xml:space="preserve">) рабочих дней с даты изменения срока </w:t>
      </w:r>
      <w:r w:rsidR="003D6BB3" w:rsidRPr="00FC1FD1">
        <w:rPr>
          <w:rFonts w:ascii="Tahoma" w:hAnsi="Tahoma" w:cs="Tahoma"/>
          <w:bCs/>
          <w:sz w:val="22"/>
          <w:szCs w:val="22"/>
        </w:rPr>
        <w:t xml:space="preserve">исполнения денежного обязательства по </w:t>
      </w:r>
      <w:r w:rsidR="003D6BB3" w:rsidRPr="00FC1FD1">
        <w:rPr>
          <w:rFonts w:ascii="Tahoma" w:hAnsi="Tahoma" w:cs="Tahoma"/>
          <w:bCs/>
          <w:i/>
          <w:sz w:val="22"/>
          <w:szCs w:val="22"/>
        </w:rPr>
        <w:t>Кредитному договору</w:t>
      </w:r>
      <w:r w:rsidRPr="00FC1FD1">
        <w:rPr>
          <w:rFonts w:ascii="Tahoma" w:hAnsi="Tahoma" w:cs="Tahoma"/>
          <w:bCs/>
          <w:i/>
          <w:sz w:val="22"/>
          <w:szCs w:val="22"/>
        </w:rPr>
        <w:t>/</w:t>
      </w:r>
      <w:r w:rsidR="003D6BB3" w:rsidRPr="00FC1FD1">
        <w:rPr>
          <w:rFonts w:ascii="Tahoma" w:hAnsi="Tahoma" w:cs="Tahoma"/>
          <w:bCs/>
          <w:i/>
          <w:sz w:val="22"/>
          <w:szCs w:val="22"/>
        </w:rPr>
        <w:t xml:space="preserve">Договору </w:t>
      </w:r>
      <w:r w:rsidRPr="00FC1FD1">
        <w:rPr>
          <w:rFonts w:ascii="Tahoma" w:hAnsi="Tahoma" w:cs="Tahoma"/>
          <w:bCs/>
          <w:i/>
          <w:sz w:val="22"/>
          <w:szCs w:val="22"/>
        </w:rPr>
        <w:t xml:space="preserve">займа </w:t>
      </w:r>
      <w:r w:rsidRPr="00FC1FD1">
        <w:rPr>
          <w:rFonts w:ascii="Tahoma" w:hAnsi="Tahoma" w:cs="Tahoma"/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FC1FD1">
        <w:rPr>
          <w:rFonts w:ascii="Tahoma" w:hAnsi="Tahoma" w:cs="Tahoma"/>
          <w:bCs/>
          <w:i/>
          <w:sz w:val="22"/>
          <w:szCs w:val="22"/>
        </w:rPr>
        <w:t>размера</w:t>
      </w:r>
      <w:r w:rsidRPr="00FC1FD1">
        <w:rPr>
          <w:rFonts w:ascii="Tahoma" w:hAnsi="Tahoma" w:cs="Tahoma"/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Pr="00FC1FD1">
        <w:rPr>
          <w:rFonts w:ascii="Tahoma" w:hAnsi="Tahoma" w:cs="Tahoma"/>
          <w:bCs/>
          <w:sz w:val="22"/>
          <w:szCs w:val="22"/>
        </w:rPr>
        <w:t>.</w:t>
      </w:r>
      <w:bookmarkEnd w:id="43"/>
    </w:p>
    <w:bookmarkEnd w:id="40"/>
    <w:p w:rsidR="00F24DDA" w:rsidRPr="00FC1FD1" w:rsidRDefault="00F24DDA" w:rsidP="00654A7F">
      <w:pPr>
        <w:tabs>
          <w:tab w:val="num" w:pos="709"/>
          <w:tab w:val="num" w:pos="851"/>
          <w:tab w:val="left" w:pos="993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FC1FD1">
        <w:rPr>
          <w:rFonts w:ascii="Tahoma" w:hAnsi="Tahoma" w:cs="Tahoma"/>
          <w:i/>
          <w:sz w:val="22"/>
          <w:szCs w:val="22"/>
          <w:highlight w:val="lightGray"/>
        </w:rPr>
        <w:t>Вариант пункта 6.</w:t>
      </w:r>
      <w:r w:rsidR="00603708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FC1FD1">
        <w:rPr>
          <w:rFonts w:ascii="Tahoma" w:hAnsi="Tahoma" w:cs="Tahoma"/>
          <w:i/>
          <w:sz w:val="22"/>
          <w:szCs w:val="22"/>
          <w:highlight w:val="lightGray"/>
        </w:rPr>
        <w:t xml:space="preserve"> при уплате страховой премии единовременным платежом:</w:t>
      </w:r>
    </w:p>
    <w:p w:rsidR="00F24DDA" w:rsidRPr="00FC1FD1" w:rsidRDefault="00F24DDA" w:rsidP="00C7359B">
      <w:pPr>
        <w:pStyle w:val="af6"/>
        <w:numPr>
          <w:ilvl w:val="1"/>
          <w:numId w:val="2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4" w:name="_Ref318718649"/>
      <w:bookmarkStart w:id="45" w:name="_Ref370374948"/>
      <w:r w:rsidRPr="00FC1FD1">
        <w:rPr>
          <w:rFonts w:ascii="Tahoma" w:hAnsi="Tahoma" w:cs="Tahoma"/>
          <w:sz w:val="22"/>
          <w:szCs w:val="22"/>
        </w:rPr>
        <w:t>Продолжительность периода с</w:t>
      </w:r>
      <w:r w:rsidRPr="00FC1FD1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F860BE" w:rsidRPr="00FC1FD1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FC1FD1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44"/>
      <w:bookmarkEnd w:id="45"/>
    </w:p>
    <w:p w:rsidR="00F24DDA" w:rsidRPr="00FC1FD1" w:rsidRDefault="00F24DDA" w:rsidP="00654A7F">
      <w:pPr>
        <w:tabs>
          <w:tab w:val="num" w:pos="709"/>
          <w:tab w:val="num" w:pos="851"/>
          <w:tab w:val="left" w:pos="993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6.3 при уплате страховой премии </w:t>
      </w:r>
      <w:r w:rsidRPr="00FC1FD1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FC1FD1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:rsidR="00F24DDA" w:rsidRPr="00654A7F" w:rsidRDefault="00654A7F" w:rsidP="00C7359B">
      <w:pPr>
        <w:pStyle w:val="af6"/>
        <w:numPr>
          <w:ilvl w:val="1"/>
          <w:numId w:val="21"/>
        </w:numPr>
        <w:tabs>
          <w:tab w:val="num" w:pos="709"/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24DDA" w:rsidRPr="00654A7F">
        <w:rPr>
          <w:rFonts w:ascii="Tahoma" w:hAnsi="Tahoma" w:cs="Tahoma"/>
          <w:sz w:val="22"/>
          <w:szCs w:val="22"/>
        </w:rPr>
        <w:t>Продолжительность каждого периода страхования (кроме последнего) составляет один год.</w:t>
      </w:r>
    </w:p>
    <w:p w:rsidR="00F24DDA" w:rsidRPr="00FC1FD1" w:rsidRDefault="00F24DDA" w:rsidP="00654A7F">
      <w:pPr>
        <w:tabs>
          <w:tab w:val="num" w:pos="709"/>
          <w:tab w:val="num" w:pos="851"/>
          <w:tab w:val="left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F24DDA" w:rsidRPr="00FC1FD1" w:rsidRDefault="00F24DDA" w:rsidP="00654A7F">
      <w:pPr>
        <w:tabs>
          <w:tab w:val="num" w:pos="709"/>
          <w:tab w:val="num" w:pos="851"/>
          <w:tab w:val="left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F24DDA" w:rsidRPr="00FC1FD1" w:rsidRDefault="00F24DDA" w:rsidP="00654A7F">
      <w:pPr>
        <w:tabs>
          <w:tab w:val="num" w:pos="709"/>
          <w:tab w:val="num" w:pos="851"/>
          <w:tab w:val="left" w:pos="993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FC1FD1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FC1FD1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FC1FD1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EF4517" w:rsidRPr="00FC1FD1">
        <w:rPr>
          <w:rFonts w:ascii="Tahoma" w:hAnsi="Tahoma" w:cs="Tahoma"/>
          <w:i/>
          <w:sz w:val="22"/>
          <w:szCs w:val="22"/>
          <w:highlight w:val="lightGray"/>
        </w:rPr>
        <w:t>должна быть менее</w:t>
      </w:r>
      <w:r w:rsidRPr="00FC1FD1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105C41" w:rsidRPr="00FC1FD1">
        <w:rPr>
          <w:rFonts w:ascii="Tahoma" w:hAnsi="Tahoma" w:cs="Tahoma"/>
          <w:i/>
          <w:sz w:val="22"/>
          <w:szCs w:val="22"/>
          <w:highlight w:val="lightGray"/>
        </w:rPr>
        <w:t>.</w:t>
      </w:r>
    </w:p>
    <w:p w:rsidR="00455015" w:rsidRPr="00455015" w:rsidRDefault="00455015" w:rsidP="00C7359B">
      <w:pPr>
        <w:pStyle w:val="af6"/>
        <w:numPr>
          <w:ilvl w:val="1"/>
          <w:numId w:val="21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55015">
        <w:rPr>
          <w:rFonts w:ascii="Tahoma" w:hAnsi="Tahoma" w:cs="Tahoma"/>
          <w:sz w:val="22"/>
          <w:szCs w:val="22"/>
        </w:rPr>
        <w:t xml:space="preserve">Датой уплаты </w:t>
      </w:r>
      <w:r w:rsidRPr="00455015">
        <w:rPr>
          <w:rFonts w:ascii="Tahoma" w:hAnsi="Tahoma" w:cs="Tahoma"/>
          <w:i/>
          <w:sz w:val="22"/>
          <w:szCs w:val="22"/>
        </w:rPr>
        <w:t>страховой премии/ страхового взноса</w:t>
      </w:r>
      <w:r w:rsidRPr="00455015">
        <w:rPr>
          <w:rFonts w:ascii="Tahoma" w:hAnsi="Tahoma" w:cs="Tahoma"/>
          <w:sz w:val="22"/>
          <w:szCs w:val="22"/>
        </w:rPr>
        <w:t xml:space="preserve"> Страхователем считается:</w:t>
      </w:r>
    </w:p>
    <w:p w:rsidR="00455015" w:rsidRPr="00455015" w:rsidRDefault="00455015" w:rsidP="00C7359B">
      <w:pPr>
        <w:pStyle w:val="a6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455015">
        <w:rPr>
          <w:rFonts w:ascii="Tahoma" w:hAnsi="Tahoma" w:cs="Tahoma"/>
          <w:sz w:val="22"/>
          <w:szCs w:val="22"/>
        </w:rPr>
        <w:t>при уплате наличными денежными средствами - дата внесения наличных денежных средств Страховщику либо платежному агенту (субагенту), осуществляющему деятельность по приему платежей физических лиц;</w:t>
      </w:r>
    </w:p>
    <w:p w:rsidR="00455015" w:rsidRPr="00455015" w:rsidRDefault="00455015" w:rsidP="00C7359B">
      <w:pPr>
        <w:pStyle w:val="a6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455015">
        <w:rPr>
          <w:rFonts w:ascii="Tahoma" w:hAnsi="Tahoma" w:cs="Tahoma"/>
          <w:sz w:val="22"/>
          <w:szCs w:val="22"/>
        </w:rPr>
        <w:t>при уплате путем перевода наличных денежных средств без открытия банковского счета - дата внесения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системе;</w:t>
      </w:r>
    </w:p>
    <w:p w:rsidR="00455015" w:rsidRPr="00455015" w:rsidRDefault="00455015" w:rsidP="00C7359B">
      <w:pPr>
        <w:pStyle w:val="a6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455015">
        <w:rPr>
          <w:rFonts w:ascii="Tahoma" w:hAnsi="Tahoma" w:cs="Tahoma"/>
          <w:sz w:val="22"/>
          <w:szCs w:val="22"/>
        </w:rPr>
        <w:t>при уплате путем перевода денежных средств в рамках применяемых форм безналичных расчетов – дата подтверждения его исполнения обслуживающей Страхователя кредитной организацией.</w:t>
      </w:r>
    </w:p>
    <w:p w:rsidR="00F24DDA" w:rsidRPr="00FC1FD1" w:rsidRDefault="00F24DDA" w:rsidP="00C7359B">
      <w:pPr>
        <w:pStyle w:val="af6"/>
        <w:numPr>
          <w:ilvl w:val="1"/>
          <w:numId w:val="21"/>
        </w:numPr>
        <w:tabs>
          <w:tab w:val="left" w:pos="993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46" w:name="_Ref370379506"/>
      <w:bookmarkStart w:id="47" w:name="_Ref370375673"/>
      <w:r w:rsidRPr="00FC1FD1">
        <w:rPr>
          <w:rFonts w:ascii="Tahoma" w:hAnsi="Tahoma" w:cs="Tahoma"/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C85361" w:rsidRPr="00FC1FD1">
        <w:rPr>
          <w:rFonts w:ascii="Tahoma" w:hAnsi="Tahoma" w:cs="Tahoma"/>
          <w:iCs/>
          <w:sz w:val="22"/>
          <w:szCs w:val="22"/>
        </w:rPr>
        <w:t xml:space="preserve">наступили (начали действовать) все </w:t>
      </w:r>
      <w:r w:rsidRPr="00FC1FD1">
        <w:rPr>
          <w:rFonts w:ascii="Tahoma" w:hAnsi="Tahoma" w:cs="Tahoma"/>
          <w:iCs/>
          <w:sz w:val="22"/>
          <w:szCs w:val="22"/>
        </w:rPr>
        <w:t>следующи</w:t>
      </w:r>
      <w:r w:rsidR="00C85361" w:rsidRPr="00FC1FD1">
        <w:rPr>
          <w:rFonts w:ascii="Tahoma" w:hAnsi="Tahoma" w:cs="Tahoma"/>
          <w:iCs/>
          <w:sz w:val="22"/>
          <w:szCs w:val="22"/>
        </w:rPr>
        <w:t>е</w:t>
      </w:r>
      <w:r w:rsidRPr="00FC1FD1">
        <w:rPr>
          <w:rFonts w:ascii="Tahoma" w:hAnsi="Tahoma" w:cs="Tahoma"/>
          <w:iCs/>
          <w:sz w:val="22"/>
          <w:szCs w:val="22"/>
        </w:rPr>
        <w:t xml:space="preserve"> </w:t>
      </w:r>
      <w:r w:rsidR="00C85361" w:rsidRPr="00FC1FD1">
        <w:rPr>
          <w:rFonts w:ascii="Tahoma" w:hAnsi="Tahoma" w:cs="Tahoma"/>
          <w:iCs/>
          <w:sz w:val="22"/>
          <w:szCs w:val="22"/>
        </w:rPr>
        <w:t>события</w:t>
      </w:r>
      <w:r w:rsidRPr="00FC1FD1">
        <w:rPr>
          <w:rFonts w:ascii="Tahoma" w:hAnsi="Tahoma" w:cs="Tahoma"/>
          <w:iCs/>
          <w:sz w:val="22"/>
          <w:szCs w:val="22"/>
        </w:rPr>
        <w:t>:</w:t>
      </w:r>
      <w:bookmarkEnd w:id="46"/>
      <w:bookmarkEnd w:id="47"/>
      <w:r w:rsidRPr="00FC1FD1">
        <w:rPr>
          <w:rFonts w:ascii="Tahoma" w:hAnsi="Tahoma" w:cs="Tahoma"/>
          <w:iCs/>
          <w:sz w:val="22"/>
          <w:szCs w:val="22"/>
        </w:rPr>
        <w:t xml:space="preserve"> </w:t>
      </w:r>
    </w:p>
    <w:p w:rsidR="00F24DDA" w:rsidRPr="00CF27FD" w:rsidRDefault="00F24DDA" w:rsidP="00C7359B">
      <w:pPr>
        <w:numPr>
          <w:ilvl w:val="1"/>
          <w:numId w:val="2"/>
        </w:numPr>
        <w:tabs>
          <w:tab w:val="clear" w:pos="502"/>
          <w:tab w:val="left" w:pos="1276"/>
        </w:tabs>
        <w:ind w:left="1276" w:hanging="425"/>
        <w:jc w:val="both"/>
        <w:rPr>
          <w:rFonts w:ascii="Tahoma" w:hAnsi="Tahoma"/>
          <w:i/>
          <w:sz w:val="22"/>
          <w:shd w:val="clear" w:color="auto" w:fill="D9D9D9"/>
        </w:rPr>
      </w:pPr>
      <w:r w:rsidRPr="00FC1FD1">
        <w:rPr>
          <w:rFonts w:ascii="Tahoma" w:hAnsi="Tahoma" w:cs="Tahoma"/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CF27FD">
        <w:rPr>
          <w:rFonts w:ascii="Tahoma" w:hAnsi="Tahoma"/>
          <w:i/>
          <w:sz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</w:t>
      </w:r>
      <w:r w:rsidR="00113B90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удаляется при зарегистрированном праве собственности на застрахованное имущество на момент заключения Договора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</w:p>
    <w:p w:rsidR="00F24DDA" w:rsidRPr="00FC1FD1" w:rsidRDefault="00F24DDA" w:rsidP="00C7359B">
      <w:pPr>
        <w:numPr>
          <w:ilvl w:val="1"/>
          <w:numId w:val="2"/>
        </w:numPr>
        <w:tabs>
          <w:tab w:val="clear" w:pos="502"/>
          <w:tab w:val="left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CF27FD">
        <w:rPr>
          <w:rFonts w:ascii="Tahoma" w:hAnsi="Tahoma"/>
          <w:i/>
          <w:sz w:val="22"/>
        </w:rPr>
        <w:t>страховой премии</w:t>
      </w:r>
      <w:r w:rsidR="0079256C" w:rsidRPr="00CF27FD">
        <w:rPr>
          <w:rFonts w:ascii="Tahoma" w:hAnsi="Tahoma"/>
          <w:i/>
          <w:sz w:val="22"/>
        </w:rPr>
        <w:t>/</w:t>
      </w:r>
      <w:r w:rsidRPr="00CF27FD">
        <w:rPr>
          <w:rFonts w:ascii="Tahoma" w:hAnsi="Tahoma"/>
          <w:i/>
          <w:sz w:val="22"/>
        </w:rPr>
        <w:t>первого страхового взноса</w:t>
      </w:r>
      <w:r w:rsidRPr="00FC1FD1">
        <w:rPr>
          <w:rFonts w:ascii="Tahoma" w:hAnsi="Tahoma" w:cs="Tahoma"/>
          <w:sz w:val="22"/>
          <w:szCs w:val="22"/>
        </w:rPr>
        <w:t>;</w:t>
      </w:r>
      <w:r w:rsidR="0079256C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F24DDA" w:rsidRPr="00FC1FD1" w:rsidRDefault="00053F45" w:rsidP="00C7359B">
      <w:pPr>
        <w:numPr>
          <w:ilvl w:val="1"/>
          <w:numId w:val="2"/>
        </w:numPr>
        <w:tabs>
          <w:tab w:val="clear" w:pos="502"/>
          <w:tab w:val="left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FC1FD1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FC1FD1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FC1FD1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F24DDA" w:rsidRPr="00FC1FD1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C7359B">
      <w:pPr>
        <w:pStyle w:val="af6"/>
        <w:numPr>
          <w:ilvl w:val="1"/>
          <w:numId w:val="21"/>
        </w:numPr>
        <w:tabs>
          <w:tab w:val="left" w:pos="993"/>
        </w:tabs>
        <w:ind w:left="851" w:hanging="851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CC65B2" w:rsidRPr="00FC1FD1">
        <w:rPr>
          <w:rFonts w:ascii="Tahoma" w:hAnsi="Tahoma" w:cs="Tahoma"/>
          <w:sz w:val="22"/>
          <w:szCs w:val="22"/>
        </w:rPr>
        <w:t xml:space="preserve">в </w:t>
      </w:r>
      <w:r w:rsidR="00CC65B2" w:rsidRPr="00CF27FD">
        <w:rPr>
          <w:rFonts w:ascii="Tahoma" w:hAnsi="Tahoma"/>
          <w:i/>
          <w:sz w:val="22"/>
        </w:rPr>
        <w:t>п</w:t>
      </w:r>
      <w:r w:rsidR="00CC65B2" w:rsidRPr="00CD1A48">
        <w:rPr>
          <w:rFonts w:ascii="Tahoma" w:hAnsi="Tahoma"/>
          <w:i/>
          <w:sz w:val="22"/>
        </w:rPr>
        <w:t xml:space="preserve">. </w:t>
      </w:r>
      <w:r w:rsidR="00DD0780">
        <w:fldChar w:fldCharType="begin"/>
      </w:r>
      <w:r w:rsidR="00DD0780">
        <w:instrText xml:space="preserve"> REF _Ref404257643 \r \h  \* MERGEFORMAT </w:instrText>
      </w:r>
      <w:r w:rsidR="00DD0780">
        <w:fldChar w:fldCharType="separate"/>
      </w:r>
      <w:r w:rsidR="0041484E">
        <w:rPr>
          <w:rFonts w:ascii="Tahoma" w:hAnsi="Tahoma" w:cs="Tahoma"/>
          <w:i/>
          <w:sz w:val="22"/>
          <w:szCs w:val="22"/>
        </w:rPr>
        <w:t>4.2</w:t>
      </w:r>
      <w:r w:rsidR="00DD0780">
        <w:fldChar w:fldCharType="end"/>
      </w:r>
      <w:r w:rsidR="00C97E9B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/ п. </w:t>
      </w:r>
      <w:r w:rsidR="00DD0780">
        <w:fldChar w:fldCharType="begin"/>
      </w:r>
      <w:r w:rsidR="00DD0780">
        <w:instrText xml:space="preserve"> REF _Ref367123232 \r \h  \* MERGEFORMAT </w:instrText>
      </w:r>
      <w:r w:rsidR="00DD0780">
        <w:fldChar w:fldCharType="separate"/>
      </w:r>
      <w:r w:rsidR="0041484E">
        <w:rPr>
          <w:rFonts w:ascii="Tahoma" w:hAnsi="Tahoma" w:cs="Tahoma"/>
          <w:i/>
          <w:sz w:val="22"/>
          <w:szCs w:val="22"/>
        </w:rPr>
        <w:t>4.3</w:t>
      </w:r>
      <w:r w:rsidR="00DD0780">
        <w:fldChar w:fldCharType="end"/>
      </w:r>
      <w:r w:rsidR="00C97E9B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</w:t>
      </w:r>
      <w:r w:rsidR="001D357A" w:rsidRPr="00CF27FD">
        <w:rPr>
          <w:rFonts w:ascii="Tahoma" w:hAnsi="Tahoma"/>
          <w:i/>
          <w:sz w:val="22"/>
        </w:rPr>
        <w:t xml:space="preserve">) </w:t>
      </w:r>
      <w:r w:rsidR="00CC65B2" w:rsidRPr="00FC1FD1">
        <w:rPr>
          <w:rFonts w:ascii="Tahoma" w:hAnsi="Tahoma" w:cs="Tahoma"/>
          <w:sz w:val="22"/>
          <w:szCs w:val="22"/>
        </w:rPr>
        <w:t>Договора</w:t>
      </w:r>
      <w:r w:rsidRPr="00FC1FD1">
        <w:rPr>
          <w:rFonts w:ascii="Tahoma" w:hAnsi="Tahoma" w:cs="Tahoma"/>
          <w:sz w:val="22"/>
          <w:szCs w:val="22"/>
        </w:rPr>
        <w:t xml:space="preserve"> сроку </w:t>
      </w:r>
      <w:r w:rsidR="00CC65B2" w:rsidRPr="00FC1FD1">
        <w:rPr>
          <w:rFonts w:ascii="Tahoma" w:hAnsi="Tahoma" w:cs="Tahoma"/>
          <w:i/>
          <w:sz w:val="22"/>
          <w:szCs w:val="22"/>
        </w:rPr>
        <w:t>страховая премия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C65B2" w:rsidRPr="00FC1FD1">
        <w:rPr>
          <w:rFonts w:ascii="Tahoma" w:hAnsi="Tahoma" w:cs="Tahoma"/>
          <w:i/>
          <w:sz w:val="22"/>
          <w:szCs w:val="22"/>
        </w:rPr>
        <w:t>/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</w:rPr>
        <w:t>первый</w:t>
      </w:r>
      <w:r w:rsidRPr="00CF27FD">
        <w:rPr>
          <w:rFonts w:ascii="Tahoma" w:hAnsi="Tahoma"/>
          <w:i/>
          <w:sz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</w:rPr>
        <w:t>страховой взнос</w:t>
      </w:r>
      <w:r w:rsidRPr="00CF27FD">
        <w:rPr>
          <w:rFonts w:ascii="Tahoma" w:hAnsi="Tahoma"/>
          <w:i/>
          <w:sz w:val="22"/>
        </w:rPr>
        <w:t xml:space="preserve"> </w:t>
      </w:r>
      <w:r w:rsidR="00CC65B2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CC65B2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CC65B2" w:rsidRPr="00FC1FD1">
        <w:rPr>
          <w:rFonts w:ascii="Tahoma" w:hAnsi="Tahoma" w:cs="Tahoma"/>
          <w:sz w:val="22"/>
          <w:szCs w:val="22"/>
        </w:rPr>
        <w:t>не был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уплачен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уплачен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126CEF" w:rsidRPr="00FC1FD1">
        <w:rPr>
          <w:rFonts w:ascii="Tahoma" w:hAnsi="Tahoma" w:cs="Tahoma"/>
          <w:sz w:val="22"/>
          <w:szCs w:val="22"/>
        </w:rPr>
        <w:t>расторгается</w:t>
      </w:r>
      <w:r w:rsidR="00CC65B2" w:rsidRPr="00FC1FD1">
        <w:rPr>
          <w:rFonts w:ascii="Tahoma" w:hAnsi="Tahoma" w:cs="Tahoma"/>
          <w:sz w:val="22"/>
          <w:szCs w:val="22"/>
        </w:rPr>
        <w:t xml:space="preserve"> </w:t>
      </w:r>
      <w:r w:rsidR="00126CEF" w:rsidRPr="00FC1FD1">
        <w:rPr>
          <w:rFonts w:ascii="Tahoma" w:hAnsi="Tahoma" w:cs="Tahoma"/>
          <w:sz w:val="22"/>
          <w:szCs w:val="22"/>
        </w:rPr>
        <w:t xml:space="preserve">по соглашению </w:t>
      </w:r>
      <w:r w:rsidR="00CC65B2" w:rsidRPr="00FC1FD1">
        <w:rPr>
          <w:rFonts w:ascii="Tahoma" w:hAnsi="Tahoma" w:cs="Tahoma"/>
          <w:sz w:val="22"/>
          <w:szCs w:val="22"/>
        </w:rPr>
        <w:t>Сторон, при этом полученная</w:t>
      </w:r>
      <w:r w:rsidR="00CC65B2" w:rsidRPr="00FC1FD1">
        <w:rPr>
          <w:rFonts w:ascii="Tahoma" w:hAnsi="Tahoma" w:cs="Tahoma"/>
          <w:i/>
          <w:sz w:val="22"/>
          <w:szCs w:val="22"/>
        </w:rPr>
        <w:t>(</w:t>
      </w:r>
      <w:proofErr w:type="spellStart"/>
      <w:r w:rsidR="00CC65B2" w:rsidRPr="00FC1FD1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CC65B2" w:rsidRPr="00FC1FD1">
        <w:rPr>
          <w:rFonts w:ascii="Tahoma" w:hAnsi="Tahoma" w:cs="Tahoma"/>
          <w:i/>
          <w:sz w:val="22"/>
          <w:szCs w:val="22"/>
        </w:rPr>
        <w:t>)</w:t>
      </w:r>
      <w:r w:rsidR="00CC65B2" w:rsidRPr="00FC1FD1">
        <w:rPr>
          <w:rFonts w:ascii="Tahoma" w:hAnsi="Tahoma" w:cs="Tahoma"/>
          <w:sz w:val="22"/>
          <w:szCs w:val="22"/>
        </w:rPr>
        <w:t xml:space="preserve"> в неполном объеме </w:t>
      </w:r>
      <w:r w:rsidR="00CC65B2" w:rsidRPr="00FC1FD1">
        <w:rPr>
          <w:rFonts w:ascii="Tahoma" w:hAnsi="Tahoma" w:cs="Tahoma"/>
          <w:i/>
          <w:sz w:val="22"/>
          <w:szCs w:val="22"/>
        </w:rPr>
        <w:t>страховая премия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C65B2" w:rsidRPr="00FC1FD1">
        <w:rPr>
          <w:rFonts w:ascii="Tahoma" w:hAnsi="Tahoma" w:cs="Tahoma"/>
          <w:i/>
          <w:sz w:val="22"/>
          <w:szCs w:val="22"/>
        </w:rPr>
        <w:t>/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CC65B2" w:rsidRPr="00FC1FD1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CC65B2" w:rsidRPr="00FC1FD1" w:rsidDel="00A2540B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CC65B2" w:rsidRPr="00FC1FD1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FC1FD1">
        <w:rPr>
          <w:rFonts w:ascii="Tahoma" w:hAnsi="Tahoma" w:cs="Tahoma"/>
          <w:sz w:val="22"/>
          <w:szCs w:val="22"/>
        </w:rPr>
        <w:t xml:space="preserve">. </w:t>
      </w:r>
    </w:p>
    <w:p w:rsidR="00F24DDA" w:rsidRPr="00FC1FD1" w:rsidRDefault="00476AF1" w:rsidP="00C7359B">
      <w:pPr>
        <w:numPr>
          <w:ilvl w:val="1"/>
          <w:numId w:val="21"/>
        </w:numPr>
        <w:tabs>
          <w:tab w:val="left" w:pos="993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FC1FD1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FC1FD1">
        <w:rPr>
          <w:rFonts w:ascii="Tahoma" w:hAnsi="Tahoma" w:cs="Tahoma"/>
          <w:i/>
          <w:iCs/>
          <w:sz w:val="22"/>
          <w:szCs w:val="22"/>
        </w:rPr>
        <w:t>кредит/заем</w:t>
      </w:r>
      <w:r w:rsidRPr="00CF27FD">
        <w:rPr>
          <w:rFonts w:ascii="Tahoma" w:hAnsi="Tahoma"/>
          <w:i/>
          <w:sz w:val="22"/>
        </w:rPr>
        <w:t xml:space="preserve"> </w:t>
      </w:r>
      <w:r w:rsidRPr="00FC1FD1">
        <w:rPr>
          <w:rFonts w:ascii="Tahoma" w:hAnsi="Tahoma" w:cs="Tahoma"/>
          <w:iCs/>
          <w:sz w:val="22"/>
          <w:szCs w:val="22"/>
        </w:rPr>
        <w:t>не был предоставлен</w:t>
      </w:r>
      <w:r w:rsidRPr="00CF27FD">
        <w:rPr>
          <w:rFonts w:ascii="Tahoma" w:hAnsi="Tahoma"/>
          <w:i/>
          <w:sz w:val="22"/>
        </w:rPr>
        <w:t xml:space="preserve"> </w:t>
      </w:r>
      <w:r w:rsidRPr="00FC1FD1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</w:t>
      </w:r>
      <w:r w:rsidR="00853C73">
        <w:rPr>
          <w:rFonts w:ascii="Tahoma" w:hAnsi="Tahoma" w:cs="Tahoma"/>
          <w:iCs/>
          <w:sz w:val="22"/>
          <w:szCs w:val="22"/>
        </w:rPr>
        <w:t>0</w:t>
      </w:r>
      <w:r w:rsidRPr="00FC1FD1">
        <w:rPr>
          <w:rFonts w:ascii="Tahoma" w:hAnsi="Tahoma" w:cs="Tahoma"/>
          <w:iCs/>
          <w:sz w:val="22"/>
          <w:szCs w:val="22"/>
        </w:rPr>
        <w:t xml:space="preserve"> (</w:t>
      </w:r>
      <w:r w:rsidR="00853C73">
        <w:rPr>
          <w:rFonts w:ascii="Tahoma" w:hAnsi="Tahoma" w:cs="Tahoma"/>
          <w:iCs/>
          <w:sz w:val="22"/>
          <w:szCs w:val="22"/>
        </w:rPr>
        <w:t>десяти</w:t>
      </w:r>
      <w:r w:rsidRPr="00FC1FD1">
        <w:rPr>
          <w:rFonts w:ascii="Tahoma" w:hAnsi="Tahoma" w:cs="Tahoma"/>
          <w:iCs/>
          <w:sz w:val="22"/>
          <w:szCs w:val="22"/>
        </w:rPr>
        <w:t>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F24DDA" w:rsidRPr="00FC1FD1">
        <w:rPr>
          <w:rFonts w:ascii="Tahoma" w:hAnsi="Tahoma" w:cs="Tahoma"/>
          <w:iCs/>
          <w:sz w:val="22"/>
          <w:szCs w:val="22"/>
        </w:rPr>
        <w:t>.</w:t>
      </w:r>
    </w:p>
    <w:p w:rsidR="00F24DDA" w:rsidRPr="00FC1FD1" w:rsidRDefault="00F24DDA" w:rsidP="00C7359B">
      <w:pPr>
        <w:pStyle w:val="af6"/>
        <w:numPr>
          <w:ilvl w:val="1"/>
          <w:numId w:val="21"/>
        </w:numPr>
        <w:tabs>
          <w:tab w:val="left" w:pos="993"/>
        </w:tabs>
        <w:ind w:left="851" w:hanging="851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Договор прекращается </w:t>
      </w:r>
      <w:r w:rsidRPr="00FC1FD1">
        <w:rPr>
          <w:rFonts w:ascii="Tahoma" w:hAnsi="Tahoma" w:cs="Tahoma"/>
          <w:iCs/>
          <w:sz w:val="22"/>
          <w:szCs w:val="22"/>
        </w:rPr>
        <w:t>в следующих случаях</w:t>
      </w:r>
      <w:r w:rsidRPr="00FC1FD1">
        <w:rPr>
          <w:rFonts w:ascii="Tahoma" w:hAnsi="Tahoma" w:cs="Tahoma"/>
          <w:sz w:val="22"/>
          <w:szCs w:val="22"/>
        </w:rPr>
        <w:t>:</w:t>
      </w:r>
    </w:p>
    <w:p w:rsidR="00F24DDA" w:rsidRPr="00FC1FD1" w:rsidRDefault="00F24DDA" w:rsidP="00C7359B">
      <w:pPr>
        <w:pStyle w:val="af6"/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</w:t>
      </w:r>
      <w:r w:rsidR="0079756F" w:rsidRPr="00FC1FD1">
        <w:rPr>
          <w:rFonts w:ascii="Tahoma" w:hAnsi="Tahoma" w:cs="Tahoma"/>
          <w:bCs/>
          <w:sz w:val="22"/>
          <w:szCs w:val="22"/>
        </w:rPr>
        <w:t xml:space="preserve">. </w:t>
      </w:r>
      <w:r w:rsidR="00603708">
        <w:rPr>
          <w:rFonts w:ascii="Tahoma" w:hAnsi="Tahoma" w:cs="Tahoma"/>
          <w:bCs/>
          <w:sz w:val="22"/>
          <w:szCs w:val="22"/>
        </w:rPr>
        <w:t>6.2</w:t>
      </w:r>
      <w:r w:rsidR="00300E9B">
        <w:rPr>
          <w:rFonts w:ascii="Tahoma" w:hAnsi="Tahoma" w:cs="Tahoma"/>
          <w:bCs/>
          <w:sz w:val="22"/>
          <w:szCs w:val="22"/>
        </w:rPr>
        <w:t xml:space="preserve"> </w:t>
      </w:r>
      <w:r w:rsidR="007A09E0" w:rsidRPr="00075F92">
        <w:rPr>
          <w:rFonts w:ascii="Tahoma" w:hAnsi="Tahoma" w:cs="Tahoma"/>
          <w:bCs/>
          <w:sz w:val="22"/>
          <w:szCs w:val="22"/>
        </w:rPr>
        <w:t>Договора</w:t>
      </w:r>
      <w:r w:rsidRPr="00FC1FD1">
        <w:rPr>
          <w:rFonts w:ascii="Tahoma" w:hAnsi="Tahoma" w:cs="Tahoma"/>
          <w:bCs/>
          <w:sz w:val="22"/>
          <w:szCs w:val="22"/>
        </w:rPr>
        <w:t xml:space="preserve"> как день его окончания.</w:t>
      </w:r>
    </w:p>
    <w:p w:rsidR="00F24DDA" w:rsidRPr="00FC1FD1" w:rsidRDefault="00F24DDA" w:rsidP="00C7359B">
      <w:pPr>
        <w:pStyle w:val="af6"/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48" w:name="_Ref353474900"/>
      <w:r w:rsidRPr="00FC1FD1">
        <w:rPr>
          <w:rFonts w:ascii="Tahoma" w:hAnsi="Tahoma" w:cs="Tahoma"/>
          <w:sz w:val="22"/>
          <w:szCs w:val="22"/>
        </w:rPr>
        <w:t>В случае исполнения Страховщиком обязательств по Договору в полном объеме</w:t>
      </w:r>
      <w:bookmarkStart w:id="49" w:name="_Ref318719564"/>
      <w:r w:rsidR="006F6D76" w:rsidRPr="00FC1FD1">
        <w:rPr>
          <w:rFonts w:ascii="Tahoma" w:hAnsi="Tahoma" w:cs="Tahoma"/>
          <w:sz w:val="22"/>
          <w:szCs w:val="22"/>
        </w:rPr>
        <w:t xml:space="preserve"> </w:t>
      </w:r>
      <w:bookmarkEnd w:id="48"/>
      <w:bookmarkEnd w:id="49"/>
      <w:r w:rsidR="006F6D76" w:rsidRPr="00FC1FD1">
        <w:rPr>
          <w:rFonts w:ascii="Tahoma" w:hAnsi="Tahoma" w:cs="Tahoma"/>
          <w:bCs/>
          <w:sz w:val="22"/>
          <w:szCs w:val="22"/>
        </w:rPr>
        <w:t xml:space="preserve">(осуществление страховой выплаты в размере страховой суммы). При этом договор страхования прекращается </w:t>
      </w:r>
      <w:r w:rsidR="00FC1F5B" w:rsidRPr="00FC1FD1">
        <w:rPr>
          <w:rFonts w:ascii="Tahoma" w:hAnsi="Tahoma" w:cs="Tahoma"/>
          <w:bCs/>
          <w:sz w:val="22"/>
          <w:szCs w:val="22"/>
        </w:rPr>
        <w:t xml:space="preserve">в отношении </w:t>
      </w:r>
      <w:r w:rsidR="006F6D76" w:rsidRPr="00FC1FD1">
        <w:rPr>
          <w:rFonts w:ascii="Tahoma" w:hAnsi="Tahoma" w:cs="Tahoma"/>
          <w:bCs/>
          <w:sz w:val="22"/>
          <w:szCs w:val="22"/>
        </w:rPr>
        <w:t>объект</w:t>
      </w:r>
      <w:r w:rsidR="00FC1F5B" w:rsidRPr="00FC1FD1">
        <w:rPr>
          <w:rFonts w:ascii="Tahoma" w:hAnsi="Tahoma" w:cs="Tahoma"/>
          <w:bCs/>
          <w:sz w:val="22"/>
          <w:szCs w:val="22"/>
        </w:rPr>
        <w:t>а</w:t>
      </w:r>
      <w:r w:rsidR="006F6D76" w:rsidRPr="00FC1FD1">
        <w:rPr>
          <w:rFonts w:ascii="Tahoma" w:hAnsi="Tahoma" w:cs="Tahoma"/>
          <w:bCs/>
          <w:sz w:val="22"/>
          <w:szCs w:val="22"/>
        </w:rPr>
        <w:t xml:space="preserve"> страхования, по которому была исчерпана страховая сумма.</w:t>
      </w:r>
    </w:p>
    <w:p w:rsidR="00F24DDA" w:rsidRPr="00717685" w:rsidRDefault="00F24DDA" w:rsidP="00C7359B">
      <w:pPr>
        <w:pStyle w:val="af6"/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717685">
        <w:rPr>
          <w:rFonts w:ascii="Tahoma" w:hAnsi="Tahoma" w:cs="Tahoma"/>
          <w:sz w:val="22"/>
          <w:szCs w:val="22"/>
        </w:rPr>
        <w:t xml:space="preserve">В случае исполнения (досрочного исполнения) </w:t>
      </w:r>
      <w:r w:rsidR="00476AF1" w:rsidRPr="00717685">
        <w:rPr>
          <w:rFonts w:ascii="Tahoma" w:hAnsi="Tahoma" w:cs="Tahoma"/>
          <w:sz w:val="22"/>
          <w:szCs w:val="22"/>
        </w:rPr>
        <w:t xml:space="preserve">денежного </w:t>
      </w:r>
      <w:r w:rsidRPr="00717685">
        <w:rPr>
          <w:rFonts w:ascii="Tahoma" w:hAnsi="Tahoma" w:cs="Tahoma"/>
          <w:sz w:val="22"/>
          <w:szCs w:val="22"/>
        </w:rPr>
        <w:t>обязательств</w:t>
      </w:r>
      <w:r w:rsidR="00476AF1" w:rsidRPr="00717685">
        <w:rPr>
          <w:rFonts w:ascii="Tahoma" w:hAnsi="Tahoma" w:cs="Tahoma"/>
          <w:sz w:val="22"/>
          <w:szCs w:val="22"/>
        </w:rPr>
        <w:t>а</w:t>
      </w:r>
      <w:r w:rsidRPr="00717685">
        <w:rPr>
          <w:rFonts w:ascii="Tahoma" w:hAnsi="Tahoma" w:cs="Tahoma"/>
          <w:sz w:val="22"/>
          <w:szCs w:val="22"/>
        </w:rPr>
        <w:t xml:space="preserve"> по </w:t>
      </w:r>
      <w:r w:rsidRPr="00717685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717685">
        <w:rPr>
          <w:rFonts w:ascii="Tahoma" w:hAnsi="Tahoma" w:cs="Tahoma"/>
          <w:sz w:val="22"/>
          <w:szCs w:val="22"/>
        </w:rPr>
        <w:t xml:space="preserve"> </w:t>
      </w:r>
      <w:r w:rsidRPr="00717685">
        <w:rPr>
          <w:rFonts w:ascii="Tahoma" w:hAnsi="Tahoma" w:cs="Tahoma"/>
          <w:bCs/>
          <w:sz w:val="22"/>
          <w:szCs w:val="22"/>
        </w:rPr>
        <w:t xml:space="preserve">в полном объеме – </w:t>
      </w:r>
      <w:r w:rsidR="00594D04" w:rsidRPr="000440B2">
        <w:rPr>
          <w:rFonts w:ascii="Tahoma" w:hAnsi="Tahoma" w:cs="Tahoma"/>
          <w:bCs/>
          <w:sz w:val="22"/>
          <w:szCs w:val="22"/>
        </w:rPr>
        <w:t xml:space="preserve">с даты подачи Страхователем </w:t>
      </w:r>
      <w:r w:rsidR="00B42447">
        <w:rPr>
          <w:rFonts w:ascii="Tahoma" w:hAnsi="Tahoma" w:cs="Tahoma"/>
          <w:bCs/>
          <w:sz w:val="22"/>
          <w:szCs w:val="22"/>
        </w:rPr>
        <w:t xml:space="preserve">Страховщику </w:t>
      </w:r>
      <w:r w:rsidR="00594D04" w:rsidRPr="000440B2">
        <w:rPr>
          <w:rFonts w:ascii="Tahoma" w:hAnsi="Tahoma" w:cs="Tahoma"/>
          <w:bCs/>
          <w:sz w:val="22"/>
          <w:szCs w:val="22"/>
        </w:rPr>
        <w:t>заявления об отказе от Договора</w:t>
      </w:r>
      <w:r w:rsidRPr="00717685">
        <w:rPr>
          <w:rFonts w:ascii="Tahoma" w:hAnsi="Tahoma" w:cs="Tahoma"/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717685">
        <w:rPr>
          <w:rFonts w:ascii="Tahoma" w:hAnsi="Tahoma"/>
          <w:sz w:val="22"/>
        </w:rPr>
        <w:t>,</w:t>
      </w:r>
      <w:r w:rsidRPr="00717685">
        <w:rPr>
          <w:rFonts w:ascii="Tahoma" w:hAnsi="Tahoma" w:cs="Tahoma"/>
          <w:sz w:val="22"/>
          <w:szCs w:val="22"/>
        </w:rPr>
        <w:t xml:space="preserve"> рассчитываемый пропорционально </w:t>
      </w:r>
      <w:proofErr w:type="spellStart"/>
      <w:r w:rsidRPr="00717685">
        <w:rPr>
          <w:rFonts w:ascii="Tahoma" w:hAnsi="Tahoma" w:cs="Tahoma"/>
          <w:sz w:val="22"/>
          <w:szCs w:val="22"/>
        </w:rPr>
        <w:t>неистекшему</w:t>
      </w:r>
      <w:proofErr w:type="spellEnd"/>
      <w:r w:rsidRPr="00717685">
        <w:rPr>
          <w:rFonts w:ascii="Tahoma" w:hAnsi="Tahoma" w:cs="Tahoma"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9E0E7C" w:rsidRPr="00717685">
        <w:rPr>
          <w:rFonts w:ascii="Tahoma" w:hAnsi="Tahoma" w:cs="Tahoma"/>
          <w:sz w:val="22"/>
          <w:szCs w:val="22"/>
        </w:rPr>
        <w:t>, за вычетом расходов Страховщика на ведение дела в размере ___%</w:t>
      </w:r>
      <w:r w:rsidR="00973CEB" w:rsidRPr="00717685">
        <w:rPr>
          <w:rStyle w:val="af5"/>
          <w:rFonts w:ascii="Tahoma" w:hAnsi="Tahoma" w:cs="Tahoma"/>
          <w:sz w:val="22"/>
          <w:szCs w:val="22"/>
        </w:rPr>
        <w:footnoteReference w:id="7"/>
      </w:r>
      <w:r w:rsidRPr="00717685">
        <w:rPr>
          <w:rFonts w:ascii="Tahoma" w:hAnsi="Tahoma" w:cs="Tahoma"/>
          <w:sz w:val="22"/>
          <w:szCs w:val="22"/>
          <w:lang w:eastAsia="en-US"/>
        </w:rPr>
        <w:t>.</w:t>
      </w:r>
    </w:p>
    <w:p w:rsidR="00CC65B2" w:rsidRPr="00FC1FD1" w:rsidRDefault="00F24DDA" w:rsidP="00C7359B">
      <w:pPr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По соглашению Сторон</w:t>
      </w:r>
      <w:r w:rsidR="009C40C7">
        <w:rPr>
          <w:rFonts w:ascii="Tahoma" w:hAnsi="Tahoma" w:cs="Tahoma"/>
          <w:bCs/>
          <w:sz w:val="22"/>
          <w:szCs w:val="22"/>
        </w:rPr>
        <w:t xml:space="preserve"> о</w:t>
      </w:r>
      <w:r w:rsidR="00CC65B2" w:rsidRPr="00FC1FD1">
        <w:rPr>
          <w:rFonts w:ascii="Tahoma" w:hAnsi="Tahoma" w:cs="Tahoma"/>
          <w:bCs/>
          <w:sz w:val="22"/>
          <w:szCs w:val="22"/>
        </w:rPr>
        <w:t xml:space="preserve"> намерении досрочного прекращения Договора Стороны должны уведомить друг друга, а также</w:t>
      </w:r>
      <w:r w:rsidRPr="00FC1FD1">
        <w:rPr>
          <w:rFonts w:ascii="Tahoma" w:hAnsi="Tahoma" w:cs="Tahoma"/>
          <w:bCs/>
          <w:sz w:val="22"/>
          <w:szCs w:val="22"/>
        </w:rPr>
        <w:t xml:space="preserve"> Выгодоприобретателя-1</w:t>
      </w:r>
      <w:r w:rsidR="002F2AEA" w:rsidRPr="00FC1FD1">
        <w:rPr>
          <w:rFonts w:ascii="Tahoma" w:hAnsi="Tahoma" w:cs="Tahoma"/>
          <w:bCs/>
          <w:sz w:val="22"/>
          <w:szCs w:val="22"/>
        </w:rPr>
        <w:t>,</w:t>
      </w:r>
      <w:r w:rsidRPr="00FC1FD1">
        <w:rPr>
          <w:rFonts w:ascii="Tahoma" w:hAnsi="Tahoma" w:cs="Tahoma"/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C65B2" w:rsidRPr="00FC1FD1" w:rsidRDefault="00CC65B2" w:rsidP="00C7359B">
      <w:pPr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</w:t>
      </w:r>
      <w:r w:rsidR="003469A3">
        <w:rPr>
          <w:rFonts w:ascii="Tahoma" w:hAnsi="Tahoma" w:cs="Tahoma"/>
          <w:bCs/>
          <w:sz w:val="22"/>
          <w:szCs w:val="22"/>
        </w:rPr>
        <w:t>вая премия возврату не подлежит, за исключением случа</w:t>
      </w:r>
      <w:r w:rsidR="003C350A">
        <w:rPr>
          <w:rFonts w:ascii="Tahoma" w:hAnsi="Tahoma" w:cs="Tahoma"/>
          <w:bCs/>
          <w:sz w:val="22"/>
          <w:szCs w:val="22"/>
        </w:rPr>
        <w:t>ев</w:t>
      </w:r>
      <w:r w:rsidR="003469A3">
        <w:rPr>
          <w:rFonts w:ascii="Tahoma" w:hAnsi="Tahoma" w:cs="Tahoma"/>
          <w:bCs/>
          <w:sz w:val="22"/>
          <w:szCs w:val="22"/>
        </w:rPr>
        <w:t>, указанн</w:t>
      </w:r>
      <w:r w:rsidR="003C350A">
        <w:rPr>
          <w:rFonts w:ascii="Tahoma" w:hAnsi="Tahoma" w:cs="Tahoma"/>
          <w:bCs/>
          <w:sz w:val="22"/>
          <w:szCs w:val="22"/>
        </w:rPr>
        <w:t>ых</w:t>
      </w:r>
      <w:r w:rsidR="003469A3">
        <w:rPr>
          <w:rFonts w:ascii="Tahoma" w:hAnsi="Tahoma" w:cs="Tahoma"/>
          <w:bCs/>
          <w:sz w:val="22"/>
          <w:szCs w:val="22"/>
        </w:rPr>
        <w:t xml:space="preserve"> в п. 4.6</w:t>
      </w:r>
      <w:r w:rsidR="0090489C">
        <w:rPr>
          <w:rFonts w:ascii="Tahoma" w:hAnsi="Tahoma" w:cs="Tahoma"/>
          <w:bCs/>
          <w:sz w:val="22"/>
          <w:szCs w:val="22"/>
        </w:rPr>
        <w:t xml:space="preserve"> настоящего Договора</w:t>
      </w:r>
      <w:r w:rsidR="003469A3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C7359B">
      <w:pPr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C65B2" w:rsidRPr="00FC1FD1" w:rsidRDefault="00CC65B2" w:rsidP="00C7359B">
      <w:pPr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0729F7" w:rsidRPr="00FC1FD1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bCs/>
          <w:sz w:val="22"/>
          <w:szCs w:val="22"/>
        </w:rPr>
        <w:t>Ф</w:t>
      </w:r>
      <w:r w:rsidR="000729F7" w:rsidRPr="00FC1FD1">
        <w:rPr>
          <w:rFonts w:ascii="Tahoma" w:hAnsi="Tahoma" w:cs="Tahoma"/>
          <w:bCs/>
          <w:sz w:val="22"/>
          <w:szCs w:val="22"/>
        </w:rPr>
        <w:t>едерации</w:t>
      </w:r>
      <w:r w:rsidRPr="00FC1FD1">
        <w:rPr>
          <w:rFonts w:ascii="Tahoma" w:hAnsi="Tahoma" w:cs="Tahoma"/>
          <w:bCs/>
          <w:sz w:val="22"/>
          <w:szCs w:val="22"/>
        </w:rPr>
        <w:t xml:space="preserve">, </w:t>
      </w:r>
      <w:r w:rsidRPr="00FC1FD1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FC1FD1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C7359B">
      <w:pPr>
        <w:numPr>
          <w:ilvl w:val="2"/>
          <w:numId w:val="26"/>
        </w:numPr>
        <w:tabs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В </w:t>
      </w:r>
      <w:r w:rsidR="00CC65B2" w:rsidRPr="00FC1FD1">
        <w:rPr>
          <w:rFonts w:ascii="Tahoma" w:hAnsi="Tahoma" w:cs="Tahoma"/>
          <w:sz w:val="22"/>
          <w:szCs w:val="22"/>
        </w:rPr>
        <w:t>други</w:t>
      </w:r>
      <w:r w:rsidRPr="00FC1FD1">
        <w:rPr>
          <w:rFonts w:ascii="Tahoma" w:hAnsi="Tahoma" w:cs="Tahoma"/>
          <w:sz w:val="22"/>
          <w:szCs w:val="22"/>
        </w:rPr>
        <w:t>х случаях, предусмотренных законодательством Р</w:t>
      </w:r>
      <w:r w:rsidR="000729F7" w:rsidRPr="00FC1FD1">
        <w:rPr>
          <w:rFonts w:ascii="Tahoma" w:hAnsi="Tahoma" w:cs="Tahoma"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sz w:val="22"/>
          <w:szCs w:val="22"/>
        </w:rPr>
        <w:t>Ф</w:t>
      </w:r>
      <w:r w:rsidR="000729F7" w:rsidRPr="00FC1FD1">
        <w:rPr>
          <w:rFonts w:ascii="Tahoma" w:hAnsi="Tahoma" w:cs="Tahoma"/>
          <w:sz w:val="22"/>
          <w:szCs w:val="22"/>
        </w:rPr>
        <w:t>едерации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8F49DD" w:rsidRPr="00FC1FD1" w:rsidRDefault="008F49DD" w:rsidP="00C7359B">
      <w:pPr>
        <w:pStyle w:val="af6"/>
        <w:numPr>
          <w:ilvl w:val="2"/>
          <w:numId w:val="26"/>
        </w:numPr>
        <w:tabs>
          <w:tab w:val="left" w:pos="993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  <w:lang w:eastAsia="en-US"/>
        </w:rPr>
        <w:t xml:space="preserve">В случае указанном в п. 4.6 настоящего Договора, </w:t>
      </w:r>
      <w:r w:rsidR="0048224D" w:rsidRPr="00FC1FD1">
        <w:rPr>
          <w:rFonts w:ascii="Tahoma" w:hAnsi="Tahoma" w:cs="Tahoma"/>
          <w:sz w:val="22"/>
          <w:szCs w:val="22"/>
          <w:lang w:eastAsia="en-US"/>
        </w:rPr>
        <w:t xml:space="preserve">Договор </w:t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считается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</w:t>
      </w:r>
      <w:r w:rsidR="005D30AC">
        <w:rPr>
          <w:rFonts w:ascii="Tahoma" w:hAnsi="Tahoma" w:cs="Tahoma"/>
          <w:sz w:val="22"/>
          <w:szCs w:val="22"/>
          <w:lang w:eastAsia="en-US"/>
        </w:rPr>
        <w:t>четырнадцати календарных</w:t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 дней с даты заключения Договора.</w:t>
      </w:r>
    </w:p>
    <w:p w:rsidR="007C3BB6" w:rsidRPr="00A35404" w:rsidRDefault="007C3BB6" w:rsidP="00C7359B">
      <w:pPr>
        <w:pStyle w:val="af6"/>
        <w:numPr>
          <w:ilvl w:val="1"/>
          <w:numId w:val="26"/>
        </w:numPr>
        <w:tabs>
          <w:tab w:val="left" w:pos="993"/>
        </w:tabs>
        <w:ind w:left="851" w:hanging="851"/>
        <w:jc w:val="both"/>
        <w:rPr>
          <w:rFonts w:ascii="Tahoma" w:hAnsi="Tahoma"/>
          <w:sz w:val="22"/>
        </w:rPr>
      </w:pPr>
      <w:r w:rsidRPr="00FC1FD1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FC1FD1">
        <w:rPr>
          <w:rFonts w:ascii="Tahoma" w:hAnsi="Tahoma" w:cs="Tahoma"/>
          <w:iCs/>
          <w:sz w:val="22"/>
          <w:szCs w:val="22"/>
        </w:rPr>
        <w:t>15 (пятнадцати)</w:t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</w:t>
      </w:r>
      <w:r w:rsidRPr="00FC1FD1">
        <w:rPr>
          <w:rFonts w:ascii="Tahoma" w:hAnsi="Tahoma" w:cs="Tahoma"/>
          <w:i/>
          <w:sz w:val="22"/>
          <w:szCs w:val="22"/>
        </w:rPr>
        <w:t>.</w:t>
      </w:r>
    </w:p>
    <w:p w:rsidR="00F24DDA" w:rsidRPr="00A35404" w:rsidRDefault="007C3BB6" w:rsidP="00D63535">
      <w:pPr>
        <w:pStyle w:val="af6"/>
        <w:tabs>
          <w:tab w:val="num" w:pos="709"/>
          <w:tab w:val="left" w:pos="993"/>
          <w:tab w:val="left" w:pos="1276"/>
        </w:tabs>
        <w:ind w:left="851"/>
        <w:jc w:val="both"/>
        <w:rPr>
          <w:rFonts w:ascii="Tahoma" w:hAnsi="Tahoma"/>
          <w:i/>
          <w:sz w:val="22"/>
          <w:shd w:val="clear" w:color="auto" w:fill="D9D9D9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При уплате страховой премии в рассрочку добавить </w:t>
      </w:r>
      <w:r w:rsidR="005C3316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п.</w:t>
      </w:r>
      <w:r w:rsidR="0060370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6.10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</w:p>
    <w:p w:rsidR="00F24DDA" w:rsidRPr="00FC1FD1" w:rsidRDefault="00F24DDA" w:rsidP="00C7359B">
      <w:pPr>
        <w:pStyle w:val="af6"/>
        <w:numPr>
          <w:ilvl w:val="1"/>
          <w:numId w:val="26"/>
        </w:numPr>
        <w:tabs>
          <w:tab w:val="left" w:pos="0"/>
          <w:tab w:val="left" w:pos="993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50" w:name="_Ref363231283"/>
      <w:bookmarkStart w:id="51" w:name="_Ref372648482"/>
      <w:bookmarkStart w:id="52" w:name="_Ref380139692"/>
      <w:r w:rsidRPr="00FC1FD1">
        <w:rPr>
          <w:rFonts w:ascii="Tahoma" w:hAnsi="Tahoma" w:cs="Tahoma"/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50"/>
      <w:bookmarkEnd w:id="51"/>
      <w:bookmarkEnd w:id="52"/>
    </w:p>
    <w:p w:rsidR="007C2FFB" w:rsidRPr="00FC1FD1" w:rsidRDefault="00066B9D" w:rsidP="00C7359B">
      <w:pPr>
        <w:pStyle w:val="af6"/>
        <w:numPr>
          <w:ilvl w:val="2"/>
          <w:numId w:val="26"/>
        </w:numPr>
        <w:tabs>
          <w:tab w:val="left" w:pos="993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53" w:name="_Ref404604585"/>
      <w:bookmarkStart w:id="54" w:name="_Ref314055798"/>
      <w:bookmarkStart w:id="55" w:name="_Ref366135784"/>
      <w:r w:rsidRPr="00FC1FD1">
        <w:rPr>
          <w:rFonts w:ascii="Tahoma" w:hAnsi="Tahoma" w:cs="Tahoma"/>
          <w:sz w:val="22"/>
          <w:szCs w:val="22"/>
        </w:rPr>
        <w:t>При</w:t>
      </w:r>
      <w:r w:rsidR="00F24DDA" w:rsidRPr="00FC1FD1">
        <w:rPr>
          <w:rFonts w:ascii="Tahoma" w:hAnsi="Tahoma" w:cs="Tahoma"/>
          <w:sz w:val="22"/>
          <w:szCs w:val="22"/>
        </w:rPr>
        <w:t xml:space="preserve"> задержк</w:t>
      </w:r>
      <w:r w:rsidRPr="00FC1FD1">
        <w:rPr>
          <w:rFonts w:ascii="Tahoma" w:hAnsi="Tahoma" w:cs="Tahoma"/>
          <w:sz w:val="22"/>
          <w:szCs w:val="22"/>
        </w:rPr>
        <w:t>е</w:t>
      </w:r>
      <w:r w:rsidR="00CC65B2" w:rsidRPr="00FC1FD1">
        <w:rPr>
          <w:rFonts w:ascii="Tahoma" w:hAnsi="Tahoma" w:cs="Tahoma"/>
          <w:sz w:val="22"/>
          <w:szCs w:val="22"/>
        </w:rPr>
        <w:t xml:space="preserve"> уплаты</w:t>
      </w:r>
      <w:r w:rsidR="00F24DDA" w:rsidRPr="00FC1FD1">
        <w:rPr>
          <w:rFonts w:ascii="Tahoma" w:hAnsi="Tahoma" w:cs="Tahoma"/>
          <w:sz w:val="22"/>
          <w:szCs w:val="22"/>
        </w:rPr>
        <w:t xml:space="preserve"> Страхователем очередного страхового взноса на срок более 90 (девяноста) календарных дней с даты, установленной п. </w:t>
      </w:r>
      <w:r w:rsidR="00DD0780">
        <w:fldChar w:fldCharType="begin"/>
      </w:r>
      <w:r w:rsidR="00DD0780">
        <w:instrText xml:space="preserve"> REF _Ref400360026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4.4</w:t>
      </w:r>
      <w:r w:rsidR="00DD0780">
        <w:fldChar w:fldCharType="end"/>
      </w:r>
      <w:r w:rsidR="001C3802" w:rsidRPr="00FC1FD1">
        <w:rPr>
          <w:rFonts w:ascii="Tahoma" w:hAnsi="Tahoma" w:cs="Tahoma"/>
          <w:sz w:val="22"/>
          <w:szCs w:val="22"/>
        </w:rPr>
        <w:t xml:space="preserve"> </w:t>
      </w:r>
      <w:r w:rsidR="00F24DDA" w:rsidRPr="00FC1FD1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7C2FFB" w:rsidRPr="00FC1FD1">
        <w:rPr>
          <w:rFonts w:ascii="Tahoma" w:hAnsi="Tahoma" w:cs="Tahoma"/>
          <w:sz w:val="22"/>
          <w:szCs w:val="22"/>
        </w:rPr>
        <w:t>:</w:t>
      </w:r>
      <w:bookmarkEnd w:id="53"/>
    </w:p>
    <w:p w:rsidR="007C2FFB" w:rsidRPr="00FC1FD1" w:rsidRDefault="00066B9D" w:rsidP="00C7359B">
      <w:pPr>
        <w:pStyle w:val="af6"/>
        <w:numPr>
          <w:ilvl w:val="3"/>
          <w:numId w:val="26"/>
        </w:numPr>
        <w:tabs>
          <w:tab w:val="left" w:pos="993"/>
          <w:tab w:val="num" w:pos="1418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7C2FFB" w:rsidRPr="00FC1FD1">
        <w:rPr>
          <w:rFonts w:ascii="Tahoma" w:hAnsi="Tahoma" w:cs="Tahoma"/>
          <w:sz w:val="22"/>
          <w:szCs w:val="22"/>
        </w:rPr>
        <w:t>.</w:t>
      </w:r>
    </w:p>
    <w:p w:rsidR="00066B9D" w:rsidRPr="00FC1FD1" w:rsidRDefault="007C2FFB" w:rsidP="00C7359B">
      <w:pPr>
        <w:pStyle w:val="af6"/>
        <w:numPr>
          <w:ilvl w:val="3"/>
          <w:numId w:val="26"/>
        </w:numPr>
        <w:tabs>
          <w:tab w:val="left" w:pos="993"/>
          <w:tab w:val="num" w:pos="1418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>П</w:t>
      </w:r>
      <w:r w:rsidR="00F24DDA" w:rsidRPr="00FC1FD1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CC65B2" w:rsidRPr="00FC1FD1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F24DDA" w:rsidRPr="00FC1FD1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F24DDA" w:rsidRPr="00FC1FD1" w:rsidRDefault="00066B9D" w:rsidP="00C7359B">
      <w:pPr>
        <w:pStyle w:val="af6"/>
        <w:numPr>
          <w:ilvl w:val="3"/>
          <w:numId w:val="26"/>
        </w:numPr>
        <w:tabs>
          <w:tab w:val="left" w:pos="993"/>
          <w:tab w:val="num" w:pos="1418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</w:t>
      </w:r>
      <w:r w:rsidR="00C953B5">
        <w:rPr>
          <w:rFonts w:ascii="Tahoma" w:hAnsi="Tahoma" w:cs="Tahoma"/>
          <w:sz w:val="22"/>
          <w:szCs w:val="22"/>
        </w:rPr>
        <w:t>Договора</w:t>
      </w:r>
      <w:r w:rsidRPr="00FC1FD1">
        <w:rPr>
          <w:rFonts w:ascii="Tahoma" w:hAnsi="Tahoma" w:cs="Tahoma"/>
          <w:sz w:val="22"/>
          <w:szCs w:val="22"/>
        </w:rPr>
        <w:t xml:space="preserve"> либо даты переноса срока. Договор соответственно считается расторгнутым, или </w:t>
      </w:r>
      <w:r w:rsidR="00F24DDA" w:rsidRPr="00FC1FD1">
        <w:rPr>
          <w:rFonts w:ascii="Tahoma" w:hAnsi="Tahoma" w:cs="Tahoma"/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56" w:name="_Ref274744052"/>
      <w:bookmarkEnd w:id="54"/>
      <w:bookmarkEnd w:id="55"/>
    </w:p>
    <w:bookmarkEnd w:id="56"/>
    <w:p w:rsidR="00F24DDA" w:rsidRPr="00FC1FD1" w:rsidRDefault="00F24DDA" w:rsidP="00C7359B">
      <w:pPr>
        <w:pStyle w:val="af6"/>
        <w:numPr>
          <w:ilvl w:val="2"/>
          <w:numId w:val="26"/>
        </w:numPr>
        <w:tabs>
          <w:tab w:val="left" w:pos="993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DD0780">
        <w:fldChar w:fldCharType="begin"/>
      </w:r>
      <w:r w:rsidR="00DD0780">
        <w:instrText xml:space="preserve"> REF _Ref404604585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  <w:lang w:eastAsia="en-US"/>
        </w:rPr>
        <w:t>6.10.1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B91F1A" w:rsidRPr="00A35404" w:rsidRDefault="00B91F1A" w:rsidP="00A35404">
      <w:pPr>
        <w:pStyle w:val="af6"/>
        <w:tabs>
          <w:tab w:val="left" w:pos="1134"/>
        </w:tabs>
        <w:ind w:left="567" w:firstLine="709"/>
        <w:jc w:val="both"/>
        <w:rPr>
          <w:rFonts w:ascii="Tahoma" w:hAnsi="Tahoma"/>
          <w:sz w:val="22"/>
        </w:rPr>
      </w:pPr>
    </w:p>
    <w:bookmarkEnd w:id="38"/>
    <w:bookmarkEnd w:id="39"/>
    <w:p w:rsidR="00F24DDA" w:rsidRPr="00FC1FD1" w:rsidRDefault="00F24DDA" w:rsidP="00C7359B">
      <w:pPr>
        <w:numPr>
          <w:ilvl w:val="0"/>
          <w:numId w:val="26"/>
        </w:numPr>
        <w:tabs>
          <w:tab w:val="clear" w:pos="360"/>
          <w:tab w:val="num" w:pos="851"/>
        </w:tabs>
        <w:spacing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F24DDA" w:rsidRPr="00FC1FD1" w:rsidRDefault="00F24DDA" w:rsidP="00C7359B">
      <w:pPr>
        <w:pStyle w:val="af6"/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 обязан:</w:t>
      </w:r>
    </w:p>
    <w:p w:rsidR="00F24DDA" w:rsidRPr="00FC1FD1" w:rsidRDefault="00F24DDA" w:rsidP="00C7359B">
      <w:pPr>
        <w:numPr>
          <w:ilvl w:val="2"/>
          <w:numId w:val="4"/>
        </w:numPr>
        <w:tabs>
          <w:tab w:val="left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FC1FD1">
        <w:rPr>
          <w:rFonts w:ascii="Tahoma" w:hAnsi="Tahoma" w:cs="Tahoma"/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5154A0" w:rsidRPr="00FC1FD1">
        <w:rPr>
          <w:rFonts w:ascii="Tahoma" w:hAnsi="Tahoma" w:cs="Tahoma"/>
          <w:bCs/>
          <w:sz w:val="22"/>
          <w:szCs w:val="22"/>
        </w:rPr>
        <w:t xml:space="preserve">застрахованного </w:t>
      </w:r>
      <w:r w:rsidRPr="00FC1FD1">
        <w:rPr>
          <w:rFonts w:ascii="Tahoma" w:hAnsi="Tahoma" w:cs="Tahoma"/>
          <w:bCs/>
          <w:sz w:val="22"/>
          <w:szCs w:val="22"/>
        </w:rPr>
        <w:t>и</w:t>
      </w:r>
      <w:r w:rsidR="005154A0" w:rsidRPr="00FC1FD1">
        <w:rPr>
          <w:rFonts w:ascii="Tahoma" w:hAnsi="Tahoma" w:cs="Tahoma"/>
          <w:bCs/>
          <w:sz w:val="22"/>
          <w:szCs w:val="22"/>
        </w:rPr>
        <w:t>мущества</w:t>
      </w:r>
      <w:r w:rsidRPr="00FC1FD1">
        <w:rPr>
          <w:rFonts w:ascii="Tahoma" w:hAnsi="Tahoma" w:cs="Tahoma"/>
          <w:bCs/>
          <w:sz w:val="22"/>
          <w:szCs w:val="22"/>
        </w:rPr>
        <w:t xml:space="preserve"> с другими страховыми организациями</w:t>
      </w:r>
      <w:r w:rsidRPr="00FC1FD1">
        <w:rPr>
          <w:rFonts w:ascii="Tahoma" w:hAnsi="Tahoma" w:cs="Tahoma"/>
          <w:sz w:val="22"/>
          <w:szCs w:val="22"/>
        </w:rPr>
        <w:t xml:space="preserve">. </w:t>
      </w:r>
    </w:p>
    <w:p w:rsidR="00F24DDA" w:rsidRPr="00FC1FD1" w:rsidRDefault="00F24DDA" w:rsidP="006D0BDE">
      <w:pPr>
        <w:tabs>
          <w:tab w:val="num" w:pos="-142"/>
          <w:tab w:val="left" w:pos="851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5154A0" w:rsidRPr="00FC1FD1">
        <w:rPr>
          <w:rFonts w:ascii="Tahoma" w:hAnsi="Tahoma" w:cs="Tahoma"/>
          <w:sz w:val="22"/>
          <w:szCs w:val="22"/>
        </w:rPr>
        <w:t>заявлении на страхование</w:t>
      </w:r>
      <w:r w:rsidRPr="00FC1FD1">
        <w:rPr>
          <w:rFonts w:ascii="Tahoma" w:hAnsi="Tahoma" w:cs="Tahoma"/>
          <w:sz w:val="22"/>
          <w:szCs w:val="22"/>
        </w:rPr>
        <w:t xml:space="preserve"> и в </w:t>
      </w:r>
      <w:r w:rsidR="005E37A1" w:rsidRPr="00FC1FD1">
        <w:rPr>
          <w:rFonts w:ascii="Tahoma" w:hAnsi="Tahoma" w:cs="Tahoma"/>
          <w:sz w:val="22"/>
          <w:szCs w:val="22"/>
        </w:rPr>
        <w:t xml:space="preserve">письменном запросе </w:t>
      </w:r>
      <w:r w:rsidR="0079256C" w:rsidRPr="00FC1FD1">
        <w:rPr>
          <w:rFonts w:ascii="Tahoma" w:hAnsi="Tahoma" w:cs="Tahoma"/>
          <w:sz w:val="22"/>
          <w:szCs w:val="22"/>
        </w:rPr>
        <w:t>С</w:t>
      </w:r>
      <w:r w:rsidR="005E37A1" w:rsidRPr="00FC1FD1">
        <w:rPr>
          <w:rFonts w:ascii="Tahoma" w:hAnsi="Tahoma" w:cs="Tahoma"/>
          <w:sz w:val="22"/>
          <w:szCs w:val="22"/>
        </w:rPr>
        <w:t>траховщика (при его наличии)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C7359B">
      <w:pPr>
        <w:numPr>
          <w:ilvl w:val="2"/>
          <w:numId w:val="4"/>
        </w:numPr>
        <w:tabs>
          <w:tab w:val="left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Уплачивать страховую премию (страховые взносы) в размере</w:t>
      </w:r>
      <w:r w:rsidR="00AF18DF" w:rsidRPr="00FC1FD1">
        <w:rPr>
          <w:rFonts w:ascii="Tahoma" w:hAnsi="Tahoma" w:cs="Tahoma"/>
          <w:sz w:val="22"/>
          <w:szCs w:val="22"/>
        </w:rPr>
        <w:t xml:space="preserve"> и в сроки</w:t>
      </w:r>
      <w:r w:rsidRPr="00FC1FD1">
        <w:rPr>
          <w:rFonts w:ascii="Tahoma" w:hAnsi="Tahoma" w:cs="Tahoma"/>
          <w:sz w:val="22"/>
          <w:szCs w:val="22"/>
        </w:rPr>
        <w:t>, указанные в разделах</w:t>
      </w:r>
      <w:r w:rsidR="005D30AC">
        <w:rPr>
          <w:rFonts w:ascii="Tahoma" w:hAnsi="Tahoma" w:cs="Tahoma"/>
          <w:sz w:val="22"/>
          <w:szCs w:val="22"/>
        </w:rPr>
        <w:t xml:space="preserve"> 4 и 6 </w:t>
      </w:r>
      <w:r w:rsidRPr="00FC1FD1">
        <w:rPr>
          <w:rFonts w:ascii="Tahoma" w:hAnsi="Tahoma" w:cs="Tahoma"/>
          <w:sz w:val="22"/>
          <w:szCs w:val="22"/>
        </w:rPr>
        <w:t>Договора.</w:t>
      </w:r>
    </w:p>
    <w:p w:rsidR="00F24DDA" w:rsidRDefault="00F24DDA" w:rsidP="00C7359B">
      <w:pPr>
        <w:numPr>
          <w:ilvl w:val="2"/>
          <w:numId w:val="4"/>
        </w:numPr>
        <w:tabs>
          <w:tab w:val="left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7" w:name="_Ref370380780"/>
      <w:bookmarkStart w:id="58" w:name="_Ref370377840"/>
      <w:bookmarkStart w:id="59" w:name="_Ref384738515"/>
      <w:bookmarkStart w:id="60" w:name="_Ref391284165"/>
      <w:r w:rsidRPr="00FC1FD1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E161AE" w:rsidRPr="00FC1FD1">
        <w:rPr>
          <w:rFonts w:ascii="Tahoma" w:hAnsi="Tahoma" w:cs="Tahoma"/>
          <w:sz w:val="22"/>
          <w:szCs w:val="22"/>
        </w:rPr>
        <w:t xml:space="preserve">10 </w:t>
      </w:r>
      <w:r w:rsidRPr="00FC1FD1">
        <w:rPr>
          <w:rFonts w:ascii="Tahoma" w:hAnsi="Tahoma" w:cs="Tahoma"/>
          <w:sz w:val="22"/>
          <w:szCs w:val="22"/>
        </w:rPr>
        <w:t>(</w:t>
      </w:r>
      <w:r w:rsidR="00354340" w:rsidRPr="00FC1FD1">
        <w:rPr>
          <w:rFonts w:ascii="Tahoma" w:hAnsi="Tahoma" w:cs="Tahoma"/>
          <w:sz w:val="22"/>
          <w:szCs w:val="22"/>
        </w:rPr>
        <w:t>д</w:t>
      </w:r>
      <w:r w:rsidR="00E161AE" w:rsidRPr="00FC1FD1">
        <w:rPr>
          <w:rFonts w:ascii="Tahoma" w:hAnsi="Tahoma" w:cs="Tahoma"/>
          <w:sz w:val="22"/>
          <w:szCs w:val="22"/>
        </w:rPr>
        <w:t>есяти</w:t>
      </w:r>
      <w:r w:rsidRPr="00FC1FD1">
        <w:rPr>
          <w:rFonts w:ascii="Tahoma" w:hAnsi="Tahoma" w:cs="Tahoma"/>
          <w:sz w:val="22"/>
          <w:szCs w:val="22"/>
        </w:rPr>
        <w:t xml:space="preserve">) рабочих дней, начиная со дня, когда Страхователю стало известно </w:t>
      </w:r>
      <w:r w:rsidR="0030424D" w:rsidRPr="00FC1FD1">
        <w:rPr>
          <w:rFonts w:ascii="Tahoma" w:hAnsi="Tahoma" w:cs="Tahoma"/>
          <w:sz w:val="22"/>
          <w:szCs w:val="22"/>
        </w:rPr>
        <w:t>об изменении сведений, указанных в разделе</w:t>
      </w:r>
      <w:r w:rsidR="00CD6ADA">
        <w:t xml:space="preserve"> </w:t>
      </w:r>
      <w:r w:rsidR="00CD6ADA" w:rsidRPr="003808EC">
        <w:rPr>
          <w:rFonts w:ascii="Tahoma" w:hAnsi="Tahoma" w:cs="Tahoma"/>
          <w:sz w:val="22"/>
          <w:szCs w:val="22"/>
        </w:rPr>
        <w:t>11</w:t>
      </w:r>
      <w:r w:rsidR="0030424D" w:rsidRPr="00FC1FD1">
        <w:rPr>
          <w:rFonts w:ascii="Tahoma" w:hAnsi="Tahoma" w:cs="Tahoma"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30424D" w:rsidRPr="00FC1FD1">
        <w:rPr>
          <w:rFonts w:ascii="Tahoma" w:hAnsi="Tahoma" w:cs="Tahoma"/>
          <w:sz w:val="22"/>
          <w:szCs w:val="22"/>
        </w:rPr>
        <w:t xml:space="preserve"> данных изменений</w:t>
      </w:r>
      <w:bookmarkStart w:id="61" w:name="_Ref384738584"/>
      <w:bookmarkEnd w:id="57"/>
      <w:bookmarkEnd w:id="58"/>
      <w:r w:rsidRPr="00FC1FD1">
        <w:rPr>
          <w:rFonts w:ascii="Tahoma" w:hAnsi="Tahoma" w:cs="Tahoma"/>
          <w:sz w:val="22"/>
          <w:szCs w:val="22"/>
        </w:rPr>
        <w:t>.</w:t>
      </w:r>
      <w:bookmarkEnd w:id="59"/>
      <w:bookmarkEnd w:id="60"/>
      <w:bookmarkEnd w:id="61"/>
    </w:p>
    <w:p w:rsidR="00DE770A" w:rsidRPr="00654371" w:rsidRDefault="00DE770A" w:rsidP="00AC3B24">
      <w:pPr>
        <w:pStyle w:val="af6"/>
        <w:tabs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пункт</w:t>
      </w:r>
      <w:r w:rsidR="00BE2E47">
        <w:rPr>
          <w:rFonts w:ascii="Tahoma" w:hAnsi="Tahoma" w:cs="Tahoma"/>
          <w:i/>
          <w:sz w:val="22"/>
          <w:szCs w:val="22"/>
          <w:highlight w:val="lightGray"/>
        </w:rPr>
        <w:t xml:space="preserve"> 7.1.4 излагается в следующей 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:rsidR="00F24DDA" w:rsidRPr="00AC3B24" w:rsidRDefault="005154A0" w:rsidP="00C7359B">
      <w:pPr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bookmarkStart w:id="62" w:name="_Ref274747209"/>
      <w:bookmarkStart w:id="63" w:name="_Ref314129900"/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 уведомлять Страховщика в письменной форме</w:t>
      </w:r>
      <w:r w:rsidR="00F24DDA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:</w:t>
      </w:r>
      <w:bookmarkEnd w:id="62"/>
      <w:bookmarkEnd w:id="63"/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планируемом проведении ремонтных или строительных работ </w:t>
      </w:r>
      <w:r w:rsidRPr="00AC3B24">
        <w:rPr>
          <w:rFonts w:ascii="Tahoma" w:hAnsi="Tahoma"/>
          <w:color w:val="808080" w:themeColor="background1" w:themeShade="80"/>
          <w:sz w:val="22"/>
        </w:rPr>
        <w:t>в</w:t>
      </w:r>
      <w:r w:rsidRPr="00AC3B24">
        <w:rPr>
          <w:rFonts w:ascii="Tahoma" w:hAnsi="Tahoma"/>
          <w:i/>
          <w:color w:val="808080" w:themeColor="background1" w:themeShade="80"/>
          <w:sz w:val="22"/>
        </w:rPr>
        <w:t xml:space="preserve"> </w:t>
      </w:r>
      <w:r w:rsidR="00300E9B" w:rsidRPr="00AC3B24">
        <w:rPr>
          <w:rFonts w:ascii="Tahoma" w:hAnsi="Tahoma"/>
          <w:color w:val="808080" w:themeColor="background1" w:themeShade="80"/>
          <w:sz w:val="22"/>
        </w:rPr>
        <w:t>застрахованном имуществе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:rsidR="004271EF" w:rsidRPr="00AC3B24" w:rsidRDefault="004271EF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проведении строительных работ в непосредственной близости от </w:t>
      </w:r>
      <w:r w:rsidR="002D1952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застрахованного имущества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либо здания, в котором расположен</w:t>
      </w:r>
      <w:r w:rsidR="002D1952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 застрахованное имущество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, или ремонтных работ в соседних жилых или нежилых помещениях, связанных со сносом стен, перепланировкой и т.п.;</w:t>
      </w:r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 поломках систем</w:t>
      </w:r>
      <w:r w:rsidR="005154A0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ы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пожарной сигнализации в </w:t>
      </w:r>
      <w:r w:rsidR="00300E9B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застрахованном имуществе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 передаче застрахованного имущества или его части внаем (поднаем, аренду);</w:t>
      </w:r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</w:t>
      </w:r>
      <w:r w:rsidR="005154A0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существенных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изменениях</w:t>
      </w:r>
      <w:r w:rsidR="00D94392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обстоятельств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, сообщенных при заключении Договора и отраженных в заявлении на страхование (</w:t>
      </w:r>
      <w:r w:rsidR="00354340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п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риложение № 2 к Договору)</w:t>
      </w:r>
      <w:r w:rsidR="00785667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 оговоренных в письменном запросе Страховщика (</w:t>
      </w:r>
      <w:r w:rsidR="0079256C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его </w:t>
      </w:r>
      <w:r w:rsidR="00785667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наличии) с учетом п.</w:t>
      </w:r>
      <w:r w:rsidR="007E50C8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 </w:t>
      </w:r>
      <w:r w:rsidR="00B51B4F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7.1.3</w:t>
      </w:r>
      <w:r w:rsidR="00785667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прекращении </w:t>
      </w:r>
      <w:r w:rsidR="00476AF1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денежного 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обязательств</w:t>
      </w:r>
      <w:r w:rsidR="00476AF1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а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 </w:t>
      </w:r>
      <w:r w:rsidRPr="00AC3B24">
        <w:rPr>
          <w:rFonts w:ascii="Tahoma" w:hAnsi="Tahoma"/>
          <w:color w:val="808080" w:themeColor="background1" w:themeShade="80"/>
          <w:sz w:val="22"/>
        </w:rPr>
        <w:t>Кредитному договору/Договору займа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об изменении срока действия или размера </w:t>
      </w:r>
      <w:r w:rsidR="00476AF1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денежного 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обязательств</w:t>
      </w:r>
      <w:r w:rsidR="00476AF1"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а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 </w:t>
      </w:r>
      <w:r w:rsidRPr="00AC3B24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Pr="00AC3B24">
        <w:rPr>
          <w:rFonts w:ascii="Tahoma" w:hAnsi="Tahoma"/>
          <w:color w:val="808080" w:themeColor="background1" w:themeShade="80"/>
          <w:sz w:val="22"/>
        </w:rPr>
        <w:t xml:space="preserve"> (графика платежей)</w:t>
      </w: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:rsidR="00F24DDA" w:rsidRPr="00AC3B24" w:rsidRDefault="00F24DDA" w:rsidP="00C7359B">
      <w:pPr>
        <w:numPr>
          <w:ilvl w:val="0"/>
          <w:numId w:val="6"/>
        </w:numPr>
        <w:tabs>
          <w:tab w:val="clear" w:pos="132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C3B24">
        <w:rPr>
          <w:rFonts w:ascii="Tahoma" w:hAnsi="Tahoma" w:cs="Tahoma"/>
          <w:color w:val="808080" w:themeColor="background1" w:themeShade="80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DE770A" w:rsidRPr="00CF27FD" w:rsidRDefault="009C40C7" w:rsidP="006D0BDE">
      <w:pPr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DE770A" w:rsidRPr="00CF27FD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="00DE770A" w:rsidRPr="00CF27FD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DE770A" w:rsidRPr="00CF27FD">
        <w:rPr>
          <w:rFonts w:ascii="Tahoma" w:hAnsi="Tahoma" w:cs="Tahoma"/>
          <w:i/>
          <w:sz w:val="22"/>
          <w:szCs w:val="22"/>
          <w:highlight w:val="lightGray"/>
        </w:rPr>
        <w:t xml:space="preserve">3 пункт </w:t>
      </w:r>
      <w:r>
        <w:rPr>
          <w:rFonts w:ascii="Tahoma" w:hAnsi="Tahoma" w:cs="Tahoma"/>
          <w:i/>
          <w:sz w:val="22"/>
          <w:szCs w:val="22"/>
          <w:highlight w:val="lightGray"/>
        </w:rPr>
        <w:t>7.1.4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 xml:space="preserve"> излагается в следующей редакции</w:t>
      </w:r>
      <w:r w:rsidR="00DE770A" w:rsidRPr="00CF27FD">
        <w:rPr>
          <w:rFonts w:ascii="Tahoma" w:hAnsi="Tahoma" w:cs="Tahoma"/>
          <w:i/>
          <w:sz w:val="22"/>
          <w:szCs w:val="22"/>
        </w:rPr>
        <w:t>:</w:t>
      </w:r>
    </w:p>
    <w:p w:rsidR="00542683" w:rsidRPr="00CF27FD" w:rsidRDefault="00542683" w:rsidP="00C7359B">
      <w:pPr>
        <w:numPr>
          <w:ilvl w:val="2"/>
          <w:numId w:val="22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 уведомлять Страховщика в письменной форме: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о планируемом проведении ремонтных или строительных работ в Жилом доме;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о поломках системы пожарной сигнализации в Жилом доме;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о передаче застрахованного имущества или его части внаем (поднаем, аренду);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о существенных изменениях обстоятельств, сообщенных при заключении Договора и отраженных в заявлении на страхование (приложение № 2 к Договору) и оговоренных в письменном запросе Страховщика (при его наличии) с учетом п. </w:t>
      </w:r>
      <w:r w:rsidR="00C953B5">
        <w:rPr>
          <w:rFonts w:ascii="Tahoma" w:hAnsi="Tahoma" w:cs="Tahoma"/>
          <w:color w:val="808080" w:themeColor="background1" w:themeShade="80"/>
          <w:sz w:val="22"/>
          <w:szCs w:val="22"/>
        </w:rPr>
        <w:t>7.1.3</w:t>
      </w: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Договора;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прекращении денежного обязательства по </w:t>
      </w:r>
      <w:r w:rsidRPr="00CF27FD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об изменении срока действия или размера денежного обязательства по </w:t>
      </w:r>
      <w:r w:rsidRPr="00CF27FD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 (графика платежей)</w:t>
      </w: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:rsidR="00542683" w:rsidRPr="00CF27FD" w:rsidRDefault="00542683" w:rsidP="00C7359B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CF27FD">
        <w:rPr>
          <w:rFonts w:ascii="Tahoma" w:hAnsi="Tahoma" w:cs="Tahoma"/>
          <w:color w:val="808080" w:themeColor="background1" w:themeShade="80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F24DDA" w:rsidRPr="00FC1FD1" w:rsidRDefault="00F24DDA" w:rsidP="00C7359B">
      <w:pPr>
        <w:numPr>
          <w:ilvl w:val="2"/>
          <w:numId w:val="2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Возвратить Страховщику полученную по Договору страховую выплату (или ее соответствующую</w:t>
      </w:r>
      <w:r w:rsidRPr="00FC1FD1">
        <w:rPr>
          <w:rFonts w:ascii="Tahoma" w:hAnsi="Tahoma" w:cs="Tahoma"/>
          <w:bCs/>
          <w:sz w:val="22"/>
          <w:szCs w:val="22"/>
        </w:rPr>
        <w:t xml:space="preserve">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0729F7" w:rsidRPr="00FC1FD1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bCs/>
          <w:sz w:val="22"/>
          <w:szCs w:val="22"/>
        </w:rPr>
        <w:t>Ф</w:t>
      </w:r>
      <w:r w:rsidR="000729F7" w:rsidRPr="00FC1FD1">
        <w:rPr>
          <w:rFonts w:ascii="Tahoma" w:hAnsi="Tahoma" w:cs="Tahoma"/>
          <w:bCs/>
          <w:sz w:val="22"/>
          <w:szCs w:val="22"/>
        </w:rPr>
        <w:t>едерации</w:t>
      </w:r>
      <w:r w:rsidRPr="00FC1FD1">
        <w:rPr>
          <w:rFonts w:ascii="Tahoma" w:hAnsi="Tahoma" w:cs="Tahoma"/>
          <w:bCs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F24DDA" w:rsidRPr="00FC1FD1" w:rsidRDefault="00F24DDA" w:rsidP="00C7359B">
      <w:pPr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F24DDA" w:rsidRPr="00D61B0E" w:rsidRDefault="00F24DDA" w:rsidP="00C7359B">
      <w:pPr>
        <w:pStyle w:val="af6"/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61B0E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F24DDA" w:rsidRPr="00FC1FD1" w:rsidRDefault="00F24DDA" w:rsidP="00C7359B">
      <w:pPr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4" w:name="_Ref380499189"/>
      <w:bookmarkStart w:id="65" w:name="_Ref380499096"/>
      <w:r w:rsidRPr="00FC1FD1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 (</w:t>
      </w:r>
      <w:r w:rsidR="00DC1BBB" w:rsidRPr="00FC1FD1">
        <w:rPr>
          <w:rFonts w:ascii="Tahoma" w:hAnsi="Tahoma" w:cs="Tahoma"/>
          <w:bCs/>
          <w:sz w:val="22"/>
          <w:szCs w:val="22"/>
        </w:rPr>
        <w:t>трех</w:t>
      </w:r>
      <w:r w:rsidRPr="00FC1FD1">
        <w:rPr>
          <w:rFonts w:ascii="Tahoma" w:hAnsi="Tahoma" w:cs="Tahoma"/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64"/>
      <w:bookmarkEnd w:id="65"/>
    </w:p>
    <w:p w:rsidR="00F24DDA" w:rsidRPr="00FC1FD1" w:rsidRDefault="00F24DDA" w:rsidP="00C7359B">
      <w:pPr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FC1FD1">
        <w:rPr>
          <w:rFonts w:ascii="Tahoma" w:hAnsi="Tahoma" w:cs="Tahoma"/>
          <w:bCs/>
          <w:sz w:val="22"/>
          <w:szCs w:val="22"/>
        </w:rPr>
        <w:t xml:space="preserve">согласно п. </w:t>
      </w:r>
      <w:r w:rsidR="00603708">
        <w:rPr>
          <w:rFonts w:ascii="Tahoma" w:hAnsi="Tahoma" w:cs="Tahoma"/>
          <w:bCs/>
          <w:sz w:val="22"/>
          <w:szCs w:val="22"/>
        </w:rPr>
        <w:t>8.7</w:t>
      </w:r>
      <w:r w:rsidR="002D1952">
        <w:rPr>
          <w:rFonts w:ascii="Tahoma" w:hAnsi="Tahoma" w:cs="Tahoma"/>
          <w:bCs/>
          <w:sz w:val="22"/>
          <w:szCs w:val="22"/>
        </w:rPr>
        <w:t xml:space="preserve"> </w:t>
      </w:r>
      <w:r w:rsidR="007A09E0" w:rsidRPr="00075F92">
        <w:rPr>
          <w:rFonts w:ascii="Tahoma" w:hAnsi="Tahoma" w:cs="Tahoma"/>
          <w:bCs/>
          <w:sz w:val="22"/>
          <w:szCs w:val="22"/>
        </w:rPr>
        <w:t>Договора</w:t>
      </w:r>
      <w:r w:rsidRPr="00FC1FD1">
        <w:rPr>
          <w:rFonts w:ascii="Tahoma" w:hAnsi="Tahoma" w:cs="Tahoma"/>
          <w:sz w:val="22"/>
          <w:szCs w:val="22"/>
        </w:rPr>
        <w:t xml:space="preserve"> относительно </w:t>
      </w:r>
      <w:r w:rsidRPr="00FC1FD1">
        <w:rPr>
          <w:rFonts w:ascii="Tahoma" w:hAnsi="Tahoma" w:cs="Tahoma"/>
          <w:bCs/>
          <w:sz w:val="22"/>
          <w:szCs w:val="22"/>
        </w:rPr>
        <w:t>наступившего события.</w:t>
      </w:r>
    </w:p>
    <w:p w:rsidR="00F24DDA" w:rsidRPr="00FC1FD1" w:rsidRDefault="00F24DDA" w:rsidP="00C7359B">
      <w:pPr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</w:t>
      </w:r>
      <w:r w:rsidRPr="00FC1FD1">
        <w:rPr>
          <w:rFonts w:ascii="Tahoma" w:hAnsi="Tahoma" w:cs="Tahoma"/>
          <w:sz w:val="22"/>
          <w:szCs w:val="22"/>
        </w:rPr>
        <w:t>событии, имеющем признаки страхового случая</w:t>
      </w:r>
      <w:r w:rsidRPr="00FC1FD1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C7359B">
      <w:pPr>
        <w:numPr>
          <w:ilvl w:val="1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 имеет право:</w:t>
      </w:r>
    </w:p>
    <w:p w:rsidR="00F24DDA" w:rsidRPr="00FC1FD1" w:rsidRDefault="00F24DDA" w:rsidP="00C7359B">
      <w:pPr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:rsidR="00F24DDA" w:rsidRPr="00FC1FD1" w:rsidRDefault="00F24DDA" w:rsidP="00C7359B">
      <w:pPr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F24DDA" w:rsidRPr="00FC1FD1" w:rsidRDefault="00F24DDA" w:rsidP="00C7359B">
      <w:pPr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F24DDA" w:rsidRPr="00FC1FD1" w:rsidRDefault="00F24DDA" w:rsidP="00C7359B">
      <w:pPr>
        <w:numPr>
          <w:ilvl w:val="2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Расторгнуть Договор в случаях и на условиях, предусмотренных Договором.</w:t>
      </w:r>
    </w:p>
    <w:p w:rsidR="00F24DDA" w:rsidRPr="00FC1FD1" w:rsidRDefault="00F24DDA" w:rsidP="00C7359B">
      <w:pPr>
        <w:numPr>
          <w:ilvl w:val="1"/>
          <w:numId w:val="3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 обязан:</w:t>
      </w:r>
    </w:p>
    <w:p w:rsidR="00785667" w:rsidRPr="00DE349D" w:rsidRDefault="00785667" w:rsidP="00C7359B">
      <w:pPr>
        <w:pStyle w:val="af6"/>
        <w:numPr>
          <w:ilvl w:val="2"/>
          <w:numId w:val="29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349D">
        <w:rPr>
          <w:rFonts w:ascii="Tahoma" w:hAnsi="Tahoma" w:cs="Tahoma"/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Pr="00DE349D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C7359B">
      <w:pPr>
        <w:numPr>
          <w:ilvl w:val="2"/>
          <w:numId w:val="29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F24DDA" w:rsidRPr="00FC1FD1" w:rsidRDefault="00F24DDA" w:rsidP="00C7359B">
      <w:pPr>
        <w:numPr>
          <w:ilvl w:val="2"/>
          <w:numId w:val="29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F24DDA" w:rsidRPr="00FC1FD1" w:rsidRDefault="00F24DDA" w:rsidP="00C7359B">
      <w:pPr>
        <w:numPr>
          <w:ilvl w:val="2"/>
          <w:numId w:val="29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66" w:name="_Ref356910055"/>
      <w:bookmarkStart w:id="67" w:name="_Ref366079357"/>
      <w:bookmarkStart w:id="68" w:name="_Ref274748773"/>
      <w:r w:rsidRPr="00FC1FD1">
        <w:rPr>
          <w:rFonts w:ascii="Tahoma" w:hAnsi="Tahoma" w:cs="Tahoma"/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="00DD0780">
        <w:fldChar w:fldCharType="begin"/>
      </w:r>
      <w:r w:rsidR="00DD0780">
        <w:instrText xml:space="preserve"> REF _Ref59615666 \r \h  \* MERGEFORMAT </w:instrText>
      </w:r>
      <w:r w:rsidR="00DD0780">
        <w:fldChar w:fldCharType="separate"/>
      </w:r>
      <w:r w:rsidR="0041484E" w:rsidRPr="0041484E">
        <w:t>8</w:t>
      </w:r>
      <w:r w:rsidR="00DD0780"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66"/>
      <w:bookmarkEnd w:id="67"/>
    </w:p>
    <w:bookmarkEnd w:id="68"/>
    <w:p w:rsidR="00785667" w:rsidRPr="00FC1FD1" w:rsidRDefault="00F24DDA" w:rsidP="00C7359B">
      <w:pPr>
        <w:pStyle w:val="af6"/>
        <w:numPr>
          <w:ilvl w:val="2"/>
          <w:numId w:val="29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1A4DB0" w:rsidRPr="00FC1FD1">
        <w:rPr>
          <w:rFonts w:ascii="Tahoma" w:hAnsi="Tahoma" w:cs="Tahoma"/>
          <w:sz w:val="22"/>
          <w:szCs w:val="22"/>
        </w:rPr>
        <w:t>-1</w:t>
      </w:r>
      <w:r w:rsidRPr="00FC1FD1">
        <w:rPr>
          <w:rFonts w:ascii="Tahoma" w:hAnsi="Tahoma" w:cs="Tahoma"/>
          <w:sz w:val="22"/>
          <w:szCs w:val="22"/>
        </w:rPr>
        <w:t xml:space="preserve"> о данных изменениях.</w:t>
      </w:r>
    </w:p>
    <w:p w:rsidR="00F24DDA" w:rsidRPr="00FC1FD1" w:rsidRDefault="00F24DDA" w:rsidP="006D0BDE">
      <w:pPr>
        <w:tabs>
          <w:tab w:val="left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</w:t>
      </w:r>
      <w:r w:rsidR="00785667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й премии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785667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взнос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ами, добавить в Договор пункт </w:t>
      </w:r>
      <w:r w:rsidR="00603708">
        <w:rPr>
          <w:rFonts w:ascii="Tahoma" w:hAnsi="Tahoma" w:cs="Tahoma"/>
          <w:i/>
          <w:sz w:val="22"/>
          <w:szCs w:val="22"/>
          <w:shd w:val="clear" w:color="auto" w:fill="D9D9D9"/>
        </w:rPr>
        <w:t>7.4.6</w:t>
      </w:r>
    </w:p>
    <w:p w:rsidR="00F24DDA" w:rsidRPr="00FC1FD1" w:rsidRDefault="00F24DDA" w:rsidP="00C7359B">
      <w:pPr>
        <w:numPr>
          <w:ilvl w:val="2"/>
          <w:numId w:val="29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69" w:name="_Ref372648552"/>
      <w:bookmarkStart w:id="70" w:name="_Ref366079264"/>
      <w:r w:rsidRPr="00FC1FD1">
        <w:rPr>
          <w:rFonts w:ascii="Tahoma" w:hAnsi="Tahoma" w:cs="Tahoma"/>
          <w:bCs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</w:t>
      </w:r>
      <w:r w:rsidR="00596DF2" w:rsidRPr="00FC1FD1">
        <w:rPr>
          <w:rFonts w:ascii="Tahoma" w:hAnsi="Tahoma" w:cs="Tahoma"/>
          <w:bCs/>
          <w:sz w:val="22"/>
          <w:szCs w:val="22"/>
        </w:rPr>
        <w:t>я</w:t>
      </w:r>
      <w:r w:rsidRPr="00FC1FD1">
        <w:rPr>
          <w:rFonts w:ascii="Tahoma" w:hAnsi="Tahoma" w:cs="Tahoma"/>
          <w:bCs/>
          <w:sz w:val="22"/>
          <w:szCs w:val="22"/>
        </w:rPr>
        <w:t>-1.</w:t>
      </w:r>
      <w:bookmarkStart w:id="71" w:name="_Ref318719577"/>
      <w:bookmarkStart w:id="72" w:name="_Ref366079270"/>
      <w:bookmarkEnd w:id="69"/>
      <w:bookmarkEnd w:id="70"/>
    </w:p>
    <w:bookmarkEnd w:id="71"/>
    <w:bookmarkEnd w:id="72"/>
    <w:p w:rsidR="00F24DDA" w:rsidRPr="00FC1FD1" w:rsidRDefault="00F24DDA" w:rsidP="00C7359B">
      <w:pPr>
        <w:numPr>
          <w:ilvl w:val="1"/>
          <w:numId w:val="2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 имеет право:</w:t>
      </w:r>
    </w:p>
    <w:p w:rsidR="00115DB9" w:rsidRPr="00115DB9" w:rsidRDefault="00115DB9" w:rsidP="00C7359B">
      <w:pPr>
        <w:pStyle w:val="af6"/>
        <w:numPr>
          <w:ilvl w:val="0"/>
          <w:numId w:val="27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bCs/>
          <w:vanish/>
          <w:sz w:val="22"/>
          <w:szCs w:val="22"/>
        </w:rPr>
      </w:pPr>
    </w:p>
    <w:p w:rsidR="00115DB9" w:rsidRPr="00115DB9" w:rsidRDefault="00115DB9" w:rsidP="00C7359B">
      <w:pPr>
        <w:pStyle w:val="af6"/>
        <w:numPr>
          <w:ilvl w:val="1"/>
          <w:numId w:val="27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bCs/>
          <w:vanish/>
          <w:sz w:val="22"/>
          <w:szCs w:val="22"/>
        </w:rPr>
      </w:pPr>
    </w:p>
    <w:p w:rsidR="00115DB9" w:rsidRPr="00115DB9" w:rsidRDefault="00115DB9" w:rsidP="00C7359B">
      <w:pPr>
        <w:pStyle w:val="af6"/>
        <w:numPr>
          <w:ilvl w:val="1"/>
          <w:numId w:val="27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bCs/>
          <w:vanish/>
          <w:sz w:val="22"/>
          <w:szCs w:val="22"/>
        </w:rPr>
      </w:pPr>
    </w:p>
    <w:p w:rsidR="00115DB9" w:rsidRPr="00115DB9" w:rsidRDefault="00115DB9" w:rsidP="00C7359B">
      <w:pPr>
        <w:pStyle w:val="af6"/>
        <w:numPr>
          <w:ilvl w:val="1"/>
          <w:numId w:val="27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bCs/>
          <w:vanish/>
          <w:sz w:val="22"/>
          <w:szCs w:val="22"/>
        </w:rPr>
      </w:pPr>
    </w:p>
    <w:p w:rsidR="00115DB9" w:rsidRPr="00115DB9" w:rsidRDefault="00115DB9" w:rsidP="00C7359B">
      <w:pPr>
        <w:pStyle w:val="af6"/>
        <w:numPr>
          <w:ilvl w:val="1"/>
          <w:numId w:val="27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bCs/>
          <w:vanish/>
          <w:sz w:val="22"/>
          <w:szCs w:val="22"/>
        </w:rPr>
      </w:pPr>
    </w:p>
    <w:p w:rsidR="00F24DDA" w:rsidRPr="00115DB9" w:rsidRDefault="00F24DDA" w:rsidP="00C7359B">
      <w:pPr>
        <w:pStyle w:val="af6"/>
        <w:numPr>
          <w:ilvl w:val="2"/>
          <w:numId w:val="28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115DB9">
        <w:rPr>
          <w:rFonts w:ascii="Tahoma" w:hAnsi="Tahoma" w:cs="Tahoma"/>
          <w:bCs/>
          <w:sz w:val="22"/>
          <w:szCs w:val="22"/>
        </w:rPr>
        <w:t>Проверять достоверность информации, сообщаемой Страхователем</w:t>
      </w:r>
      <w:r w:rsidR="007A09E0" w:rsidRPr="00115DB9">
        <w:rPr>
          <w:rFonts w:ascii="Tahoma" w:hAnsi="Tahoma" w:cs="Tahoma"/>
          <w:sz w:val="22"/>
          <w:szCs w:val="22"/>
        </w:rPr>
        <w:t>,</w:t>
      </w:r>
      <w:r w:rsidRPr="00115DB9">
        <w:rPr>
          <w:rFonts w:ascii="Tahoma" w:hAnsi="Tahoma" w:cs="Tahoma"/>
          <w:bCs/>
          <w:sz w:val="22"/>
          <w:szCs w:val="22"/>
        </w:rPr>
        <w:t xml:space="preserve"> любыми доступными ему способами, не противоречащими законодательству Р</w:t>
      </w:r>
      <w:r w:rsidR="000729F7" w:rsidRPr="00115DB9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115DB9">
        <w:rPr>
          <w:rFonts w:ascii="Tahoma" w:hAnsi="Tahoma" w:cs="Tahoma"/>
          <w:bCs/>
          <w:sz w:val="22"/>
          <w:szCs w:val="22"/>
        </w:rPr>
        <w:t>Ф</w:t>
      </w:r>
      <w:r w:rsidR="000729F7" w:rsidRPr="00115DB9">
        <w:rPr>
          <w:rFonts w:ascii="Tahoma" w:hAnsi="Tahoma" w:cs="Tahoma"/>
          <w:bCs/>
          <w:sz w:val="22"/>
          <w:szCs w:val="22"/>
        </w:rPr>
        <w:t>едерации</w:t>
      </w:r>
      <w:r w:rsidRPr="00115DB9">
        <w:rPr>
          <w:rFonts w:ascii="Tahoma" w:hAnsi="Tahoma" w:cs="Tahoma"/>
          <w:bCs/>
          <w:sz w:val="22"/>
          <w:szCs w:val="22"/>
        </w:rPr>
        <w:t>, в том числе проводить осмотр застрахованного имущества, назначать соответствующие экспертизы, запрашивать дополнительные сведения</w:t>
      </w:r>
      <w:r w:rsidR="0019067A" w:rsidRPr="00115DB9">
        <w:rPr>
          <w:rFonts w:ascii="Tahoma" w:hAnsi="Tahoma" w:cs="Tahoma"/>
          <w:bCs/>
          <w:sz w:val="22"/>
          <w:szCs w:val="22"/>
        </w:rPr>
        <w:t xml:space="preserve"> </w:t>
      </w:r>
      <w:r w:rsidR="0019067A" w:rsidRPr="00115DB9">
        <w:rPr>
          <w:rFonts w:ascii="Tahoma" w:hAnsi="Tahoma" w:cs="Tahoma"/>
          <w:sz w:val="22"/>
          <w:szCs w:val="22"/>
        </w:rPr>
        <w:t>(данное право Страховщика не является основанием для отсроч</w:t>
      </w:r>
      <w:r w:rsidR="0079256C" w:rsidRPr="00115DB9">
        <w:rPr>
          <w:rFonts w:ascii="Tahoma" w:hAnsi="Tahoma" w:cs="Tahoma"/>
          <w:sz w:val="22"/>
          <w:szCs w:val="22"/>
        </w:rPr>
        <w:t>к</w:t>
      </w:r>
      <w:r w:rsidR="0019067A" w:rsidRPr="00115DB9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115DB9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C7359B">
      <w:pPr>
        <w:numPr>
          <w:ilvl w:val="2"/>
          <w:numId w:val="28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F24DDA" w:rsidRPr="00FC1FD1" w:rsidRDefault="00F24DDA" w:rsidP="00C7359B">
      <w:pPr>
        <w:numPr>
          <w:ilvl w:val="2"/>
          <w:numId w:val="28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785667" w:rsidRPr="00EE2642" w:rsidRDefault="00785667" w:rsidP="00C7359B">
      <w:pPr>
        <w:numPr>
          <w:ilvl w:val="2"/>
          <w:numId w:val="28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/>
          <w:i/>
          <w:sz w:val="22"/>
          <w:shd w:val="clear" w:color="auto" w:fill="D9D9D9"/>
        </w:rPr>
      </w:pPr>
      <w:r w:rsidRPr="00FC1FD1">
        <w:rPr>
          <w:rFonts w:ascii="Tahoma" w:hAnsi="Tahoma" w:cs="Tahoma"/>
          <w:bCs/>
          <w:sz w:val="22"/>
          <w:szCs w:val="22"/>
        </w:rPr>
        <w:t>П</w:t>
      </w:r>
      <w:r w:rsidRPr="00FC1FD1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696318" w:rsidRPr="00FC1FD1">
        <w:rPr>
          <w:rFonts w:ascii="Tahoma" w:hAnsi="Tahoma" w:cs="Tahoma"/>
          <w:sz w:val="22"/>
          <w:szCs w:val="22"/>
        </w:rPr>
        <w:t xml:space="preserve">Договора </w:t>
      </w:r>
      <w:r w:rsidRPr="00FC1FD1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FC1FD1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FC1FD1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FC1FD1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785667" w:rsidRPr="00FC1FD1" w:rsidRDefault="00785667" w:rsidP="006D0BDE">
      <w:pPr>
        <w:tabs>
          <w:tab w:val="left" w:pos="851"/>
          <w:tab w:val="left" w:pos="1418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страховой премии осуществляется в рассрочку ежегодными взносами, добавить в Договор пункт</w:t>
      </w:r>
      <w:r w:rsidR="005B12ED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7.5.</w:t>
      </w:r>
      <w:r w:rsidR="00966E2A">
        <w:rPr>
          <w:rFonts w:ascii="Tahoma" w:hAnsi="Tahoma" w:cs="Tahoma"/>
          <w:i/>
          <w:sz w:val="22"/>
          <w:szCs w:val="22"/>
          <w:shd w:val="clear" w:color="auto" w:fill="D9D9D9"/>
        </w:rPr>
        <w:t>5</w:t>
      </w:r>
      <w:r w:rsidR="00C953B5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:rsidR="009E70F2" w:rsidRPr="00FC1FD1" w:rsidRDefault="00785667" w:rsidP="00C7359B">
      <w:pPr>
        <w:numPr>
          <w:ilvl w:val="2"/>
          <w:numId w:val="28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73" w:name="_Ref384645893"/>
      <w:r w:rsidRPr="00FC1FD1">
        <w:rPr>
          <w:rFonts w:ascii="Tahoma" w:hAnsi="Tahoma" w:cs="Tahoma"/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D0780">
        <w:fldChar w:fldCharType="begin"/>
      </w:r>
      <w:r w:rsidR="00DD0780">
        <w:instrText xml:space="preserve"> REF _Ref363231283 \r \h  \* MERGEFORMAT </w:instrText>
      </w:r>
      <w:r w:rsidR="00DD0780">
        <w:fldChar w:fldCharType="separate"/>
      </w:r>
      <w:r w:rsidR="0041484E">
        <w:rPr>
          <w:rFonts w:ascii="Tahoma" w:hAnsi="Tahoma" w:cs="Tahoma"/>
          <w:bCs/>
          <w:sz w:val="22"/>
          <w:szCs w:val="22"/>
        </w:rPr>
        <w:t>6.10</w:t>
      </w:r>
      <w:r w:rsidR="00DD0780"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73"/>
    </w:p>
    <w:p w:rsidR="00520F2A" w:rsidRPr="00FC1FD1" w:rsidRDefault="00520F2A" w:rsidP="00FC5266">
      <w:pPr>
        <w:ind w:left="567" w:firstLine="709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F24DDA" w:rsidRPr="00EE2642" w:rsidRDefault="00F24DDA" w:rsidP="00C7359B">
      <w:pPr>
        <w:numPr>
          <w:ilvl w:val="0"/>
          <w:numId w:val="26"/>
        </w:numPr>
        <w:tabs>
          <w:tab w:val="clear" w:pos="360"/>
          <w:tab w:val="num" w:pos="851"/>
        </w:tabs>
        <w:spacing w:after="120"/>
        <w:ind w:left="851" w:hanging="851"/>
        <w:rPr>
          <w:rFonts w:ascii="Tahoma" w:hAnsi="Tahoma"/>
          <w:b/>
          <w:vanish/>
          <w:sz w:val="22"/>
        </w:rPr>
      </w:pPr>
      <w:bookmarkStart w:id="74" w:name="_Ref59615666"/>
      <w:r w:rsidRPr="00FC1FD1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Start w:id="75" w:name="_Ref370377996"/>
      <w:bookmarkEnd w:id="74"/>
    </w:p>
    <w:p w:rsidR="00641DF1" w:rsidRPr="00075F92" w:rsidRDefault="00641DF1" w:rsidP="006D0BDE">
      <w:pPr>
        <w:pStyle w:val="af6"/>
        <w:tabs>
          <w:tab w:val="num" w:pos="851"/>
          <w:tab w:val="left" w:pos="1134"/>
        </w:tabs>
        <w:ind w:left="851" w:hanging="851"/>
        <w:rPr>
          <w:rFonts w:ascii="Tahoma" w:hAnsi="Tahoma" w:cs="Tahoma"/>
          <w:b/>
          <w:bCs/>
          <w:sz w:val="22"/>
          <w:szCs w:val="22"/>
        </w:rPr>
      </w:pPr>
      <w:bookmarkStart w:id="76" w:name="_Ref274741697"/>
    </w:p>
    <w:p w:rsidR="00F24DDA" w:rsidRPr="00FC1FD1" w:rsidRDefault="00F24DDA" w:rsidP="00C7359B">
      <w:pPr>
        <w:pStyle w:val="af6"/>
        <w:numPr>
          <w:ilvl w:val="1"/>
          <w:numId w:val="11"/>
        </w:numPr>
        <w:tabs>
          <w:tab w:val="clear" w:pos="644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77" w:name="_Ref392196220"/>
      <w:r w:rsidRPr="00FC1FD1">
        <w:rPr>
          <w:rFonts w:ascii="Tahoma" w:hAnsi="Tahoma" w:cs="Tahoma"/>
          <w:sz w:val="22"/>
          <w:szCs w:val="22"/>
        </w:rPr>
        <w:t>Осуществление Страховщиком страховой выплаты происходит в пределах страховой суммы</w:t>
      </w:r>
      <w:r w:rsidR="0079756F" w:rsidRPr="00FC1FD1">
        <w:rPr>
          <w:rFonts w:ascii="Tahoma" w:hAnsi="Tahoma" w:cs="Tahoma"/>
          <w:sz w:val="22"/>
          <w:szCs w:val="22"/>
        </w:rPr>
        <w:t xml:space="preserve"> в следующем размере</w:t>
      </w:r>
      <w:r w:rsidRPr="00FC1FD1">
        <w:rPr>
          <w:rFonts w:ascii="Tahoma" w:hAnsi="Tahoma" w:cs="Tahoma"/>
          <w:sz w:val="22"/>
          <w:szCs w:val="22"/>
        </w:rPr>
        <w:t>.</w:t>
      </w:r>
      <w:bookmarkStart w:id="78" w:name="_Ref384828261"/>
      <w:bookmarkStart w:id="79" w:name="_Ref314144826"/>
      <w:bookmarkEnd w:id="75"/>
      <w:bookmarkEnd w:id="76"/>
      <w:bookmarkEnd w:id="77"/>
    </w:p>
    <w:p w:rsidR="00F24DDA" w:rsidRPr="00FC1FD1" w:rsidRDefault="00F24DDA" w:rsidP="00C7359B">
      <w:pPr>
        <w:pStyle w:val="af6"/>
        <w:numPr>
          <w:ilvl w:val="2"/>
          <w:numId w:val="11"/>
        </w:numPr>
        <w:tabs>
          <w:tab w:val="clear" w:pos="1571"/>
          <w:tab w:val="num" w:pos="851"/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0" w:name="_Ref380160464"/>
      <w:bookmarkStart w:id="81" w:name="_Ref380159531"/>
      <w:bookmarkEnd w:id="78"/>
      <w:r w:rsidRPr="00FC1FD1">
        <w:rPr>
          <w:rFonts w:ascii="Tahoma" w:hAnsi="Tahoma" w:cs="Tahoma"/>
          <w:sz w:val="22"/>
          <w:szCs w:val="22"/>
        </w:rPr>
        <w:t>Размер ущерба определяется Страховщи</w:t>
      </w:r>
      <w:r w:rsidR="004A764F" w:rsidRPr="00FC1FD1">
        <w:rPr>
          <w:rFonts w:ascii="Tahoma" w:hAnsi="Tahoma" w:cs="Tahoma"/>
          <w:sz w:val="22"/>
          <w:szCs w:val="22"/>
        </w:rPr>
        <w:t>ком либо независимым экспертом</w:t>
      </w:r>
      <w:r w:rsidRPr="00FC1FD1">
        <w:rPr>
          <w:rFonts w:ascii="Tahoma" w:hAnsi="Tahoma" w:cs="Tahoma"/>
          <w:sz w:val="22"/>
          <w:szCs w:val="22"/>
        </w:rPr>
        <w:t xml:space="preserve">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поврежденного</w:t>
      </w:r>
      <w:r w:rsidR="003E731C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FC1FD1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913984" w:rsidRPr="00FC1FD1">
        <w:rPr>
          <w:rFonts w:ascii="Tahoma" w:hAnsi="Tahoma" w:cs="Tahoma"/>
          <w:sz w:val="22"/>
          <w:szCs w:val="22"/>
        </w:rPr>
        <w:t xml:space="preserve">застрахованного </w:t>
      </w:r>
      <w:r w:rsidRPr="00FC1FD1">
        <w:rPr>
          <w:rFonts w:ascii="Tahoma" w:hAnsi="Tahoma" w:cs="Tahoma"/>
          <w:sz w:val="22"/>
          <w:szCs w:val="22"/>
        </w:rPr>
        <w:t>имущества (смета, калькуляция и т.д.).</w:t>
      </w:r>
      <w:bookmarkEnd w:id="80"/>
      <w:bookmarkEnd w:id="81"/>
      <w:r w:rsidRPr="00FC1FD1">
        <w:rPr>
          <w:rFonts w:ascii="Tahoma" w:hAnsi="Tahoma" w:cs="Tahoma"/>
          <w:sz w:val="22"/>
          <w:szCs w:val="22"/>
        </w:rPr>
        <w:t xml:space="preserve"> </w:t>
      </w:r>
    </w:p>
    <w:bookmarkEnd w:id="79"/>
    <w:p w:rsidR="00F24DDA" w:rsidRDefault="00F24DDA" w:rsidP="00C7359B">
      <w:pPr>
        <w:pStyle w:val="af6"/>
        <w:numPr>
          <w:ilvl w:val="2"/>
          <w:numId w:val="11"/>
        </w:numPr>
        <w:tabs>
          <w:tab w:val="clear" w:pos="1571"/>
          <w:tab w:val="num" w:pos="851"/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Размер страховой выплаты:</w:t>
      </w:r>
    </w:p>
    <w:p w:rsidR="00DE770A" w:rsidRPr="00075F92" w:rsidRDefault="00DE770A" w:rsidP="006D0BDE">
      <w:pPr>
        <w:pStyle w:val="af6"/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1.2 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>ю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тся пункт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>ы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p w:rsidR="00DE770A" w:rsidRPr="00713A70" w:rsidRDefault="00DE770A" w:rsidP="00C7359B">
      <w:pPr>
        <w:pStyle w:val="af6"/>
        <w:numPr>
          <w:ilvl w:val="3"/>
          <w:numId w:val="11"/>
        </w:numPr>
        <w:tabs>
          <w:tab w:val="clear" w:pos="1287"/>
          <w:tab w:val="num" w:pos="851"/>
          <w:tab w:val="num" w:pos="993"/>
        </w:tabs>
        <w:ind w:left="851" w:hanging="851"/>
        <w:jc w:val="both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полной гибели </w:t>
      </w:r>
      <w:r w:rsidR="005345AA"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застрахованного </w:t>
      </w:r>
      <w:r w:rsidR="005345AA"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страховая выплата определяется в размере страховой суммы</w:t>
      </w:r>
      <w:r w:rsidR="005345AA"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, установленной Договором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дату наступления страхового случая.</w:t>
      </w:r>
    </w:p>
    <w:p w:rsidR="00DE770A" w:rsidRPr="00713A70" w:rsidRDefault="00DE770A" w:rsidP="006D0BDE">
      <w:pPr>
        <w:pStyle w:val="3"/>
        <w:widowControl/>
        <w:tabs>
          <w:tab w:val="num" w:pos="-142"/>
          <w:tab w:val="num" w:pos="851"/>
          <w:tab w:val="left" w:pos="1134"/>
          <w:tab w:val="num" w:pos="1418"/>
        </w:tabs>
        <w:ind w:left="851"/>
        <w:rPr>
          <w:rFonts w:ascii="Tahoma" w:hAnsi="Tahoma" w:cs="Tahoma"/>
          <w:i w:val="0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Под </w:t>
      </w:r>
      <w:r w:rsidRPr="00713A70">
        <w:rPr>
          <w:rFonts w:ascii="Tahoma" w:hAnsi="Tahoma" w:cs="Tahoma"/>
          <w:b/>
          <w:i w:val="0"/>
          <w:color w:val="808080" w:themeColor="background1" w:themeShade="80"/>
          <w:sz w:val="22"/>
          <w:szCs w:val="22"/>
        </w:rPr>
        <w:t xml:space="preserve">утратой (гибелью) </w:t>
      </w:r>
      <w:r w:rsidR="005345AA" w:rsidRPr="00713A70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>застрахованного имущества</w:t>
      </w:r>
      <w:r w:rsidRPr="00713A70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 в Договоре понимается утрата, повреждение или уничтожение </w:t>
      </w:r>
      <w:r w:rsidR="005345AA" w:rsidRPr="00713A70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>застрахованного имущества</w:t>
      </w:r>
      <w:r w:rsidRPr="00713A70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DE770A" w:rsidRPr="00713A70" w:rsidRDefault="00DE770A" w:rsidP="00C7359B">
      <w:pPr>
        <w:pStyle w:val="af6"/>
        <w:numPr>
          <w:ilvl w:val="3"/>
          <w:numId w:val="11"/>
        </w:numPr>
        <w:tabs>
          <w:tab w:val="clear" w:pos="1287"/>
          <w:tab w:val="num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</w:t>
      </w:r>
      <w:r w:rsidRPr="00713A70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повреждении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5345AA" w:rsidRPr="00713A70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застрахованного имущества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подлежащей восстановлению, страховая выплата осуществляется в размере восстановительных расходов по </w:t>
      </w:r>
      <w:r w:rsidR="005345AA" w:rsidRPr="00713A70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застрахованному имуществу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но не более размера страховой суммы, </w:t>
      </w:r>
      <w:r w:rsidR="00850AA7"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установленной Договором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дату наступления страхового случая.</w:t>
      </w:r>
    </w:p>
    <w:p w:rsidR="00DE770A" w:rsidRPr="00713A70" w:rsidRDefault="00DE770A" w:rsidP="006D0BDE">
      <w:pPr>
        <w:tabs>
          <w:tab w:val="num" w:pos="-142"/>
          <w:tab w:val="num" w:pos="851"/>
          <w:tab w:val="left" w:pos="1134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713A70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восстановительными расходами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</w:t>
      </w:r>
      <w:r w:rsidR="005345AA"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застрахованного </w:t>
      </w:r>
      <w:r w:rsidR="005345AA"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затраты на приобретение материалов, их доставку, а также затраты на проведение ремонтных и восстановительных работ), направленных на приведение </w:t>
      </w:r>
      <w:r w:rsidR="005345AA" w:rsidRPr="00713A70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застрахованного имущества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в состояние, годное для использования по назначению. </w:t>
      </w:r>
    </w:p>
    <w:p w:rsidR="00DE770A" w:rsidRPr="00C20D40" w:rsidRDefault="00DE770A" w:rsidP="006D0BDE">
      <w:pPr>
        <w:tabs>
          <w:tab w:val="num" w:pos="-142"/>
          <w:tab w:val="num" w:pos="851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713A70"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  <w:t>(</w:t>
      </w:r>
      <w:r w:rsidRPr="00C20D40">
        <w:rPr>
          <w:rFonts w:ascii="Tahoma" w:hAnsi="Tahoma" w:cs="Tahoma"/>
          <w:i/>
          <w:sz w:val="22"/>
          <w:szCs w:val="22"/>
          <w:shd w:val="clear" w:color="auto" w:fill="D9D9D9"/>
        </w:rPr>
        <w:t>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C20D40">
        <w:rPr>
          <w:rFonts w:ascii="Tahoma" w:hAnsi="Tahoma" w:cs="Tahoma"/>
          <w:sz w:val="22"/>
          <w:szCs w:val="22"/>
          <w:shd w:val="clear" w:color="auto" w:fill="D9D9D9"/>
        </w:rPr>
        <w:t>)</w:t>
      </w:r>
    </w:p>
    <w:p w:rsidR="00DE770A" w:rsidRPr="00BA38CC" w:rsidRDefault="00DE770A" w:rsidP="006D0BDE">
      <w:pPr>
        <w:pStyle w:val="af6"/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A38CC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BA38CC">
        <w:rPr>
          <w:rFonts w:ascii="Tahoma" w:hAnsi="Tahoma" w:cs="Tahoma"/>
          <w:i/>
          <w:sz w:val="22"/>
          <w:szCs w:val="22"/>
          <w:highlight w:val="lightGray"/>
        </w:rPr>
        <w:t xml:space="preserve">1.2 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BA38CC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BA38CC">
        <w:rPr>
          <w:rFonts w:ascii="Tahoma" w:hAnsi="Tahoma" w:cs="Tahoma"/>
          <w:i/>
          <w:sz w:val="22"/>
          <w:szCs w:val="22"/>
          <w:highlight w:val="lightGray"/>
        </w:rPr>
        <w:t>3</w:t>
      </w:r>
      <w:r w:rsidR="003101AC">
        <w:rPr>
          <w:rFonts w:ascii="Tahoma" w:hAnsi="Tahoma" w:cs="Tahoma"/>
          <w:i/>
          <w:sz w:val="22"/>
          <w:szCs w:val="22"/>
          <w:highlight w:val="lightGray"/>
        </w:rPr>
        <w:t xml:space="preserve"> в Договор включаю</w:t>
      </w:r>
      <w:r w:rsidRPr="00BA38CC">
        <w:rPr>
          <w:rFonts w:ascii="Tahoma" w:hAnsi="Tahoma" w:cs="Tahoma"/>
          <w:i/>
          <w:sz w:val="22"/>
          <w:szCs w:val="22"/>
          <w:highlight w:val="lightGray"/>
        </w:rPr>
        <w:t>тся пункт</w:t>
      </w:r>
      <w:r w:rsidR="003101AC">
        <w:rPr>
          <w:rFonts w:ascii="Tahoma" w:hAnsi="Tahoma" w:cs="Tahoma"/>
          <w:i/>
          <w:sz w:val="22"/>
          <w:szCs w:val="22"/>
          <w:highlight w:val="lightGray"/>
        </w:rPr>
        <w:t>ы</w:t>
      </w:r>
      <w:r w:rsidRPr="00BA38CC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</w:t>
      </w:r>
      <w:r w:rsidRPr="00BA38CC">
        <w:rPr>
          <w:rFonts w:ascii="Tahoma" w:hAnsi="Tahoma" w:cs="Tahoma"/>
          <w:i/>
          <w:sz w:val="22"/>
          <w:szCs w:val="22"/>
        </w:rPr>
        <w:t>:</w:t>
      </w:r>
    </w:p>
    <w:p w:rsidR="00542683" w:rsidRPr="00713A70" w:rsidRDefault="00542683" w:rsidP="00C7359B">
      <w:pPr>
        <w:pStyle w:val="af6"/>
        <w:numPr>
          <w:ilvl w:val="3"/>
          <w:numId w:val="23"/>
        </w:numPr>
        <w:tabs>
          <w:tab w:val="clear" w:pos="1287"/>
          <w:tab w:val="num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>При полной гибели Жилого дома страховая выплата определяется в размере страховой суммы на дату наступления страхового случая, установленной Договор</w:t>
      </w:r>
      <w:r w:rsidR="00850AA7"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ом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отдельно для Жилого дома.</w:t>
      </w:r>
    </w:p>
    <w:p w:rsidR="00542683" w:rsidRPr="00713A70" w:rsidRDefault="00542683" w:rsidP="006D0BDE">
      <w:pPr>
        <w:pStyle w:val="3"/>
        <w:widowControl/>
        <w:tabs>
          <w:tab w:val="num" w:pos="0"/>
          <w:tab w:val="left" w:pos="709"/>
          <w:tab w:val="num" w:pos="851"/>
          <w:tab w:val="left" w:pos="1276"/>
          <w:tab w:val="left" w:pos="1418"/>
        </w:tabs>
        <w:ind w:left="851"/>
        <w:rPr>
          <w:rFonts w:ascii="Tahoma" w:hAnsi="Tahoma" w:cs="Tahoma"/>
          <w:i w:val="0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Под </w:t>
      </w:r>
      <w:r w:rsidRPr="00713A70">
        <w:rPr>
          <w:rFonts w:ascii="Tahoma" w:hAnsi="Tahoma" w:cs="Tahoma"/>
          <w:b/>
          <w:i w:val="0"/>
          <w:color w:val="808080" w:themeColor="background1" w:themeShade="80"/>
          <w:sz w:val="22"/>
          <w:szCs w:val="22"/>
        </w:rPr>
        <w:t>утратой (гибелью) Жилого дома</w:t>
      </w:r>
      <w:r w:rsidRPr="00713A70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 в Договоре понимается утрата, повреждение или уничтожение Жилого дома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542683" w:rsidRPr="00713A70" w:rsidRDefault="00542683" w:rsidP="00C7359B">
      <w:pPr>
        <w:pStyle w:val="af6"/>
        <w:numPr>
          <w:ilvl w:val="3"/>
          <w:numId w:val="23"/>
        </w:numPr>
        <w:tabs>
          <w:tab w:val="clear" w:pos="1287"/>
          <w:tab w:val="num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</w:t>
      </w:r>
      <w:r w:rsidRPr="00713A70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повреждении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Жилого дома, подлежащего восстановлению, страховая выплата осуществляется в размере восстановительных расходов по Жилому дому, но не более размера страховой суммы, установленной Договор</w:t>
      </w:r>
      <w:r w:rsidR="005345AA"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ом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отдельно для Жилого дома на дату наступления страхового случая. </w:t>
      </w:r>
    </w:p>
    <w:p w:rsidR="00542683" w:rsidRPr="00713A70" w:rsidRDefault="00542683" w:rsidP="007A24FD">
      <w:pPr>
        <w:tabs>
          <w:tab w:val="num" w:pos="0"/>
          <w:tab w:val="left" w:pos="709"/>
          <w:tab w:val="num" w:pos="851"/>
          <w:tab w:val="left" w:pos="1276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713A70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восстановительными расходами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 Жилому дому понимается стоимость ремонта в сумме затрат (включая затраты по расчистке места страхового случая от обломков (остатков) Жилого дома, затраты на приобретение материалов, их доставку, а также затраты на проведение ремонтных и восстановительных работ), направленных на приведение Жилого дома в состояние, годное для использования по назначению. </w:t>
      </w:r>
    </w:p>
    <w:p w:rsidR="00542683" w:rsidRPr="00713A70" w:rsidRDefault="00542683" w:rsidP="007A24FD">
      <w:pPr>
        <w:tabs>
          <w:tab w:val="num" w:pos="0"/>
          <w:tab w:val="left" w:pos="709"/>
          <w:tab w:val="num" w:pos="851"/>
          <w:tab w:val="left" w:pos="1276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</w:pPr>
      <w:r w:rsidRPr="00713A70"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Жилого дома.)</w:t>
      </w:r>
    </w:p>
    <w:p w:rsidR="00542683" w:rsidRPr="00713A70" w:rsidRDefault="00542683" w:rsidP="00C7359B">
      <w:pPr>
        <w:pStyle w:val="af6"/>
        <w:numPr>
          <w:ilvl w:val="3"/>
          <w:numId w:val="23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>При невозможности дальнейшего использования Земельного участка по целевому назначению, а также, когда расходы по приведению Земельного участка в состояние пригодности его для дальнейшего использования превышают действительную стоимость Земельного участка, – исходя из 100 %</w:t>
      </w:r>
      <w:r w:rsidR="00C953B5" w:rsidRPr="00C953B5">
        <w:t xml:space="preserve"> </w:t>
      </w:r>
      <w:r w:rsidR="00C953B5">
        <w:t>(</w:t>
      </w:r>
      <w:r w:rsidR="00C953B5" w:rsidRPr="00C953B5">
        <w:rPr>
          <w:rFonts w:ascii="Tahoma" w:hAnsi="Tahoma" w:cs="Tahoma"/>
          <w:color w:val="808080" w:themeColor="background1" w:themeShade="80"/>
          <w:sz w:val="22"/>
          <w:szCs w:val="22"/>
        </w:rPr>
        <w:t>ста процентов</w:t>
      </w:r>
      <w:r w:rsidR="00C953B5">
        <w:rPr>
          <w:rFonts w:ascii="Tahoma" w:hAnsi="Tahoma" w:cs="Tahoma"/>
          <w:color w:val="808080" w:themeColor="background1" w:themeShade="80"/>
          <w:sz w:val="22"/>
          <w:szCs w:val="22"/>
        </w:rPr>
        <w:t>)</w:t>
      </w:r>
      <w:r w:rsidRPr="00713A7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страховой суммы по данному земельному участку, установленной в Договоре на дату наступления страхового случая.</w:t>
      </w:r>
    </w:p>
    <w:p w:rsidR="00F24DDA" w:rsidRPr="00AC3B24" w:rsidRDefault="009B6530" w:rsidP="00632C78">
      <w:pPr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8.1.3</w:t>
      </w:r>
      <w:r w:rsidR="00632C78">
        <w:rPr>
          <w:rFonts w:ascii="Tahoma" w:hAnsi="Tahoma" w:cs="Tahoma"/>
          <w:sz w:val="22"/>
          <w:szCs w:val="22"/>
        </w:rPr>
        <w:t xml:space="preserve">.  </w:t>
      </w:r>
      <w:r w:rsidR="00AB5EE0" w:rsidRPr="00AC3B24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0729F7" w:rsidRPr="00AC3B24">
        <w:rPr>
          <w:rFonts w:ascii="Tahoma" w:hAnsi="Tahoma" w:cs="Tahoma"/>
          <w:sz w:val="22"/>
          <w:szCs w:val="22"/>
        </w:rPr>
        <w:t xml:space="preserve">оссийской </w:t>
      </w:r>
      <w:r w:rsidR="00AB5EE0" w:rsidRPr="00AC3B24">
        <w:rPr>
          <w:rFonts w:ascii="Tahoma" w:hAnsi="Tahoma" w:cs="Tahoma"/>
          <w:sz w:val="22"/>
          <w:szCs w:val="22"/>
        </w:rPr>
        <w:t>Ф</w:t>
      </w:r>
      <w:r w:rsidR="000729F7" w:rsidRPr="00AC3B24">
        <w:rPr>
          <w:rFonts w:ascii="Tahoma" w:hAnsi="Tahoma" w:cs="Tahoma"/>
          <w:sz w:val="22"/>
          <w:szCs w:val="22"/>
        </w:rPr>
        <w:t>едерации</w:t>
      </w:r>
      <w:r w:rsidR="00AB5EE0" w:rsidRPr="00AC3B24">
        <w:rPr>
          <w:rFonts w:ascii="Tahoma" w:hAnsi="Tahoma" w:cs="Tahoma"/>
          <w:sz w:val="22"/>
          <w:szCs w:val="22"/>
        </w:rPr>
        <w:t>.</w:t>
      </w:r>
    </w:p>
    <w:p w:rsidR="00F24DDA" w:rsidRPr="00FC1FD1" w:rsidRDefault="00AF1099" w:rsidP="00C7359B">
      <w:pPr>
        <w:pStyle w:val="af6"/>
        <w:numPr>
          <w:ilvl w:val="1"/>
          <w:numId w:val="23"/>
        </w:numPr>
        <w:tabs>
          <w:tab w:val="clear" w:pos="644"/>
          <w:tab w:val="num" w:pos="851"/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2" w:name="_Ref372549910"/>
      <w:r w:rsidRPr="00FC1FD1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>(</w:t>
      </w:r>
      <w:r w:rsidR="003D6BB3" w:rsidRPr="00FC1FD1">
        <w:rPr>
          <w:rFonts w:ascii="Tahoma" w:hAnsi="Tahoma" w:cs="Tahoma"/>
          <w:sz w:val="22"/>
          <w:szCs w:val="22"/>
        </w:rPr>
        <w:t xml:space="preserve">остаток основного </w:t>
      </w:r>
      <w:r w:rsidRPr="00FC1FD1">
        <w:rPr>
          <w:rFonts w:ascii="Tahoma" w:hAnsi="Tahoma" w:cs="Tahoma"/>
          <w:sz w:val="22"/>
          <w:szCs w:val="22"/>
        </w:rPr>
        <w:t>долг</w:t>
      </w:r>
      <w:r w:rsidR="003D6BB3" w:rsidRPr="00FC1FD1">
        <w:rPr>
          <w:rFonts w:ascii="Tahoma" w:hAnsi="Tahoma" w:cs="Tahoma"/>
          <w:sz w:val="22"/>
          <w:szCs w:val="22"/>
        </w:rPr>
        <w:t>а</w:t>
      </w:r>
      <w:r w:rsidRPr="00FC1FD1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на дату направления уведомления, указанного в п. </w:t>
      </w:r>
      <w:r w:rsidR="00DD0780">
        <w:fldChar w:fldCharType="begin"/>
      </w:r>
      <w:r w:rsidR="00DD0780">
        <w:instrText xml:space="preserve"> REF _Ref380152204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8.3.3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</w:t>
      </w:r>
      <w:bookmarkEnd w:id="82"/>
      <w:r w:rsidR="00F24DDA" w:rsidRPr="00FC1FD1">
        <w:rPr>
          <w:rFonts w:ascii="Tahoma" w:hAnsi="Tahoma" w:cs="Tahoma"/>
          <w:sz w:val="22"/>
          <w:szCs w:val="22"/>
        </w:rPr>
        <w:t>.</w:t>
      </w:r>
    </w:p>
    <w:p w:rsidR="00AF1099" w:rsidRPr="00FC1FD1" w:rsidRDefault="00AF1099" w:rsidP="004539B5">
      <w:pPr>
        <w:pStyle w:val="af6"/>
        <w:tabs>
          <w:tab w:val="left" w:pos="567"/>
          <w:tab w:val="num" w:pos="851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F24DDA" w:rsidRPr="00FC1FD1" w:rsidRDefault="00F24DDA" w:rsidP="00C7359B">
      <w:pPr>
        <w:pStyle w:val="af6"/>
        <w:numPr>
          <w:ilvl w:val="1"/>
          <w:numId w:val="23"/>
        </w:numPr>
        <w:tabs>
          <w:tab w:val="clear" w:pos="644"/>
          <w:tab w:val="num" w:pos="851"/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F24DDA" w:rsidRPr="00AC3B24" w:rsidRDefault="00F24DDA" w:rsidP="00C7359B">
      <w:pPr>
        <w:pStyle w:val="af6"/>
        <w:numPr>
          <w:ilvl w:val="2"/>
          <w:numId w:val="23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AC3B24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DD0780">
        <w:fldChar w:fldCharType="begin"/>
      </w:r>
      <w:r w:rsidR="00DD0780">
        <w:instrText xml:space="preserve"> REF _Ref59615666 \r \h  \* MERGEFORMAT </w:instrText>
      </w:r>
      <w:r w:rsidR="00DD0780">
        <w:fldChar w:fldCharType="separate"/>
      </w:r>
      <w:r w:rsidR="0041484E">
        <w:t>8</w:t>
      </w:r>
      <w:r w:rsidR="00DD0780">
        <w:fldChar w:fldCharType="end"/>
      </w:r>
      <w:r w:rsidRPr="00AC3B24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83" w:name="_Ref314130015"/>
    </w:p>
    <w:p w:rsidR="00F24DDA" w:rsidRPr="00FC1FD1" w:rsidRDefault="00F24DDA" w:rsidP="00C7359B">
      <w:pPr>
        <w:pStyle w:val="af6"/>
        <w:numPr>
          <w:ilvl w:val="2"/>
          <w:numId w:val="23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4" w:name="_Ref274748904"/>
      <w:r w:rsidRPr="00FC1FD1">
        <w:rPr>
          <w:rFonts w:ascii="Tahoma" w:hAnsi="Tahoma" w:cs="Tahoma"/>
          <w:sz w:val="22"/>
          <w:szCs w:val="22"/>
        </w:rPr>
        <w:t xml:space="preserve">В течение </w:t>
      </w:r>
      <w:r w:rsidR="001276B7" w:rsidRPr="00FC1FD1">
        <w:rPr>
          <w:rFonts w:ascii="Tahoma" w:hAnsi="Tahoma" w:cs="Tahoma"/>
          <w:sz w:val="22"/>
          <w:szCs w:val="22"/>
        </w:rPr>
        <w:t xml:space="preserve">3 </w:t>
      </w:r>
      <w:r w:rsidRPr="00FC1FD1">
        <w:rPr>
          <w:rFonts w:ascii="Tahoma" w:hAnsi="Tahoma" w:cs="Tahoma"/>
          <w:sz w:val="22"/>
          <w:szCs w:val="22"/>
        </w:rPr>
        <w:t>(</w:t>
      </w:r>
      <w:r w:rsidR="001276B7" w:rsidRPr="00FC1FD1">
        <w:rPr>
          <w:rFonts w:ascii="Tahoma" w:hAnsi="Tahoma" w:cs="Tahoma"/>
          <w:sz w:val="22"/>
          <w:szCs w:val="22"/>
        </w:rPr>
        <w:t>тре</w:t>
      </w:r>
      <w:r w:rsidRPr="00FC1FD1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1276B7" w:rsidRPr="00FC1FD1">
        <w:rPr>
          <w:rFonts w:ascii="Tahoma" w:hAnsi="Tahoma" w:cs="Tahoma"/>
          <w:sz w:val="22"/>
          <w:szCs w:val="22"/>
        </w:rPr>
        <w:t xml:space="preserve">принятия решения об осуществлении страховой выплаты </w:t>
      </w:r>
      <w:r w:rsidRPr="00FC1FD1">
        <w:rPr>
          <w:rFonts w:ascii="Tahoma" w:hAnsi="Tahoma" w:cs="Tahoma"/>
          <w:sz w:val="22"/>
          <w:szCs w:val="22"/>
        </w:rPr>
        <w:t xml:space="preserve">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83"/>
      <w:r w:rsidRPr="00FC1FD1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="004C255A" w:rsidRPr="00D311FC">
        <w:rPr>
          <w:rFonts w:ascii="Tahoma" w:hAnsi="Tahoma" w:cs="Tahoma"/>
          <w:sz w:val="22"/>
          <w:szCs w:val="22"/>
        </w:rPr>
        <w:t>почтовым отправлением по адресу, указанному в Договоре страхования или в извещении о страховом случае, уведомлении Выгодоприобретателя-1 о размере задолженности Страхователя</w:t>
      </w:r>
      <w:bookmarkEnd w:id="84"/>
      <w:r w:rsidRPr="00FC1FD1">
        <w:rPr>
          <w:rFonts w:ascii="Tahoma" w:hAnsi="Tahoma" w:cs="Tahoma"/>
          <w:sz w:val="22"/>
          <w:szCs w:val="22"/>
        </w:rPr>
        <w:t>.</w:t>
      </w:r>
      <w:bookmarkStart w:id="85" w:name="_Ref314130584"/>
    </w:p>
    <w:p w:rsidR="00F24DDA" w:rsidRPr="00FC1FD1" w:rsidRDefault="00F24DDA" w:rsidP="00C7359B">
      <w:pPr>
        <w:pStyle w:val="af6"/>
        <w:numPr>
          <w:ilvl w:val="2"/>
          <w:numId w:val="23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6" w:name="_Ref274747894"/>
      <w:bookmarkStart w:id="87" w:name="_Ref289879144"/>
      <w:bookmarkStart w:id="88" w:name="_Ref380152204"/>
      <w:r w:rsidRPr="00FC1FD1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DD0780">
        <w:fldChar w:fldCharType="begin"/>
      </w:r>
      <w:r w:rsidR="00DD0780">
        <w:instrText xml:space="preserve"> REF _Ref356988505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8.4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Договора).</w:t>
      </w:r>
      <w:bookmarkEnd w:id="85"/>
      <w:bookmarkEnd w:id="86"/>
      <w:bookmarkEnd w:id="87"/>
      <w:bookmarkEnd w:id="88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F24DDA" w:rsidP="00C7359B">
      <w:pPr>
        <w:pStyle w:val="af6"/>
        <w:numPr>
          <w:ilvl w:val="2"/>
          <w:numId w:val="23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DD0780">
        <w:fldChar w:fldCharType="begin"/>
      </w:r>
      <w:r w:rsidR="00DD0780">
        <w:instrText xml:space="preserve"> REF _Ref380152204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8.3.3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9142AD" w:rsidRPr="00FC1FD1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FC1FD1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FC1FD1">
        <w:rPr>
          <w:rFonts w:ascii="Tahoma" w:hAnsi="Tahoma" w:cs="Tahoma"/>
          <w:sz w:val="22"/>
          <w:szCs w:val="22"/>
        </w:rPr>
        <w:t>пп</w:t>
      </w:r>
      <w:proofErr w:type="spellEnd"/>
      <w:r w:rsidRPr="00FC1FD1">
        <w:rPr>
          <w:rFonts w:ascii="Tahoma" w:hAnsi="Tahoma" w:cs="Tahoma"/>
          <w:sz w:val="22"/>
          <w:szCs w:val="22"/>
        </w:rPr>
        <w:t>. </w:t>
      </w:r>
      <w:r w:rsidR="00DD0780">
        <w:fldChar w:fldCharType="begin"/>
      </w:r>
      <w:r w:rsidR="00DD0780">
        <w:instrText xml:space="preserve"> REF _Ref370377959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1.5</w:t>
      </w:r>
      <w:r w:rsidR="00DD0780">
        <w:fldChar w:fldCharType="end"/>
      </w:r>
      <w:r w:rsidR="007A09E0" w:rsidRPr="00075F92">
        <w:rPr>
          <w:rFonts w:ascii="Tahoma" w:hAnsi="Tahoma" w:cs="Tahoma"/>
          <w:sz w:val="22"/>
          <w:szCs w:val="22"/>
        </w:rPr>
        <w:t>,</w:t>
      </w:r>
      <w:r w:rsidR="00CD6ADA">
        <w:rPr>
          <w:rFonts w:ascii="Tahoma" w:hAnsi="Tahoma" w:cs="Tahoma"/>
          <w:sz w:val="22"/>
          <w:szCs w:val="22"/>
        </w:rPr>
        <w:t xml:space="preserve"> 1.6, 4.1 и 8.1 </w:t>
      </w:r>
      <w:r w:rsidR="007A09E0" w:rsidRPr="00075F92">
        <w:rPr>
          <w:rFonts w:ascii="Tahoma" w:hAnsi="Tahoma" w:cs="Tahoma"/>
          <w:sz w:val="22"/>
          <w:szCs w:val="22"/>
        </w:rPr>
        <w:t>Договора.</w:t>
      </w:r>
    </w:p>
    <w:p w:rsidR="00642A14" w:rsidRPr="00642A14" w:rsidRDefault="00642A14" w:rsidP="00C7359B">
      <w:pPr>
        <w:pStyle w:val="af6"/>
        <w:numPr>
          <w:ilvl w:val="2"/>
          <w:numId w:val="23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9" w:name="_Ref274748837"/>
      <w:r w:rsidRPr="00642A14">
        <w:rPr>
          <w:rFonts w:ascii="Tahoma" w:hAnsi="Tahoma" w:cs="Tahoma"/>
          <w:sz w:val="22"/>
          <w:szCs w:val="22"/>
        </w:rPr>
        <w:t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(</w:t>
      </w:r>
      <w:r w:rsidRPr="00BC0147">
        <w:rPr>
          <w:rFonts w:ascii="Tahoma" w:hAnsi="Tahoma" w:cs="Tahoma"/>
          <w:i/>
          <w:sz w:val="22"/>
          <w:szCs w:val="22"/>
          <w:highlight w:val="lightGray"/>
        </w:rPr>
        <w:t>указывается дата заключения Договора</w:t>
      </w:r>
      <w:r w:rsidRPr="00BC0147">
        <w:rPr>
          <w:rFonts w:ascii="Tahoma" w:hAnsi="Tahoma" w:cs="Tahoma"/>
          <w:i/>
          <w:sz w:val="22"/>
          <w:szCs w:val="22"/>
        </w:rPr>
        <w:t>)</w:t>
      </w:r>
      <w:r w:rsidRPr="00642A14">
        <w:rPr>
          <w:rFonts w:ascii="Tahoma" w:hAnsi="Tahoma" w:cs="Tahoma"/>
          <w:sz w:val="22"/>
          <w:szCs w:val="22"/>
        </w:rPr>
        <w:t xml:space="preserve"> № _______ (</w:t>
      </w:r>
      <w:r w:rsidRPr="00BC0147">
        <w:rPr>
          <w:rFonts w:ascii="Tahoma" w:hAnsi="Tahoma" w:cs="Tahoma"/>
          <w:i/>
          <w:sz w:val="22"/>
          <w:szCs w:val="22"/>
          <w:highlight w:val="lightGray"/>
        </w:rPr>
        <w:t>указывается номер Договора</w:t>
      </w:r>
      <w:r w:rsidRPr="00642A14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,</w:t>
      </w:r>
      <w:r w:rsidRPr="00642A14">
        <w:rPr>
          <w:rFonts w:ascii="Tahoma" w:hAnsi="Tahoma" w:cs="Tahoma"/>
          <w:sz w:val="22"/>
          <w:szCs w:val="22"/>
        </w:rPr>
        <w:t xml:space="preserve"> в части денежного обязательства заемщика (</w:t>
      </w:r>
      <w:r w:rsidRPr="00BC0147">
        <w:rPr>
          <w:rFonts w:ascii="Tahoma" w:hAnsi="Tahoma" w:cs="Tahoma"/>
          <w:i/>
          <w:sz w:val="22"/>
          <w:szCs w:val="22"/>
          <w:highlight w:val="lightGray"/>
        </w:rPr>
        <w:t>указываются Ф.И.О</w:t>
      </w:r>
      <w:r w:rsidRPr="00642A14">
        <w:rPr>
          <w:rFonts w:ascii="Tahoma" w:hAnsi="Tahoma" w:cs="Tahoma"/>
          <w:sz w:val="22"/>
          <w:szCs w:val="22"/>
        </w:rPr>
        <w:t>.) по Кредитному договору/Договору займа от __ __________ (</w:t>
      </w:r>
      <w:r w:rsidRPr="00BC0147">
        <w:rPr>
          <w:rFonts w:ascii="Tahoma" w:hAnsi="Tahoma" w:cs="Tahoma"/>
          <w:i/>
          <w:sz w:val="22"/>
          <w:szCs w:val="22"/>
          <w:highlight w:val="lightGray"/>
        </w:rPr>
        <w:t xml:space="preserve">указывается дата заключения Кредитного договора/Договора займа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согласно </w:t>
      </w:r>
      <w:r w:rsidRPr="00BC0147">
        <w:rPr>
          <w:rFonts w:ascii="Tahoma" w:hAnsi="Tahoma" w:cs="Tahoma"/>
          <w:i/>
          <w:sz w:val="22"/>
          <w:szCs w:val="22"/>
          <w:highlight w:val="lightGray"/>
        </w:rPr>
        <w:t>п. 1.1 Договора</w:t>
      </w:r>
      <w:r w:rsidRPr="00642A14">
        <w:rPr>
          <w:rFonts w:ascii="Tahoma" w:hAnsi="Tahoma" w:cs="Tahoma"/>
          <w:sz w:val="22"/>
          <w:szCs w:val="22"/>
        </w:rPr>
        <w:t>) № _________ (</w:t>
      </w:r>
      <w:r w:rsidRPr="00BC0147">
        <w:rPr>
          <w:rFonts w:ascii="Tahoma" w:hAnsi="Tahoma" w:cs="Tahoma"/>
          <w:i/>
          <w:sz w:val="22"/>
          <w:szCs w:val="22"/>
          <w:highlight w:val="lightGray"/>
        </w:rPr>
        <w:t>указывается номер Кредитного договора/Договора займа согласно п. 1.1 Договора</w:t>
      </w:r>
      <w:r w:rsidRPr="00642A14">
        <w:rPr>
          <w:rFonts w:ascii="Tahoma" w:hAnsi="Tahoma" w:cs="Tahoma"/>
          <w:sz w:val="22"/>
          <w:szCs w:val="22"/>
        </w:rPr>
        <w:t xml:space="preserve">)». </w:t>
      </w:r>
    </w:p>
    <w:p w:rsidR="002A7CF1" w:rsidRPr="00FC1FD1" w:rsidRDefault="00F24DDA" w:rsidP="00C7359B">
      <w:pPr>
        <w:pStyle w:val="af6"/>
        <w:numPr>
          <w:ilvl w:val="1"/>
          <w:numId w:val="23"/>
        </w:numPr>
        <w:tabs>
          <w:tab w:val="clear" w:pos="644"/>
          <w:tab w:val="num" w:pos="851"/>
          <w:tab w:val="num" w:pos="993"/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90" w:name="_Ref274748874"/>
      <w:bookmarkStart w:id="91" w:name="_Ref289879938"/>
      <w:bookmarkStart w:id="92" w:name="_Ref356988505"/>
      <w:bookmarkEnd w:id="89"/>
      <w:r w:rsidRPr="00FC1FD1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DD0780">
        <w:fldChar w:fldCharType="begin"/>
      </w:r>
      <w:r w:rsidR="00DD0780">
        <w:instrText xml:space="preserve"> REF _Ref380152204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8.3.3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90"/>
      <w:bookmarkEnd w:id="91"/>
      <w:bookmarkEnd w:id="92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2A7CF1" w:rsidRPr="00FC1FD1" w:rsidRDefault="002A7CF1" w:rsidP="00C7359B">
      <w:pPr>
        <w:pStyle w:val="af6"/>
        <w:numPr>
          <w:ilvl w:val="1"/>
          <w:numId w:val="23"/>
        </w:numPr>
        <w:tabs>
          <w:tab w:val="clear" w:pos="644"/>
          <w:tab w:val="num" w:pos="851"/>
          <w:tab w:val="num" w:pos="993"/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DD0780">
        <w:fldChar w:fldCharType="begin"/>
      </w:r>
      <w:r w:rsidR="00DD0780">
        <w:instrText xml:space="preserve"> REF _Ref392196220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8.1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 </w:t>
      </w:r>
      <w:r w:rsidR="00DD0780">
        <w:fldChar w:fldCharType="begin"/>
      </w:r>
      <w:r w:rsidR="00DD0780">
        <w:instrText xml:space="preserve"> REF _Ref380159531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8.1.1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выплачивается Страховщиком Выгодоприобретателю-2.</w:t>
      </w:r>
    </w:p>
    <w:p w:rsidR="0019067A" w:rsidRPr="00FC1FD1" w:rsidRDefault="002A7CF1" w:rsidP="004539B5">
      <w:pPr>
        <w:tabs>
          <w:tab w:val="left" w:pos="709"/>
          <w:tab w:val="num" w:pos="851"/>
          <w:tab w:val="left" w:pos="1134"/>
          <w:tab w:val="num" w:pos="1276"/>
          <w:tab w:val="num" w:pos="1418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 случае если поступившая Выгодоприобретателю-1 страховая выплата на момент ее поступления превысит установленный п. </w:t>
      </w:r>
      <w:r w:rsidR="00DD0780">
        <w:fldChar w:fldCharType="begin"/>
      </w:r>
      <w:r w:rsidR="00DD0780">
        <w:instrText xml:space="preserve"> REF _Ref380159531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8.1.1</w:t>
      </w:r>
      <w:r w:rsidR="00DD0780"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размер страховой выплаты, подлежащей уплате Выгодоприобретателю-1, Стороны согласились с тем, что сумма, превышающая размер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направляется Выгодоприобретателем-1 Выгодоприобретателю-2</w:t>
      </w:r>
      <w:r w:rsidR="008905CE"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C7359B">
      <w:pPr>
        <w:pStyle w:val="af6"/>
        <w:numPr>
          <w:ilvl w:val="1"/>
          <w:numId w:val="23"/>
        </w:numPr>
        <w:tabs>
          <w:tab w:val="clear" w:pos="644"/>
          <w:tab w:val="num" w:pos="851"/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93" w:name="_Ref274748757"/>
      <w:bookmarkStart w:id="94" w:name="_Ref314143381"/>
      <w:r w:rsidRPr="00FC1FD1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93"/>
      <w:bookmarkEnd w:id="94"/>
    </w:p>
    <w:p w:rsidR="00F24DDA" w:rsidRPr="00FC1FD1" w:rsidRDefault="00F24DDA" w:rsidP="00C7359B">
      <w:pPr>
        <w:pStyle w:val="af6"/>
        <w:numPr>
          <w:ilvl w:val="2"/>
          <w:numId w:val="23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При наступлении события, предусмотренного разделом</w:t>
      </w:r>
      <w:r w:rsidR="007A5177">
        <w:rPr>
          <w:rFonts w:ascii="Tahoma" w:hAnsi="Tahoma" w:cs="Tahoma"/>
          <w:sz w:val="22"/>
          <w:szCs w:val="22"/>
        </w:rPr>
        <w:t xml:space="preserve"> 3 </w:t>
      </w:r>
      <w:r w:rsidRPr="00FC1FD1">
        <w:rPr>
          <w:rFonts w:ascii="Tahoma" w:hAnsi="Tahoma" w:cs="Tahoma"/>
          <w:sz w:val="22"/>
          <w:szCs w:val="22"/>
        </w:rPr>
        <w:t xml:space="preserve">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</w:t>
      </w:r>
      <w:r w:rsidR="007A09E0" w:rsidRPr="00075F92">
        <w:rPr>
          <w:rFonts w:ascii="Tahoma" w:hAnsi="Tahoma" w:cs="Tahoma"/>
          <w:sz w:val="22"/>
          <w:szCs w:val="22"/>
        </w:rPr>
        <w:t>застрахованное имущество</w:t>
      </w:r>
      <w:r w:rsidR="00E07C0C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>(здание, постройку</w:t>
      </w:r>
      <w:r w:rsidR="00E07C0C">
        <w:rPr>
          <w:rFonts w:ascii="Tahoma" w:hAnsi="Tahoma" w:cs="Tahoma"/>
          <w:sz w:val="22"/>
          <w:szCs w:val="22"/>
        </w:rPr>
        <w:t>, жилой дом</w:t>
      </w:r>
      <w:r w:rsidRPr="00FC1FD1">
        <w:rPr>
          <w:rFonts w:ascii="Tahoma" w:hAnsi="Tahoma" w:cs="Tahoma"/>
          <w:sz w:val="22"/>
          <w:szCs w:val="22"/>
        </w:rPr>
        <w:t>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</w:t>
      </w:r>
      <w:bookmarkStart w:id="95" w:name="_GoBack"/>
      <w:bookmarkEnd w:id="95"/>
      <w:r w:rsidRPr="00FC1FD1">
        <w:rPr>
          <w:rFonts w:ascii="Tahoma" w:hAnsi="Tahoma" w:cs="Tahoma"/>
          <w:sz w:val="22"/>
          <w:szCs w:val="22"/>
        </w:rPr>
        <w:t>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</w:t>
      </w:r>
      <w:r w:rsidR="008905CE" w:rsidRPr="00FC1FD1">
        <w:rPr>
          <w:rFonts w:ascii="Tahoma" w:hAnsi="Tahoma" w:cs="Tahoma"/>
          <w:sz w:val="22"/>
          <w:szCs w:val="22"/>
        </w:rPr>
        <w:t xml:space="preserve">; </w:t>
      </w:r>
      <w:r w:rsidR="00BE13EB" w:rsidRPr="00FC1FD1">
        <w:rPr>
          <w:rFonts w:ascii="Tahoma" w:hAnsi="Tahoma" w:cs="Tahoma"/>
          <w:sz w:val="22"/>
          <w:szCs w:val="22"/>
        </w:rPr>
        <w:t xml:space="preserve">а также </w:t>
      </w:r>
      <w:r w:rsidR="008905CE" w:rsidRPr="00FC1FD1">
        <w:rPr>
          <w:rFonts w:ascii="Tahoma" w:hAnsi="Tahoma" w:cs="Tahoma"/>
          <w:sz w:val="22"/>
          <w:szCs w:val="22"/>
        </w:rPr>
        <w:t xml:space="preserve">иные документы, </w:t>
      </w:r>
      <w:r w:rsidR="00BE13EB" w:rsidRPr="00FC1FD1">
        <w:rPr>
          <w:rFonts w:ascii="Tahoma" w:hAnsi="Tahoma" w:cs="Tahoma"/>
          <w:sz w:val="22"/>
          <w:szCs w:val="22"/>
        </w:rPr>
        <w:t>предусмотренные</w:t>
      </w:r>
      <w:r w:rsidR="008905CE" w:rsidRPr="00FC1FD1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C7359B">
      <w:pPr>
        <w:pStyle w:val="af6"/>
        <w:numPr>
          <w:ilvl w:val="2"/>
          <w:numId w:val="23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:rsidR="00B91F1A" w:rsidRPr="00FC1FD1" w:rsidRDefault="00B91F1A" w:rsidP="00BC0147">
      <w:pPr>
        <w:pStyle w:val="af6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C7359B">
      <w:pPr>
        <w:numPr>
          <w:ilvl w:val="0"/>
          <w:numId w:val="23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F24DDA" w:rsidRPr="00FC1FD1" w:rsidRDefault="00F24DDA" w:rsidP="00C7359B">
      <w:pPr>
        <w:numPr>
          <w:ilvl w:val="1"/>
          <w:numId w:val="23"/>
        </w:numPr>
        <w:tabs>
          <w:tab w:val="clear" w:pos="644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0729F7" w:rsidRPr="00FC1FD1">
        <w:rPr>
          <w:rFonts w:ascii="Tahoma" w:hAnsi="Tahoma" w:cs="Tahoma"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sz w:val="22"/>
          <w:szCs w:val="22"/>
        </w:rPr>
        <w:t>Ф</w:t>
      </w:r>
      <w:r w:rsidR="000729F7" w:rsidRPr="00FC1FD1">
        <w:rPr>
          <w:rFonts w:ascii="Tahoma" w:hAnsi="Tahoma" w:cs="Tahoma"/>
          <w:sz w:val="22"/>
          <w:szCs w:val="22"/>
        </w:rPr>
        <w:t>едерации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C7359B">
      <w:pPr>
        <w:numPr>
          <w:ilvl w:val="1"/>
          <w:numId w:val="23"/>
        </w:numPr>
        <w:tabs>
          <w:tab w:val="clear" w:pos="644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</w:t>
      </w:r>
      <w:r w:rsidR="007A09E0" w:rsidRPr="00075F92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> Страховщик по требованию</w:t>
      </w:r>
      <w:r w:rsidR="007A09E0" w:rsidRPr="00075F92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> Страхователя обязуется уплатить</w:t>
      </w:r>
      <w:r w:rsidR="00752A8A" w:rsidRPr="00FC1FD1">
        <w:rPr>
          <w:rFonts w:ascii="Tahoma" w:hAnsi="Tahoma" w:cs="Tahoma"/>
          <w:sz w:val="22"/>
          <w:szCs w:val="22"/>
        </w:rPr>
        <w:t xml:space="preserve"> ему</w:t>
      </w:r>
      <w:r w:rsidRPr="00FC1FD1">
        <w:rPr>
          <w:rFonts w:ascii="Tahoma" w:hAnsi="Tahoma" w:cs="Tahoma"/>
          <w:sz w:val="22"/>
          <w:szCs w:val="22"/>
        </w:rPr>
        <w:t xml:space="preserve"> неустойку в виде </w:t>
      </w:r>
      <w:r w:rsidR="00752A8A" w:rsidRPr="00FC1FD1">
        <w:rPr>
          <w:rFonts w:ascii="Tahoma" w:hAnsi="Tahoma" w:cs="Tahoma"/>
          <w:sz w:val="22"/>
          <w:szCs w:val="22"/>
        </w:rPr>
        <w:t xml:space="preserve">пени </w:t>
      </w:r>
      <w:r w:rsidRPr="00FC1FD1">
        <w:rPr>
          <w:rFonts w:ascii="Tahoma" w:hAnsi="Tahoma" w:cs="Tahoma"/>
          <w:sz w:val="22"/>
          <w:szCs w:val="22"/>
        </w:rPr>
        <w:t>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</w:t>
      </w:r>
      <w:r w:rsidR="00F433AD">
        <w:rPr>
          <w:rFonts w:ascii="Tahoma" w:hAnsi="Tahoma" w:cs="Tahoma"/>
          <w:sz w:val="22"/>
          <w:szCs w:val="22"/>
        </w:rPr>
        <w:t>4.1</w:t>
      </w:r>
      <w:r w:rsidRPr="00FC1FD1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9616B6" w:rsidRPr="00FC1FD1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B91F1A" w:rsidRPr="00FC1FD1" w:rsidRDefault="00B91F1A" w:rsidP="00551BAE">
      <w:p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C7359B">
      <w:pPr>
        <w:numPr>
          <w:ilvl w:val="0"/>
          <w:numId w:val="23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:rsidR="00F24DDA" w:rsidRPr="00FC1FD1" w:rsidRDefault="00F24DDA" w:rsidP="00C7359B">
      <w:pPr>
        <w:numPr>
          <w:ilvl w:val="1"/>
          <w:numId w:val="23"/>
        </w:numPr>
        <w:tabs>
          <w:tab w:val="clear" w:pos="644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DD0780">
        <w:fldChar w:fldCharType="begin"/>
      </w:r>
      <w:r w:rsidR="00DD0780">
        <w:instrText xml:space="preserve"> REF _Ref370377964 \r \h  \* MERGEFORMAT </w:instrText>
      </w:r>
      <w:r w:rsidR="00DD0780">
        <w:fldChar w:fldCharType="separate"/>
      </w:r>
      <w:r w:rsidR="0041484E">
        <w:rPr>
          <w:rFonts w:ascii="Tahoma" w:hAnsi="Tahoma" w:cs="Tahoma"/>
          <w:sz w:val="22"/>
          <w:szCs w:val="22"/>
        </w:rPr>
        <w:t>1.6</w:t>
      </w:r>
      <w:r w:rsidR="00DD0780">
        <w:fldChar w:fldCharType="end"/>
      </w:r>
      <w:r w:rsidR="00AB5EE0" w:rsidRPr="00FC1FD1">
        <w:rPr>
          <w:rFonts w:ascii="Tahoma" w:hAnsi="Tahoma" w:cs="Tahoma"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 xml:space="preserve">. </w:t>
      </w:r>
    </w:p>
    <w:p w:rsidR="00F24DDA" w:rsidRPr="00FC1FD1" w:rsidRDefault="00F24DDA" w:rsidP="00C7359B">
      <w:pPr>
        <w:numPr>
          <w:ilvl w:val="1"/>
          <w:numId w:val="23"/>
        </w:numPr>
        <w:tabs>
          <w:tab w:val="clear" w:pos="644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E27549" w:rsidRPr="00FC1FD1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75073E">
        <w:rPr>
          <w:rFonts w:ascii="Tahoma" w:hAnsi="Tahoma" w:cs="Tahoma"/>
          <w:sz w:val="22"/>
          <w:szCs w:val="22"/>
        </w:rPr>
        <w:t>7.1.3</w:t>
      </w:r>
      <w:r w:rsidR="00F433AD">
        <w:rPr>
          <w:rFonts w:ascii="Tahoma" w:hAnsi="Tahoma" w:cs="Tahoma"/>
          <w:sz w:val="22"/>
          <w:szCs w:val="22"/>
        </w:rPr>
        <w:t xml:space="preserve"> </w:t>
      </w:r>
      <w:r w:rsidR="00E27549" w:rsidRPr="00FC1FD1">
        <w:rPr>
          <w:rFonts w:ascii="Tahoma" w:hAnsi="Tahoma" w:cs="Tahoma"/>
          <w:sz w:val="22"/>
          <w:szCs w:val="22"/>
        </w:rPr>
        <w:t>Договора</w:t>
      </w:r>
      <w:r w:rsidRPr="00FC1FD1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F24DDA" w:rsidRPr="00FC1FD1" w:rsidRDefault="00F24DDA" w:rsidP="00C7359B">
      <w:pPr>
        <w:numPr>
          <w:ilvl w:val="1"/>
          <w:numId w:val="23"/>
        </w:numPr>
        <w:tabs>
          <w:tab w:val="clear" w:pos="644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0729F7" w:rsidRPr="00FC1FD1">
        <w:rPr>
          <w:rFonts w:ascii="Tahoma" w:hAnsi="Tahoma" w:cs="Tahoma"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sz w:val="22"/>
          <w:szCs w:val="22"/>
        </w:rPr>
        <w:t>Ф</w:t>
      </w:r>
      <w:r w:rsidR="000729F7" w:rsidRPr="00FC1FD1">
        <w:rPr>
          <w:rFonts w:ascii="Tahoma" w:hAnsi="Tahoma" w:cs="Tahoma"/>
          <w:sz w:val="22"/>
          <w:szCs w:val="22"/>
        </w:rPr>
        <w:t>едерации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AC3B24">
      <w:pPr>
        <w:tabs>
          <w:tab w:val="num" w:pos="-142"/>
          <w:tab w:val="num" w:pos="0"/>
          <w:tab w:val="num" w:pos="567"/>
          <w:tab w:val="num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906AFC" w:rsidRPr="00FC1FD1" w:rsidRDefault="00906AFC" w:rsidP="00C7359B">
      <w:pPr>
        <w:numPr>
          <w:ilvl w:val="1"/>
          <w:numId w:val="23"/>
        </w:numPr>
        <w:tabs>
          <w:tab w:val="clear" w:pos="644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F24DDA" w:rsidRPr="00FC1FD1" w:rsidRDefault="00F24DDA" w:rsidP="00C7359B">
      <w:pPr>
        <w:numPr>
          <w:ilvl w:val="1"/>
          <w:numId w:val="23"/>
        </w:numPr>
        <w:tabs>
          <w:tab w:val="clear" w:pos="644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:rsidR="00AC3B24" w:rsidRDefault="00AC3B24" w:rsidP="00551BAE">
      <w:pPr>
        <w:tabs>
          <w:tab w:val="num" w:pos="-142"/>
          <w:tab w:val="num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551BAE">
      <w:pPr>
        <w:tabs>
          <w:tab w:val="num" w:pos="-142"/>
          <w:tab w:val="num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:rsidR="00F24DDA" w:rsidRPr="00551BAE" w:rsidRDefault="00F24DDA" w:rsidP="00C7359B">
      <w:pPr>
        <w:pStyle w:val="af6"/>
        <w:numPr>
          <w:ilvl w:val="0"/>
          <w:numId w:val="24"/>
        </w:numPr>
        <w:tabs>
          <w:tab w:val="num" w:pos="-142"/>
          <w:tab w:val="left" w:pos="567"/>
          <w:tab w:val="num" w:pos="1276"/>
        </w:tabs>
        <w:ind w:hanging="720"/>
        <w:jc w:val="both"/>
        <w:rPr>
          <w:rFonts w:ascii="Tahoma" w:hAnsi="Tahoma" w:cs="Tahoma"/>
          <w:bCs/>
          <w:sz w:val="22"/>
          <w:szCs w:val="22"/>
        </w:rPr>
      </w:pPr>
      <w:r w:rsidRPr="00551BAE">
        <w:rPr>
          <w:rFonts w:ascii="Tahoma" w:hAnsi="Tahoma" w:cs="Tahoma"/>
          <w:bCs/>
          <w:sz w:val="22"/>
          <w:szCs w:val="22"/>
        </w:rPr>
        <w:t xml:space="preserve">приложение № 1 </w:t>
      </w:r>
      <w:r w:rsidRPr="00551BAE">
        <w:rPr>
          <w:rFonts w:ascii="Tahoma" w:hAnsi="Tahoma" w:cs="Tahoma"/>
          <w:sz w:val="22"/>
          <w:szCs w:val="22"/>
        </w:rPr>
        <w:t>–</w:t>
      </w:r>
      <w:r w:rsidRPr="00551BAE">
        <w:rPr>
          <w:rFonts w:ascii="Tahoma" w:hAnsi="Tahoma" w:cs="Tahoma"/>
          <w:bCs/>
          <w:sz w:val="22"/>
          <w:szCs w:val="22"/>
        </w:rPr>
        <w:t xml:space="preserve"> Правила страхования;</w:t>
      </w:r>
    </w:p>
    <w:p w:rsidR="00F24DDA" w:rsidRPr="00551BAE" w:rsidRDefault="00F24DDA" w:rsidP="00C7359B">
      <w:pPr>
        <w:pStyle w:val="af6"/>
        <w:numPr>
          <w:ilvl w:val="0"/>
          <w:numId w:val="24"/>
        </w:numPr>
        <w:tabs>
          <w:tab w:val="num" w:pos="-142"/>
          <w:tab w:val="left" w:pos="567"/>
          <w:tab w:val="num" w:pos="1276"/>
        </w:tabs>
        <w:ind w:hanging="720"/>
        <w:jc w:val="both"/>
        <w:rPr>
          <w:rFonts w:ascii="Tahoma" w:hAnsi="Tahoma" w:cs="Tahoma"/>
          <w:bCs/>
          <w:sz w:val="22"/>
          <w:szCs w:val="22"/>
        </w:rPr>
      </w:pPr>
      <w:r w:rsidRPr="00551BAE">
        <w:rPr>
          <w:rFonts w:ascii="Tahoma" w:hAnsi="Tahoma" w:cs="Tahoma"/>
          <w:bCs/>
          <w:sz w:val="22"/>
          <w:szCs w:val="22"/>
        </w:rPr>
        <w:t xml:space="preserve">приложение № 2 </w:t>
      </w:r>
      <w:r w:rsidRPr="00551BAE">
        <w:rPr>
          <w:rFonts w:ascii="Tahoma" w:hAnsi="Tahoma" w:cs="Tahoma"/>
          <w:sz w:val="22"/>
          <w:szCs w:val="22"/>
        </w:rPr>
        <w:t>–</w:t>
      </w:r>
      <w:r w:rsidRPr="00551BAE">
        <w:rPr>
          <w:rFonts w:ascii="Tahoma" w:hAnsi="Tahoma" w:cs="Tahoma"/>
          <w:bCs/>
          <w:sz w:val="22"/>
          <w:szCs w:val="22"/>
        </w:rPr>
        <w:t xml:space="preserve"> Заявление на страхование </w:t>
      </w:r>
      <w:r w:rsidRPr="00551BAE">
        <w:rPr>
          <w:rFonts w:ascii="Tahoma" w:hAnsi="Tahoma"/>
          <w:i/>
          <w:sz w:val="22"/>
          <w:highlight w:val="lightGray"/>
        </w:rPr>
        <w:t>(</w:t>
      </w:r>
      <w:r w:rsidRPr="00551BAE">
        <w:rPr>
          <w:rFonts w:ascii="Tahoma" w:hAnsi="Tahoma" w:cs="Tahoma"/>
          <w:bCs/>
          <w:i/>
          <w:sz w:val="22"/>
          <w:szCs w:val="22"/>
          <w:highlight w:val="lightGray"/>
        </w:rPr>
        <w:t>с указанием номера и даты</w:t>
      </w:r>
      <w:r w:rsidRPr="00551BAE">
        <w:rPr>
          <w:rFonts w:ascii="Tahoma" w:hAnsi="Tahoma"/>
          <w:i/>
          <w:sz w:val="22"/>
          <w:highlight w:val="lightGray"/>
        </w:rPr>
        <w:t>)</w:t>
      </w:r>
      <w:r w:rsidRPr="00551BAE">
        <w:rPr>
          <w:rFonts w:ascii="Tahoma" w:hAnsi="Tahoma" w:cs="Tahoma"/>
          <w:bCs/>
          <w:sz w:val="22"/>
          <w:szCs w:val="22"/>
        </w:rPr>
        <w:t>;</w:t>
      </w:r>
    </w:p>
    <w:p w:rsidR="00A947E3" w:rsidRPr="00551BAE" w:rsidRDefault="00F24DDA" w:rsidP="00C7359B">
      <w:pPr>
        <w:pStyle w:val="af6"/>
        <w:numPr>
          <w:ilvl w:val="0"/>
          <w:numId w:val="24"/>
        </w:numPr>
        <w:tabs>
          <w:tab w:val="num" w:pos="-142"/>
          <w:tab w:val="left" w:pos="567"/>
          <w:tab w:val="num" w:pos="1276"/>
        </w:tabs>
        <w:ind w:left="1276" w:hanging="425"/>
        <w:jc w:val="both"/>
        <w:rPr>
          <w:rFonts w:ascii="Tahoma" w:hAnsi="Tahoma"/>
          <w:sz w:val="22"/>
        </w:rPr>
      </w:pPr>
      <w:r w:rsidRPr="00551BAE">
        <w:rPr>
          <w:rFonts w:ascii="Tahoma" w:hAnsi="Tahoma" w:cs="Tahoma"/>
          <w:bCs/>
          <w:sz w:val="22"/>
          <w:szCs w:val="22"/>
        </w:rPr>
        <w:t xml:space="preserve">приложение № 3 </w:t>
      </w:r>
      <w:r w:rsidRPr="00551BAE">
        <w:rPr>
          <w:rFonts w:ascii="Tahoma" w:hAnsi="Tahoma" w:cs="Tahoma"/>
          <w:sz w:val="22"/>
          <w:szCs w:val="22"/>
        </w:rPr>
        <w:t>–</w:t>
      </w:r>
      <w:r w:rsidRPr="00551BAE">
        <w:rPr>
          <w:rFonts w:ascii="Tahoma" w:hAnsi="Tahoma" w:cs="Tahoma"/>
          <w:bCs/>
          <w:sz w:val="22"/>
          <w:szCs w:val="22"/>
        </w:rPr>
        <w:t xml:space="preserve"> Г</w:t>
      </w:r>
      <w:r w:rsidRPr="00551BAE">
        <w:rPr>
          <w:rFonts w:ascii="Tahoma" w:hAnsi="Tahoma" w:cs="Tahoma"/>
          <w:sz w:val="22"/>
          <w:szCs w:val="22"/>
        </w:rPr>
        <w:t>рафик страховой суммы и уплаты страховой премии (страховых взносов</w:t>
      </w:r>
      <w:r w:rsidR="007A09E0" w:rsidRPr="00551BAE">
        <w:rPr>
          <w:rFonts w:ascii="Tahoma" w:hAnsi="Tahoma" w:cs="Tahoma"/>
          <w:sz w:val="22"/>
          <w:szCs w:val="22"/>
        </w:rPr>
        <w:t>)</w:t>
      </w:r>
      <w:r w:rsidR="00F85A36" w:rsidRPr="00551BAE">
        <w:rPr>
          <w:rFonts w:ascii="Tahoma" w:hAnsi="Tahoma" w:cs="Tahoma"/>
          <w:sz w:val="22"/>
          <w:szCs w:val="22"/>
        </w:rPr>
        <w:t>.</w:t>
      </w:r>
      <w:r w:rsidR="007A09E0" w:rsidRPr="00551BAE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</w:p>
    <w:p w:rsidR="00A76FAA" w:rsidRPr="00BC0147" w:rsidRDefault="00A76FAA" w:rsidP="00BC0147">
      <w:pPr>
        <w:tabs>
          <w:tab w:val="left" w:pos="567"/>
        </w:tabs>
        <w:ind w:left="567"/>
        <w:jc w:val="both"/>
        <w:rPr>
          <w:rFonts w:ascii="Tahoma" w:hAnsi="Tahoma"/>
          <w:sz w:val="22"/>
        </w:rPr>
      </w:pPr>
    </w:p>
    <w:p w:rsidR="00F24DDA" w:rsidRPr="00FC1FD1" w:rsidRDefault="00F24DDA" w:rsidP="00C7359B">
      <w:pPr>
        <w:numPr>
          <w:ilvl w:val="0"/>
          <w:numId w:val="23"/>
        </w:numPr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96" w:name="_Ref391286062"/>
      <w:bookmarkStart w:id="97" w:name="_Ref391284072"/>
      <w:r w:rsidRPr="00FC1FD1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96"/>
      <w:bookmarkEnd w:id="97"/>
    </w:p>
    <w:p w:rsidR="00F24DDA" w:rsidRPr="00FC1FD1" w:rsidRDefault="00F24DDA" w:rsidP="006F4522">
      <w:pPr>
        <w:ind w:left="709" w:firstLine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BC0147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Страховщик: </w:t>
      </w:r>
    </w:p>
    <w:p w:rsidR="00F24DDA" w:rsidRPr="00FC1FD1" w:rsidRDefault="00F24DDA" w:rsidP="00BC0147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BC0147">
      <w:pPr>
        <w:ind w:left="709" w:hanging="709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Страхователь:</w:t>
      </w:r>
    </w:p>
    <w:p w:rsidR="00F24DDA" w:rsidRPr="00FC1FD1" w:rsidRDefault="00F24DDA" w:rsidP="00BC0147">
      <w:pPr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Паспорт: серия </w:t>
      </w:r>
      <w:r w:rsidR="001A78E0" w:rsidRPr="00FC1FD1">
        <w:rPr>
          <w:rFonts w:ascii="Tahoma" w:hAnsi="Tahoma" w:cs="Tahoma"/>
          <w:sz w:val="22"/>
          <w:szCs w:val="22"/>
        </w:rPr>
        <w:t>______</w:t>
      </w:r>
      <w:r w:rsidRPr="00FC1FD1">
        <w:rPr>
          <w:rFonts w:ascii="Tahoma" w:hAnsi="Tahoma" w:cs="Tahoma"/>
          <w:sz w:val="22"/>
          <w:szCs w:val="22"/>
        </w:rPr>
        <w:t xml:space="preserve">№ </w:t>
      </w:r>
      <w:r w:rsidR="001A78E0" w:rsidRPr="00FC1FD1">
        <w:rPr>
          <w:rFonts w:ascii="Tahoma" w:hAnsi="Tahoma" w:cs="Tahoma"/>
          <w:sz w:val="22"/>
          <w:szCs w:val="22"/>
        </w:rPr>
        <w:t>___________</w:t>
      </w:r>
      <w:r w:rsidRPr="00FC1FD1">
        <w:rPr>
          <w:rFonts w:ascii="Tahoma" w:hAnsi="Tahoma" w:cs="Tahoma"/>
          <w:sz w:val="22"/>
          <w:szCs w:val="22"/>
        </w:rPr>
        <w:t xml:space="preserve">, выдан </w:t>
      </w:r>
      <w:r w:rsidR="002112F7" w:rsidRPr="00075F92">
        <w:rPr>
          <w:rFonts w:ascii="Tahoma" w:hAnsi="Tahoma" w:cs="Tahoma"/>
          <w:sz w:val="22"/>
          <w:szCs w:val="22"/>
        </w:rPr>
        <w:t>______________________ ___________________________</w:t>
      </w:r>
      <w:r w:rsidR="00227790" w:rsidRPr="00A16E5F">
        <w:rPr>
          <w:rFonts w:ascii="Tahoma" w:hAnsi="Tahoma" w:cs="Tahoma"/>
          <w:sz w:val="22"/>
          <w:szCs w:val="22"/>
        </w:rPr>
        <w:t>_____</w:t>
      </w:r>
      <w:r w:rsidR="002112F7" w:rsidRPr="00075F92">
        <w:rPr>
          <w:rFonts w:ascii="Tahoma" w:hAnsi="Tahoma" w:cs="Tahoma"/>
          <w:sz w:val="22"/>
          <w:szCs w:val="22"/>
        </w:rPr>
        <w:t>______________________________года.</w:t>
      </w:r>
      <w:r w:rsidR="007A09E0" w:rsidRPr="00075F92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F24DDA" w:rsidP="00BC0147">
      <w:pPr>
        <w:ind w:left="709" w:hanging="709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="007A09E0" w:rsidRPr="00075F92">
        <w:rPr>
          <w:rFonts w:ascii="Tahoma" w:hAnsi="Tahoma" w:cs="Tahoma"/>
          <w:sz w:val="22"/>
          <w:szCs w:val="22"/>
        </w:rPr>
        <w:t>____________</w:t>
      </w:r>
      <w:r w:rsidR="00227790" w:rsidRPr="00A16E5F">
        <w:rPr>
          <w:rFonts w:ascii="Tahoma" w:hAnsi="Tahoma" w:cs="Tahoma"/>
          <w:sz w:val="22"/>
          <w:szCs w:val="22"/>
        </w:rPr>
        <w:t>_______________</w:t>
      </w:r>
      <w:r w:rsidR="007A09E0" w:rsidRPr="00075F92">
        <w:rPr>
          <w:rFonts w:ascii="Tahoma" w:hAnsi="Tahoma" w:cs="Tahoma"/>
          <w:sz w:val="22"/>
          <w:szCs w:val="22"/>
        </w:rPr>
        <w:t>__________________.</w:t>
      </w:r>
      <w:r w:rsidRPr="00FC1FD1">
        <w:rPr>
          <w:rFonts w:ascii="Tahoma" w:hAnsi="Tahoma" w:cs="Tahoma"/>
          <w:sz w:val="22"/>
          <w:szCs w:val="22"/>
        </w:rPr>
        <w:t>______________________________</w:t>
      </w:r>
      <w:r w:rsidR="001A78E0" w:rsidRPr="00FC1FD1">
        <w:rPr>
          <w:rFonts w:ascii="Tahoma" w:hAnsi="Tahoma" w:cs="Tahoma"/>
          <w:sz w:val="22"/>
          <w:szCs w:val="22"/>
        </w:rPr>
        <w:t>__________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BC0147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Тел: ___________________.</w:t>
      </w:r>
    </w:p>
    <w:p w:rsidR="00F24DDA" w:rsidRPr="00FC1FD1" w:rsidRDefault="00F24DDA" w:rsidP="00BC0147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BC0147">
      <w:pPr>
        <w:ind w:left="709" w:hanging="709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Выгодоприобретатель-1: </w:t>
      </w:r>
      <w:r w:rsidR="007A09E0" w:rsidRPr="00075F92">
        <w:rPr>
          <w:rFonts w:ascii="Tahoma" w:hAnsi="Tahoma" w:cs="Tahoma"/>
          <w:sz w:val="22"/>
          <w:szCs w:val="22"/>
        </w:rPr>
        <w:t>_________________________</w:t>
      </w:r>
      <w:r w:rsidR="00227790" w:rsidRPr="00A16E5F">
        <w:rPr>
          <w:rFonts w:ascii="Tahoma" w:hAnsi="Tahoma" w:cs="Tahoma"/>
          <w:sz w:val="22"/>
          <w:szCs w:val="22"/>
        </w:rPr>
        <w:t>_______</w:t>
      </w:r>
      <w:r w:rsidR="007A09E0" w:rsidRPr="00075F92">
        <w:rPr>
          <w:rFonts w:ascii="Tahoma" w:hAnsi="Tahoma" w:cs="Tahoma"/>
          <w:sz w:val="22"/>
          <w:szCs w:val="22"/>
        </w:rPr>
        <w:t>_____________</w:t>
      </w:r>
      <w:r w:rsidRPr="00FC1FD1">
        <w:rPr>
          <w:rFonts w:ascii="Tahoma" w:hAnsi="Tahoma" w:cs="Tahoma"/>
          <w:sz w:val="22"/>
          <w:szCs w:val="22"/>
        </w:rPr>
        <w:t>__________________________</w:t>
      </w:r>
    </w:p>
    <w:p w:rsidR="00F24DDA" w:rsidRPr="00FC1FD1" w:rsidRDefault="00F24DDA" w:rsidP="00BC0147">
      <w:pPr>
        <w:ind w:left="709" w:hanging="709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="007A09E0" w:rsidRPr="00075F92">
        <w:rPr>
          <w:rFonts w:ascii="Tahoma" w:hAnsi="Tahoma" w:cs="Tahoma"/>
          <w:sz w:val="22"/>
          <w:szCs w:val="22"/>
        </w:rPr>
        <w:t>______________________________</w:t>
      </w:r>
      <w:r w:rsidR="00227790" w:rsidRPr="00A16E5F">
        <w:rPr>
          <w:rFonts w:ascii="Tahoma" w:hAnsi="Tahoma" w:cs="Tahoma"/>
          <w:sz w:val="22"/>
          <w:szCs w:val="22"/>
        </w:rPr>
        <w:t>________</w:t>
      </w:r>
      <w:r w:rsidR="007A09E0" w:rsidRPr="00075F92">
        <w:rPr>
          <w:rFonts w:ascii="Tahoma" w:hAnsi="Tahoma" w:cs="Tahoma"/>
          <w:sz w:val="22"/>
          <w:szCs w:val="22"/>
        </w:rPr>
        <w:t>________</w:t>
      </w:r>
      <w:r w:rsidRPr="00FC1FD1">
        <w:rPr>
          <w:rFonts w:ascii="Tahoma" w:hAnsi="Tahoma" w:cs="Tahoma"/>
          <w:sz w:val="22"/>
          <w:szCs w:val="22"/>
        </w:rPr>
        <w:t>_________________________</w:t>
      </w:r>
    </w:p>
    <w:p w:rsidR="00F24DDA" w:rsidRPr="00FC1FD1" w:rsidRDefault="00F24DDA" w:rsidP="00F24DDA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CB0316" w:rsidRPr="00BC0147" w:rsidRDefault="00CB0316" w:rsidP="00BC0147">
      <w:pPr>
        <w:ind w:left="709" w:hanging="709"/>
        <w:jc w:val="both"/>
        <w:rPr>
          <w:rFonts w:ascii="Tahoma" w:hAnsi="Tahoma"/>
          <w:sz w:val="22"/>
        </w:rPr>
      </w:pPr>
    </w:p>
    <w:p w:rsidR="00F24DDA" w:rsidRPr="00FC1FD1" w:rsidRDefault="00F24DDA" w:rsidP="00BC0147">
      <w:pPr>
        <w:ind w:left="709" w:hanging="709"/>
        <w:jc w:val="center"/>
        <w:rPr>
          <w:rFonts w:ascii="Tahoma" w:hAnsi="Tahoma" w:cs="Tahoma"/>
          <w:b/>
          <w:bCs/>
          <w:sz w:val="22"/>
          <w:szCs w:val="22"/>
        </w:rPr>
      </w:pPr>
      <w:r w:rsidRPr="00FC1FD1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:rsidR="00F24DDA" w:rsidRPr="00FC1FD1" w:rsidRDefault="00F24DDA" w:rsidP="00BC0147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24DDA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СТРАХОВЩИК:</w:t>
      </w:r>
      <w:r w:rsidRPr="00FC1FD1">
        <w:rPr>
          <w:rFonts w:ascii="Tahoma" w:hAnsi="Tahoma" w:cs="Tahoma"/>
          <w:sz w:val="22"/>
          <w:szCs w:val="22"/>
        </w:rPr>
        <w:tab/>
        <w:t>СТРАХОВАТЕЛЬ:</w:t>
      </w:r>
    </w:p>
    <w:p w:rsidR="00F24DDA" w:rsidRPr="00FC1FD1" w:rsidRDefault="00F24DDA" w:rsidP="00F24DDA">
      <w:pPr>
        <w:ind w:left="5812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(Правила получены)</w:t>
      </w:r>
    </w:p>
    <w:p w:rsidR="007A09E0" w:rsidRPr="00075F92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_______________</w:t>
      </w:r>
      <w:r w:rsidRPr="00075F92">
        <w:rPr>
          <w:rFonts w:ascii="Tahoma" w:hAnsi="Tahoma" w:cs="Tahoma"/>
          <w:sz w:val="22"/>
          <w:szCs w:val="22"/>
        </w:rPr>
        <w:tab/>
        <w:t>________________</w:t>
      </w:r>
    </w:p>
    <w:p w:rsidR="007A09E0" w:rsidRPr="00075F92" w:rsidRDefault="007A09E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24DDA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24DDA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_______________</w:t>
      </w:r>
      <w:r w:rsidRPr="00FC1FD1">
        <w:rPr>
          <w:rFonts w:ascii="Tahoma" w:hAnsi="Tahoma" w:cs="Tahoma"/>
          <w:sz w:val="22"/>
          <w:szCs w:val="22"/>
        </w:rPr>
        <w:tab/>
        <w:t>________________</w:t>
      </w:r>
    </w:p>
    <w:p w:rsidR="007A09E0" w:rsidRPr="00075F92" w:rsidRDefault="001A78E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ab/>
      </w:r>
      <w:r w:rsidR="00F24DDA" w:rsidRPr="00FC1FD1">
        <w:rPr>
          <w:rFonts w:ascii="Tahoma" w:hAnsi="Tahoma" w:cs="Tahoma"/>
          <w:sz w:val="22"/>
          <w:szCs w:val="22"/>
        </w:rPr>
        <w:t>М.</w:t>
      </w:r>
      <w:r w:rsidRPr="00FC1FD1">
        <w:rPr>
          <w:rFonts w:ascii="Tahoma" w:hAnsi="Tahoma" w:cs="Tahoma"/>
          <w:sz w:val="22"/>
          <w:szCs w:val="22"/>
        </w:rPr>
        <w:t>П</w:t>
      </w:r>
      <w:r w:rsidR="00F24DDA" w:rsidRPr="00FC1FD1">
        <w:rPr>
          <w:rFonts w:ascii="Tahoma" w:hAnsi="Tahoma" w:cs="Tahoma"/>
          <w:sz w:val="22"/>
          <w:szCs w:val="22"/>
        </w:rPr>
        <w:t>.</w:t>
      </w:r>
    </w:p>
    <w:p w:rsidR="00DA7DD8" w:rsidRPr="00BC0147" w:rsidRDefault="00DA7DD8" w:rsidP="00BC0147">
      <w:pPr>
        <w:ind w:firstLine="709"/>
        <w:jc w:val="both"/>
        <w:rPr>
          <w:rFonts w:ascii="Tahoma" w:hAnsi="Tahoma"/>
          <w:sz w:val="22"/>
        </w:rPr>
        <w:sectPr w:rsidR="00DA7DD8" w:rsidRPr="00BC0147" w:rsidSect="00D06E01"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F24DDA" w:rsidRPr="00FC1FD1" w:rsidRDefault="00F24DDA" w:rsidP="00F24DDA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Приложение № 3 </w:t>
      </w:r>
    </w:p>
    <w:p w:rsidR="00DE3B12" w:rsidRPr="00A16E5F" w:rsidRDefault="00F24DDA" w:rsidP="00F24DDA">
      <w:pPr>
        <w:pStyle w:val="aa"/>
        <w:ind w:left="9781"/>
        <w:outlineLvl w:val="0"/>
        <w:rPr>
          <w:rFonts w:ascii="Tahoma" w:hAnsi="Tahoma"/>
          <w:sz w:val="22"/>
        </w:rPr>
      </w:pPr>
      <w:r w:rsidRPr="00FC1FD1">
        <w:rPr>
          <w:rFonts w:ascii="Tahoma" w:hAnsi="Tahoma" w:cs="Tahoma"/>
          <w:sz w:val="22"/>
          <w:szCs w:val="22"/>
        </w:rPr>
        <w:t>к Договору страхования</w:t>
      </w:r>
    </w:p>
    <w:p w:rsidR="00F24DDA" w:rsidRPr="00FC1FD1" w:rsidRDefault="00DE3B12" w:rsidP="00F24DDA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7249BA">
        <w:rPr>
          <w:rFonts w:ascii="Tahoma" w:hAnsi="Tahoma"/>
          <w:sz w:val="22"/>
        </w:rPr>
        <w:t>(</w:t>
      </w:r>
      <w:r w:rsidRPr="00FC1FD1">
        <w:rPr>
          <w:rFonts w:ascii="Tahoma" w:hAnsi="Tahoma" w:cs="Tahoma"/>
          <w:sz w:val="22"/>
          <w:szCs w:val="22"/>
        </w:rPr>
        <w:t>страхование</w:t>
      </w:r>
      <w:r w:rsidR="00F24DDA" w:rsidRPr="00FC1FD1">
        <w:rPr>
          <w:rFonts w:ascii="Tahoma" w:hAnsi="Tahoma" w:cs="Tahoma"/>
          <w:sz w:val="22"/>
          <w:szCs w:val="22"/>
        </w:rPr>
        <w:t xml:space="preserve"> </w:t>
      </w:r>
      <w:r w:rsidR="009F3F1C">
        <w:rPr>
          <w:rFonts w:ascii="Tahoma" w:hAnsi="Tahoma" w:cs="Tahoma"/>
          <w:sz w:val="22"/>
          <w:szCs w:val="22"/>
        </w:rPr>
        <w:t xml:space="preserve">недвижимого </w:t>
      </w:r>
      <w:r w:rsidR="00F24DDA" w:rsidRPr="00FC1FD1">
        <w:rPr>
          <w:rFonts w:ascii="Tahoma" w:hAnsi="Tahoma" w:cs="Tahoma"/>
          <w:sz w:val="22"/>
          <w:szCs w:val="22"/>
        </w:rPr>
        <w:t>имущества)</w:t>
      </w:r>
    </w:p>
    <w:p w:rsidR="00F24DDA" w:rsidRPr="00FC1FD1" w:rsidRDefault="00F24DDA" w:rsidP="00F24DDA">
      <w:pPr>
        <w:pStyle w:val="aa"/>
        <w:ind w:left="9781"/>
        <w:outlineLvl w:val="0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от </w:t>
      </w:r>
      <w:r w:rsidR="007A09E0" w:rsidRPr="00075F92">
        <w:rPr>
          <w:rFonts w:ascii="Tahoma" w:hAnsi="Tahoma" w:cs="Tahoma"/>
          <w:sz w:val="22"/>
          <w:szCs w:val="22"/>
        </w:rPr>
        <w:t>___</w:t>
      </w:r>
      <w:r w:rsidRPr="00FC1FD1">
        <w:rPr>
          <w:rFonts w:ascii="Tahoma" w:hAnsi="Tahoma" w:cs="Tahoma"/>
          <w:sz w:val="22"/>
          <w:szCs w:val="22"/>
        </w:rPr>
        <w:t xml:space="preserve">____ __________ 20__ г. № </w:t>
      </w:r>
      <w:r w:rsidR="007A09E0" w:rsidRPr="00075F92">
        <w:rPr>
          <w:rFonts w:ascii="Tahoma" w:hAnsi="Tahoma" w:cs="Tahoma"/>
          <w:sz w:val="22"/>
          <w:szCs w:val="22"/>
        </w:rPr>
        <w:t>____</w:t>
      </w:r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Default="00F24DDA" w:rsidP="00AC3B24">
      <w:pPr>
        <w:pStyle w:val="a9"/>
        <w:spacing w:before="120" w:after="0"/>
        <w:outlineLvl w:val="0"/>
        <w:rPr>
          <w:rFonts w:ascii="Tahoma" w:hAnsi="Tahoma" w:cs="Tahoma"/>
          <w:caps w:val="0"/>
          <w:sz w:val="22"/>
          <w:szCs w:val="22"/>
        </w:rPr>
      </w:pPr>
      <w:r w:rsidRPr="00FC1FD1">
        <w:rPr>
          <w:rFonts w:ascii="Tahoma" w:hAnsi="Tahoma" w:cs="Tahoma"/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C20D40" w:rsidRDefault="00C20D40" w:rsidP="00AC3B24">
      <w:pPr>
        <w:pStyle w:val="a9"/>
        <w:spacing w:before="120" w:after="0"/>
        <w:outlineLvl w:val="0"/>
        <w:rPr>
          <w:rFonts w:ascii="Tahoma" w:hAnsi="Tahoma" w:cs="Tahoma"/>
          <w:caps w:val="0"/>
          <w:sz w:val="22"/>
          <w:szCs w:val="22"/>
        </w:rPr>
      </w:pPr>
    </w:p>
    <w:p w:rsidR="0096771A" w:rsidRPr="00654371" w:rsidRDefault="0075073E" w:rsidP="0096771A">
      <w:pPr>
        <w:pStyle w:val="af6"/>
        <w:ind w:left="567" w:hanging="567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1.2</w:t>
      </w:r>
      <w:r w:rsidR="0096771A"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="0096771A"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96771A"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96771A" w:rsidRPr="00654371">
        <w:rPr>
          <w:rFonts w:ascii="Tahoma" w:hAnsi="Tahoma" w:cs="Tahoma"/>
          <w:i/>
          <w:sz w:val="22"/>
          <w:szCs w:val="22"/>
          <w:highlight w:val="lightGray"/>
        </w:rPr>
        <w:t>2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96771A" w:rsidRPr="00654371">
        <w:rPr>
          <w:rFonts w:ascii="Tahoma" w:hAnsi="Tahoma" w:cs="Tahoma"/>
          <w:i/>
          <w:sz w:val="22"/>
          <w:szCs w:val="22"/>
          <w:highlight w:val="lightGray"/>
        </w:rPr>
        <w:t>в Договор включа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>е</w:t>
      </w:r>
      <w:r w:rsidR="0096771A"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тся </w:t>
      </w:r>
      <w:r w:rsidR="0096771A">
        <w:rPr>
          <w:rFonts w:ascii="Tahoma" w:hAnsi="Tahoma" w:cs="Tahoma"/>
          <w:i/>
          <w:sz w:val="22"/>
          <w:szCs w:val="22"/>
          <w:highlight w:val="lightGray"/>
        </w:rPr>
        <w:t>таблица</w:t>
      </w:r>
      <w:r w:rsidR="0096771A"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7"/>
        <w:gridCol w:w="1592"/>
        <w:gridCol w:w="1946"/>
        <w:gridCol w:w="4597"/>
        <w:gridCol w:w="5370"/>
      </w:tblGrid>
      <w:tr w:rsidR="0096771A" w:rsidRPr="00195821" w:rsidTr="000C29C0">
        <w:trPr>
          <w:cantSplit/>
          <w:trHeight w:val="548"/>
        </w:trPr>
        <w:tc>
          <w:tcPr>
            <w:tcW w:w="1481" w:type="pct"/>
            <w:gridSpan w:val="3"/>
            <w:tcBorders>
              <w:bottom w:val="nil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1623" w:type="pct"/>
            <w:vMerge w:val="restart"/>
            <w:tcBorders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 (руб.)</w:t>
            </w:r>
          </w:p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vMerge w:val="restart"/>
            <w:tcBorders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</w:p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(руб.)</w:t>
            </w:r>
          </w:p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1A" w:rsidRPr="00195821" w:rsidTr="000C29C0">
        <w:trPr>
          <w:cantSplit/>
        </w:trPr>
        <w:tc>
          <w:tcPr>
            <w:tcW w:w="232" w:type="pct"/>
            <w:tcBorders>
              <w:bottom w:val="nil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дата начала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дата окончания</w:t>
            </w:r>
          </w:p>
        </w:tc>
        <w:tc>
          <w:tcPr>
            <w:tcW w:w="162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1A" w:rsidRPr="00195821" w:rsidTr="000C29C0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1A" w:rsidRPr="00195821" w:rsidTr="000C29C0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1A" w:rsidRPr="00195821" w:rsidTr="000C29C0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1A" w:rsidRPr="00195821" w:rsidTr="000C29C0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A" w:rsidRPr="00075F92" w:rsidRDefault="0096771A" w:rsidP="000C29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1A" w:rsidRPr="00AC3B24" w:rsidRDefault="0096771A" w:rsidP="00AC3B24">
      <w:p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AC3B24">
        <w:rPr>
          <w:rFonts w:ascii="Tahoma" w:hAnsi="Tahoma" w:cs="Tahoma"/>
          <w:i/>
          <w:sz w:val="22"/>
          <w:szCs w:val="22"/>
          <w:highlight w:val="lightGray"/>
        </w:rPr>
        <w:t>При выбор</w:t>
      </w:r>
      <w:r w:rsidR="0075073E">
        <w:rPr>
          <w:rFonts w:ascii="Tahoma" w:hAnsi="Tahoma" w:cs="Tahoma"/>
          <w:i/>
          <w:sz w:val="22"/>
          <w:szCs w:val="22"/>
          <w:highlight w:val="lightGray"/>
        </w:rPr>
        <w:t>е в п.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75073E">
        <w:rPr>
          <w:rFonts w:ascii="Tahoma" w:hAnsi="Tahoma" w:cs="Tahoma"/>
          <w:i/>
          <w:sz w:val="22"/>
          <w:szCs w:val="22"/>
          <w:highlight w:val="lightGray"/>
        </w:rPr>
        <w:t>1.2 Договора варианта №</w:t>
      </w:r>
      <w:r w:rsidR="00695D0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75073E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AC3B24">
        <w:rPr>
          <w:rFonts w:ascii="Tahoma" w:hAnsi="Tahoma" w:cs="Tahoma"/>
          <w:i/>
          <w:sz w:val="22"/>
          <w:szCs w:val="22"/>
          <w:highlight w:val="lightGray"/>
        </w:rPr>
        <w:t xml:space="preserve"> в Договор включается </w:t>
      </w:r>
      <w:r>
        <w:rPr>
          <w:rFonts w:ascii="Tahoma" w:hAnsi="Tahoma" w:cs="Tahoma"/>
          <w:i/>
          <w:sz w:val="22"/>
          <w:szCs w:val="22"/>
          <w:highlight w:val="lightGray"/>
        </w:rPr>
        <w:t>таблица</w:t>
      </w:r>
      <w:r w:rsidRPr="00AC3B24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</w:t>
      </w:r>
      <w:r w:rsidRPr="00AC3B24">
        <w:rPr>
          <w:rFonts w:ascii="Tahoma" w:hAnsi="Tahoma" w:cs="Tahoma"/>
          <w:i/>
          <w:sz w:val="22"/>
          <w:szCs w:val="22"/>
        </w:rPr>
        <w:t>:</w:t>
      </w:r>
    </w:p>
    <w:tbl>
      <w:tblPr>
        <w:tblW w:w="496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55"/>
        <w:gridCol w:w="871"/>
        <w:gridCol w:w="1189"/>
        <w:gridCol w:w="1942"/>
        <w:gridCol w:w="1942"/>
        <w:gridCol w:w="618"/>
        <w:gridCol w:w="1329"/>
        <w:gridCol w:w="1897"/>
        <w:gridCol w:w="1894"/>
        <w:gridCol w:w="1905"/>
      </w:tblGrid>
      <w:tr w:rsidR="00C20D40" w:rsidRPr="00DE4C87" w:rsidTr="00AC3B24">
        <w:trPr>
          <w:gridBefore w:val="1"/>
          <w:wBefore w:w="3" w:type="pct"/>
          <w:cantSplit/>
          <w:trHeight w:val="533"/>
        </w:trPr>
        <w:tc>
          <w:tcPr>
            <w:tcW w:w="895" w:type="pct"/>
            <w:gridSpan w:val="3"/>
            <w:tcBorders>
              <w:bottom w:val="nil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2075" w:type="pct"/>
            <w:gridSpan w:val="4"/>
            <w:tcBorders>
              <w:bottom w:val="nil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</w:t>
            </w:r>
          </w:p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  <w:tc>
          <w:tcPr>
            <w:tcW w:w="2027" w:type="pct"/>
            <w:gridSpan w:val="3"/>
            <w:tcBorders>
              <w:bottom w:val="nil"/>
              <w:right w:val="single" w:sz="4" w:space="0" w:color="auto"/>
            </w:tcBorders>
          </w:tcPr>
          <w:p w:rsidR="00C20D40" w:rsidRPr="00FC1FD1" w:rsidRDefault="00C20D40" w:rsidP="007C57FF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Страховая сумма </w:t>
            </w:r>
          </w:p>
          <w:p w:rsidR="00C20D40" w:rsidRPr="00FC1FD1" w:rsidRDefault="00C20D40" w:rsidP="007C57FF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</w:tr>
      <w:tr w:rsidR="00AC3B24" w:rsidRPr="00DE4C87" w:rsidTr="00AC3B24">
        <w:trPr>
          <w:gridBefore w:val="1"/>
          <w:wBefore w:w="3" w:type="pct"/>
          <w:cantSplit/>
          <w:trHeight w:val="430"/>
        </w:trPr>
        <w:tc>
          <w:tcPr>
            <w:tcW w:w="162" w:type="pct"/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310" w:type="pct"/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дата начала</w:t>
            </w:r>
          </w:p>
        </w:tc>
        <w:tc>
          <w:tcPr>
            <w:tcW w:w="423" w:type="pct"/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дата окончания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всего, в т.ч. </w:t>
            </w:r>
          </w:p>
        </w:tc>
        <w:tc>
          <w:tcPr>
            <w:tcW w:w="691" w:type="pct"/>
            <w:tcBorders>
              <w:left w:val="single" w:sz="4" w:space="0" w:color="auto"/>
              <w:bottom w:val="nil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по страхованию Жилого дома</w:t>
            </w:r>
            <w:r w:rsidRPr="00FC1FD1" w:rsidDel="00CD7E4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gridSpan w:val="2"/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по страхованию Земельного участка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по страхованию Жилого дома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по страхованию Земельного участка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</w:tr>
      <w:tr w:rsidR="00AC3B24" w:rsidRPr="00DE4C87" w:rsidTr="00AC3B24">
        <w:trPr>
          <w:gridBefore w:val="1"/>
          <w:wBefore w:w="3" w:type="pct"/>
          <w:cantSplit/>
          <w:trHeight w:val="208"/>
        </w:trPr>
        <w:tc>
          <w:tcPr>
            <w:tcW w:w="162" w:type="pct"/>
            <w:tcBorders>
              <w:bottom w:val="nil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bottom w:val="nil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nil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nil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bottom w:val="nil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nil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pct"/>
            <w:tcBorders>
              <w:bottom w:val="nil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AC3B24" w:rsidRPr="00DE4C87" w:rsidTr="00AC3B24">
        <w:trPr>
          <w:gridBefore w:val="1"/>
          <w:wBefore w:w="3" w:type="pct"/>
          <w:cantSplit/>
          <w:trHeight w:val="19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AC3B24" w:rsidRPr="00DE4C87" w:rsidTr="00AC3B24">
        <w:trPr>
          <w:gridBefore w:val="1"/>
          <w:wBefore w:w="3" w:type="pct"/>
          <w:cantSplit/>
          <w:trHeight w:val="19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AC3B24" w:rsidRPr="00DE4C87" w:rsidTr="00AC3B24">
        <w:trPr>
          <w:gridBefore w:val="1"/>
          <w:wBefore w:w="3" w:type="pct"/>
          <w:cantSplit/>
          <w:trHeight w:val="17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AC3B24" w:rsidRPr="00DE4C87" w:rsidTr="00AC3B24">
        <w:trPr>
          <w:gridBefore w:val="1"/>
          <w:wBefore w:w="3" w:type="pct"/>
          <w:cantSplit/>
          <w:trHeight w:val="19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AC3B24" w:rsidRPr="00DE4C87" w:rsidTr="00AC3B24">
        <w:trPr>
          <w:gridBefore w:val="1"/>
          <w:wBefore w:w="3" w:type="pct"/>
          <w:cantSplit/>
          <w:trHeight w:val="19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AC3B24" w:rsidRPr="00DE4C87" w:rsidTr="00AC3B24">
        <w:trPr>
          <w:gridBefore w:val="1"/>
          <w:wBefore w:w="3" w:type="pct"/>
          <w:cantSplit/>
          <w:trHeight w:val="19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0" w:rsidRPr="00FC1FD1" w:rsidRDefault="00C20D40" w:rsidP="007C57FF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20D40" w:rsidRPr="00DE4C87" w:rsidTr="00AC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2500" w:type="pct"/>
            <w:gridSpan w:val="7"/>
          </w:tcPr>
          <w:p w:rsidR="00C20D40" w:rsidRPr="00FC1FD1" w:rsidRDefault="00C20D40" w:rsidP="007C57FF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Страховщик</w:t>
            </w:r>
          </w:p>
        </w:tc>
        <w:tc>
          <w:tcPr>
            <w:tcW w:w="2500" w:type="pct"/>
            <w:gridSpan w:val="4"/>
          </w:tcPr>
          <w:p w:rsidR="00C20D40" w:rsidRPr="00FC1FD1" w:rsidRDefault="00C20D40" w:rsidP="007C57FF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Страхователь</w:t>
            </w:r>
          </w:p>
        </w:tc>
      </w:tr>
      <w:tr w:rsidR="00C20D40" w:rsidRPr="00DE4C87" w:rsidTr="00AC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2500" w:type="pct"/>
            <w:gridSpan w:val="7"/>
          </w:tcPr>
          <w:p w:rsidR="00C20D40" w:rsidRPr="00FC1FD1" w:rsidRDefault="00C20D40" w:rsidP="007C57FF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4"/>
          </w:tcPr>
          <w:p w:rsidR="00C20D40" w:rsidRPr="00FC1FD1" w:rsidRDefault="00C20D40" w:rsidP="007C57FF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20D40" w:rsidRPr="00DE4C87" w:rsidTr="00AC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3"/>
        </w:trPr>
        <w:tc>
          <w:tcPr>
            <w:tcW w:w="2500" w:type="pct"/>
            <w:gridSpan w:val="7"/>
          </w:tcPr>
          <w:p w:rsidR="00C20D40" w:rsidRPr="00FC1FD1" w:rsidRDefault="00C20D40" w:rsidP="007C57FF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</w:p>
        </w:tc>
        <w:tc>
          <w:tcPr>
            <w:tcW w:w="2500" w:type="pct"/>
            <w:gridSpan w:val="4"/>
          </w:tcPr>
          <w:p w:rsidR="00C20D40" w:rsidRPr="00FC1FD1" w:rsidRDefault="00C20D40" w:rsidP="007C57FF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</w:p>
        </w:tc>
      </w:tr>
      <w:tr w:rsidR="00C20D40" w:rsidRPr="00DE4C87" w:rsidTr="00AC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2500" w:type="pct"/>
            <w:gridSpan w:val="7"/>
          </w:tcPr>
          <w:p w:rsidR="00C20D40" w:rsidRPr="00C20D40" w:rsidRDefault="00C20D40" w:rsidP="00C20D40">
            <w:pPr>
              <w:spacing w:before="120"/>
              <w:ind w:firstLine="2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20D40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  <w:tc>
          <w:tcPr>
            <w:tcW w:w="2500" w:type="pct"/>
            <w:gridSpan w:val="4"/>
          </w:tcPr>
          <w:p w:rsidR="00C20D40" w:rsidRPr="00FC1FD1" w:rsidRDefault="00C20D40" w:rsidP="007C57FF">
            <w:pPr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A715E" w:rsidRPr="00C20D40" w:rsidRDefault="00DA715E" w:rsidP="00AC3B24">
      <w:pPr>
        <w:tabs>
          <w:tab w:val="left" w:pos="1020"/>
        </w:tabs>
        <w:rPr>
          <w:rFonts w:ascii="Tahoma" w:hAnsi="Tahoma" w:cs="Tahoma"/>
          <w:sz w:val="22"/>
          <w:szCs w:val="22"/>
        </w:rPr>
      </w:pPr>
    </w:p>
    <w:sectPr w:rsidR="00DA715E" w:rsidRPr="00C20D40" w:rsidSect="00BC0147">
      <w:headerReference w:type="default" r:id="rId26"/>
      <w:footerReference w:type="even" r:id="rId27"/>
      <w:footerReference w:type="default" r:id="rId28"/>
      <w:headerReference w:type="first" r:id="rId29"/>
      <w:endnotePr>
        <w:numFmt w:val="decimal"/>
      </w:endnotePr>
      <w:pgSz w:w="16840" w:h="11907" w:orient="landscape" w:code="9"/>
      <w:pgMar w:top="1134" w:right="12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9B" w:rsidRDefault="00C7359B">
      <w:r>
        <w:separator/>
      </w:r>
    </w:p>
  </w:endnote>
  <w:endnote w:type="continuationSeparator" w:id="0">
    <w:p w:rsidR="00C7359B" w:rsidRDefault="00C7359B">
      <w:r>
        <w:continuationSeparator/>
      </w:r>
    </w:p>
  </w:endnote>
  <w:endnote w:type="continuationNotice" w:id="1">
    <w:p w:rsidR="00C7359B" w:rsidRDefault="00C73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3F" w:rsidRDefault="004A2D16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323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323F" w:rsidRDefault="008A32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3F" w:rsidRDefault="004A2D16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323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323F" w:rsidRDefault="008A32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3F" w:rsidRDefault="008A32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9B" w:rsidRDefault="00C7359B">
      <w:r>
        <w:separator/>
      </w:r>
    </w:p>
  </w:footnote>
  <w:footnote w:type="continuationSeparator" w:id="0">
    <w:p w:rsidR="00C7359B" w:rsidRDefault="00C7359B">
      <w:r>
        <w:continuationSeparator/>
      </w:r>
    </w:p>
  </w:footnote>
  <w:footnote w:type="continuationNotice" w:id="1">
    <w:p w:rsidR="00C7359B" w:rsidRDefault="00C7359B"/>
  </w:footnote>
  <w:footnote w:id="2">
    <w:p w:rsidR="008A323F" w:rsidRPr="00D06E01" w:rsidRDefault="008A323F" w:rsidP="00D06E01">
      <w:pPr>
        <w:pStyle w:val="af3"/>
        <w:jc w:val="both"/>
        <w:rPr>
          <w:rFonts w:ascii="Tahoma" w:hAnsi="Tahoma" w:cs="Tahoma"/>
          <w:highlight w:val="lightGray"/>
        </w:rPr>
      </w:pPr>
      <w:r>
        <w:rPr>
          <w:rStyle w:val="af5"/>
        </w:rPr>
        <w:footnoteRef/>
      </w:r>
      <w:r>
        <w:t xml:space="preserve"> </w:t>
      </w:r>
      <w:r w:rsidRPr="00D06E01">
        <w:rPr>
          <w:rFonts w:ascii="Tahoma" w:hAnsi="Tahoma" w:cs="Tahoma"/>
          <w:i/>
          <w:highlight w:val="lightGray"/>
          <w:shd w:val="clear" w:color="auto" w:fill="D9D9D9"/>
        </w:rPr>
        <w:t>Здесь и далее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:rsidR="008A323F" w:rsidRPr="00D06E01" w:rsidRDefault="008A323F" w:rsidP="00D06E01">
      <w:pPr>
        <w:pStyle w:val="af3"/>
        <w:jc w:val="both"/>
        <w:rPr>
          <w:rFonts w:ascii="Tahoma" w:hAnsi="Tahoma" w:cs="Tahoma"/>
          <w:i/>
          <w:highlight w:val="lightGray"/>
        </w:rPr>
      </w:pPr>
      <w:r w:rsidRPr="00D06E01">
        <w:rPr>
          <w:rStyle w:val="af5"/>
          <w:rFonts w:ascii="Tahoma" w:hAnsi="Tahoma" w:cs="Tahoma"/>
          <w:highlight w:val="lightGray"/>
        </w:rPr>
        <w:footnoteRef/>
      </w:r>
      <w:r w:rsidRPr="00D06E01">
        <w:rPr>
          <w:rFonts w:ascii="Tahoma" w:hAnsi="Tahoma" w:cs="Tahoma"/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Здесь и далее</w:t>
      </w:r>
      <w:r w:rsidRPr="00D06E01">
        <w:rPr>
          <w:rFonts w:ascii="Tahoma" w:hAnsi="Tahoma" w:cs="Tahoma"/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при указании в договоре текста курсивом необходимо выбрать нужный вариант</w:t>
      </w:r>
    </w:p>
  </w:footnote>
  <w:footnote w:id="4">
    <w:p w:rsidR="008A323F" w:rsidRPr="00D06E01" w:rsidRDefault="008A323F" w:rsidP="00D06E01">
      <w:pPr>
        <w:pStyle w:val="af3"/>
        <w:jc w:val="both"/>
        <w:rPr>
          <w:rFonts w:ascii="Tahoma" w:hAnsi="Tahoma" w:cs="Tahoma"/>
          <w:i/>
        </w:rPr>
      </w:pPr>
      <w:r w:rsidRPr="00D06E01">
        <w:rPr>
          <w:rStyle w:val="af5"/>
          <w:i/>
          <w:highlight w:val="lightGray"/>
        </w:rPr>
        <w:footnoteRef/>
      </w:r>
      <w:r w:rsidRPr="00D06E01">
        <w:rPr>
          <w:i/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Здесь и далее при указании в договоре текста серым цветом необходимо выбрать нужный вариант редакции пункта в зависимости от вида застрахованного имущества</w:t>
      </w:r>
      <w:r w:rsidRPr="00F339CF">
        <w:rPr>
          <w:rFonts w:ascii="Tahoma" w:hAnsi="Tahoma" w:cs="Tahoma"/>
          <w:i/>
          <w:highlight w:val="lightGray"/>
        </w:rPr>
        <w:t xml:space="preserve"> и/или </w:t>
      </w:r>
      <w:r w:rsidRPr="00D06E01">
        <w:rPr>
          <w:rFonts w:ascii="Tahoma" w:hAnsi="Tahoma" w:cs="Tahoma"/>
          <w:i/>
          <w:highlight w:val="lightGray"/>
        </w:rPr>
        <w:t>ипотечного продукта (опции).</w:t>
      </w:r>
      <w:r w:rsidRPr="00D06E01">
        <w:rPr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5">
    <w:p w:rsidR="008A323F" w:rsidRPr="00CB0097" w:rsidRDefault="008A323F" w:rsidP="0004502E">
      <w:pPr>
        <w:pStyle w:val="af3"/>
        <w:jc w:val="both"/>
        <w:rPr>
          <w:rFonts w:ascii="Tahoma" w:hAnsi="Tahoma"/>
        </w:rPr>
      </w:pPr>
      <w:r>
        <w:rPr>
          <w:shd w:val="clear" w:color="auto" w:fill="D9D9D9"/>
        </w:rPr>
        <w:t xml:space="preserve"> </w:t>
      </w:r>
      <w:r w:rsidRPr="00CB0097">
        <w:rPr>
          <w:shd w:val="clear" w:color="auto" w:fill="D9D9D9"/>
        </w:rPr>
        <w:footnoteRef/>
      </w:r>
      <w:r w:rsidRPr="00CB0097">
        <w:rPr>
          <w:rFonts w:ascii="Tahoma" w:hAnsi="Tahoma"/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6">
    <w:p w:rsidR="008A323F" w:rsidRPr="00512F4C" w:rsidRDefault="008A323F" w:rsidP="00081A8B">
      <w:pPr>
        <w:pStyle w:val="af3"/>
        <w:jc w:val="both"/>
        <w:rPr>
          <w:rFonts w:ascii="Tahoma" w:hAnsi="Tahoma" w:cs="Tahoma"/>
        </w:rPr>
      </w:pPr>
      <w:r w:rsidRPr="00512F4C">
        <w:rPr>
          <w:rStyle w:val="af5"/>
          <w:rFonts w:ascii="Tahoma" w:hAnsi="Tahoma" w:cs="Tahoma"/>
        </w:rPr>
        <w:footnoteRef/>
      </w:r>
      <w:r w:rsidRPr="00512F4C">
        <w:rPr>
          <w:rFonts w:ascii="Tahoma" w:hAnsi="Tahoma" w:cs="Tahoma"/>
        </w:rPr>
        <w:t xml:space="preserve"> Под Текущей задолженностью понимается остаток суммы кредита (займа),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оплаченных Ежемесячных платежей в счет уплаты процентов. Сумма Текущей задолженности рассчитывается на основании данных из Графика ежемесячных платежей, подписанного Кредитором (Заимодавцем) и предоставленного Страхователем и/или Кредитором (Заимодавцем), а также может подтверждаться справкой об остатке Текущей задолженности за подписью Кредитора (Заимодавца).</w:t>
      </w:r>
    </w:p>
  </w:footnote>
  <w:footnote w:id="7">
    <w:p w:rsidR="008A323F" w:rsidRPr="00AC3B24" w:rsidRDefault="008A323F" w:rsidP="00973CEB">
      <w:pPr>
        <w:pStyle w:val="af3"/>
        <w:jc w:val="both"/>
        <w:rPr>
          <w:rFonts w:ascii="Tahoma" w:hAnsi="Tahoma"/>
        </w:rPr>
      </w:pPr>
      <w:r w:rsidRPr="00AC3B24">
        <w:rPr>
          <w:shd w:val="clear" w:color="auto" w:fill="D9D9D9"/>
        </w:rPr>
        <w:footnoteRef/>
      </w:r>
      <w:r w:rsidRPr="00AC3B24">
        <w:rPr>
          <w:rFonts w:ascii="Tahoma" w:hAnsi="Tahoma"/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3F" w:rsidRPr="00AC3B24" w:rsidRDefault="004A2D16">
    <w:pPr>
      <w:pStyle w:val="aa"/>
      <w:jc w:val="center"/>
      <w:rPr>
        <w:rFonts w:ascii="Tahoma" w:hAnsi="Tahoma" w:cs="Tahoma"/>
        <w:sz w:val="22"/>
        <w:szCs w:val="22"/>
      </w:rPr>
    </w:pPr>
    <w:r w:rsidRPr="00AC3B24">
      <w:rPr>
        <w:rFonts w:ascii="Tahoma" w:hAnsi="Tahoma" w:cs="Tahoma"/>
        <w:sz w:val="22"/>
        <w:szCs w:val="22"/>
      </w:rPr>
      <w:fldChar w:fldCharType="begin"/>
    </w:r>
    <w:r w:rsidR="008A323F" w:rsidRPr="00AC3B24">
      <w:rPr>
        <w:rFonts w:ascii="Tahoma" w:hAnsi="Tahoma" w:cs="Tahoma"/>
        <w:sz w:val="22"/>
        <w:szCs w:val="22"/>
      </w:rPr>
      <w:instrText xml:space="preserve"> PAGE   \* MERGEFORMAT </w:instrText>
    </w:r>
    <w:r w:rsidRPr="00AC3B24">
      <w:rPr>
        <w:rFonts w:ascii="Tahoma" w:hAnsi="Tahoma" w:cs="Tahoma"/>
        <w:sz w:val="22"/>
        <w:szCs w:val="22"/>
      </w:rPr>
      <w:fldChar w:fldCharType="separate"/>
    </w:r>
    <w:r w:rsidR="003808EC">
      <w:rPr>
        <w:rFonts w:ascii="Tahoma" w:hAnsi="Tahoma" w:cs="Tahoma"/>
        <w:noProof/>
        <w:sz w:val="22"/>
        <w:szCs w:val="22"/>
      </w:rPr>
      <w:t>19</w:t>
    </w:r>
    <w:r w:rsidRPr="00AC3B24">
      <w:rPr>
        <w:rFonts w:ascii="Tahoma" w:hAnsi="Tahoma" w:cs="Tahoma"/>
        <w:sz w:val="22"/>
        <w:szCs w:val="22"/>
      </w:rPr>
      <w:fldChar w:fldCharType="end"/>
    </w:r>
  </w:p>
  <w:p w:rsidR="008A323F" w:rsidRPr="00705A8F" w:rsidRDefault="008A32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3F" w:rsidRDefault="008A323F">
    <w:pPr>
      <w:pStyle w:val="aa"/>
      <w:jc w:val="center"/>
    </w:pPr>
  </w:p>
  <w:p w:rsidR="008A323F" w:rsidRDefault="008A32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3F" w:rsidRDefault="004A2D16">
    <w:pPr>
      <w:pStyle w:val="aa"/>
      <w:jc w:val="center"/>
    </w:pPr>
    <w:r>
      <w:fldChar w:fldCharType="begin"/>
    </w:r>
    <w:r w:rsidR="008A323F">
      <w:instrText xml:space="preserve"> PAGE   \* MERGEFORMAT </w:instrText>
    </w:r>
    <w:r>
      <w:fldChar w:fldCharType="separate"/>
    </w:r>
    <w:r w:rsidR="003808EC">
      <w:rPr>
        <w:noProof/>
      </w:rPr>
      <w:t>20</w:t>
    </w:r>
    <w:r>
      <w:fldChar w:fldCharType="end"/>
    </w:r>
  </w:p>
  <w:p w:rsidR="008A323F" w:rsidRPr="00705A8F" w:rsidRDefault="008A323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3F" w:rsidRDefault="008A323F">
    <w:pPr>
      <w:pStyle w:val="aa"/>
      <w:jc w:val="center"/>
    </w:pPr>
  </w:p>
  <w:p w:rsidR="008A323F" w:rsidRDefault="008A32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F09"/>
    <w:multiLevelType w:val="multilevel"/>
    <w:tmpl w:val="04C09B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B296420"/>
    <w:multiLevelType w:val="multilevel"/>
    <w:tmpl w:val="DA4C3A7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F3E64A4"/>
    <w:multiLevelType w:val="multilevel"/>
    <w:tmpl w:val="31CA9A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7EE2C9F"/>
    <w:multiLevelType w:val="hybridMultilevel"/>
    <w:tmpl w:val="1D8AA96C"/>
    <w:lvl w:ilvl="0" w:tplc="2E4C9D9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047F55"/>
    <w:multiLevelType w:val="multilevel"/>
    <w:tmpl w:val="20AE36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9EB05D3"/>
    <w:multiLevelType w:val="multilevel"/>
    <w:tmpl w:val="4F3042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CBD3503"/>
    <w:multiLevelType w:val="multilevel"/>
    <w:tmpl w:val="86642D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E666A76"/>
    <w:multiLevelType w:val="multilevel"/>
    <w:tmpl w:val="7B88A90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F74E2A"/>
    <w:multiLevelType w:val="multilevel"/>
    <w:tmpl w:val="B64E431E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-28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C5D306D"/>
    <w:multiLevelType w:val="multilevel"/>
    <w:tmpl w:val="73422F40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-28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74527A"/>
    <w:multiLevelType w:val="multilevel"/>
    <w:tmpl w:val="D35C1A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E6563B2"/>
    <w:multiLevelType w:val="hybridMultilevel"/>
    <w:tmpl w:val="E5988E6E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06C2"/>
    <w:multiLevelType w:val="multilevel"/>
    <w:tmpl w:val="0D0E173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8D41DF0"/>
    <w:multiLevelType w:val="multilevel"/>
    <w:tmpl w:val="4266C5D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C726C75"/>
    <w:multiLevelType w:val="multilevel"/>
    <w:tmpl w:val="3C40E7A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8" w15:restartNumberingAfterBreak="0">
    <w:nsid w:val="544E72C5"/>
    <w:multiLevelType w:val="multilevel"/>
    <w:tmpl w:val="D3ECB3D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F353810"/>
    <w:multiLevelType w:val="multilevel"/>
    <w:tmpl w:val="DBE2036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2633318"/>
    <w:multiLevelType w:val="multilevel"/>
    <w:tmpl w:val="DC9A8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2" w15:restartNumberingAfterBreak="0">
    <w:nsid w:val="62AA5E46"/>
    <w:multiLevelType w:val="multilevel"/>
    <w:tmpl w:val="EA8A66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3" w15:restartNumberingAfterBreak="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4" w15:restartNumberingAfterBreak="0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FD50AD6"/>
    <w:multiLevelType w:val="hybridMultilevel"/>
    <w:tmpl w:val="B13619E0"/>
    <w:lvl w:ilvl="0" w:tplc="62F2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2D6863"/>
    <w:multiLevelType w:val="multilevel"/>
    <w:tmpl w:val="944CD2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790E32"/>
    <w:multiLevelType w:val="multilevel"/>
    <w:tmpl w:val="ABB81DB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25"/>
  </w:num>
  <w:num w:numId="5">
    <w:abstractNumId w:val="26"/>
  </w:num>
  <w:num w:numId="6">
    <w:abstractNumId w:val="14"/>
  </w:num>
  <w:num w:numId="7">
    <w:abstractNumId w:val="19"/>
  </w:num>
  <w:num w:numId="8">
    <w:abstractNumId w:val="4"/>
  </w:num>
  <w:num w:numId="9">
    <w:abstractNumId w:val="1"/>
  </w:num>
  <w:num w:numId="10">
    <w:abstractNumId w:val="23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  <w:num w:numId="16">
    <w:abstractNumId w:val="22"/>
  </w:num>
  <w:num w:numId="17">
    <w:abstractNumId w:val="21"/>
  </w:num>
  <w:num w:numId="18">
    <w:abstractNumId w:val="3"/>
  </w:num>
  <w:num w:numId="19">
    <w:abstractNumId w:val="8"/>
  </w:num>
  <w:num w:numId="20">
    <w:abstractNumId w:val="16"/>
  </w:num>
  <w:num w:numId="21">
    <w:abstractNumId w:val="9"/>
  </w:num>
  <w:num w:numId="22">
    <w:abstractNumId w:val="27"/>
  </w:num>
  <w:num w:numId="23">
    <w:abstractNumId w:val="11"/>
  </w:num>
  <w:num w:numId="24">
    <w:abstractNumId w:val="5"/>
  </w:num>
  <w:num w:numId="25">
    <w:abstractNumId w:val="13"/>
  </w:num>
  <w:num w:numId="26">
    <w:abstractNumId w:val="29"/>
  </w:num>
  <w:num w:numId="27">
    <w:abstractNumId w:val="6"/>
  </w:num>
  <w:num w:numId="28">
    <w:abstractNumId w:val="15"/>
  </w:num>
  <w:num w:numId="29">
    <w:abstractNumId w:val="20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A"/>
    <w:rsid w:val="00000227"/>
    <w:rsid w:val="00001D62"/>
    <w:rsid w:val="00002287"/>
    <w:rsid w:val="0000415F"/>
    <w:rsid w:val="00004729"/>
    <w:rsid w:val="00006211"/>
    <w:rsid w:val="00006FC9"/>
    <w:rsid w:val="00011598"/>
    <w:rsid w:val="00011E6A"/>
    <w:rsid w:val="00012F52"/>
    <w:rsid w:val="00013292"/>
    <w:rsid w:val="00014984"/>
    <w:rsid w:val="000169F0"/>
    <w:rsid w:val="000174F7"/>
    <w:rsid w:val="00017A77"/>
    <w:rsid w:val="0002368E"/>
    <w:rsid w:val="00023E94"/>
    <w:rsid w:val="00024247"/>
    <w:rsid w:val="00024443"/>
    <w:rsid w:val="00025C2F"/>
    <w:rsid w:val="00026DB4"/>
    <w:rsid w:val="00026FC9"/>
    <w:rsid w:val="00027391"/>
    <w:rsid w:val="0003003F"/>
    <w:rsid w:val="000305D6"/>
    <w:rsid w:val="00032E6F"/>
    <w:rsid w:val="000333CC"/>
    <w:rsid w:val="000334DB"/>
    <w:rsid w:val="000376AC"/>
    <w:rsid w:val="0003795C"/>
    <w:rsid w:val="0004136B"/>
    <w:rsid w:val="0004197C"/>
    <w:rsid w:val="00041D09"/>
    <w:rsid w:val="000423AB"/>
    <w:rsid w:val="00043AEF"/>
    <w:rsid w:val="000440B2"/>
    <w:rsid w:val="00044259"/>
    <w:rsid w:val="00044B4F"/>
    <w:rsid w:val="00044C34"/>
    <w:rsid w:val="00044E84"/>
    <w:rsid w:val="0004502E"/>
    <w:rsid w:val="00046CB6"/>
    <w:rsid w:val="00046CF0"/>
    <w:rsid w:val="00046FA0"/>
    <w:rsid w:val="00050D24"/>
    <w:rsid w:val="000511CE"/>
    <w:rsid w:val="00051731"/>
    <w:rsid w:val="00051A90"/>
    <w:rsid w:val="00052504"/>
    <w:rsid w:val="00052BCC"/>
    <w:rsid w:val="00053F45"/>
    <w:rsid w:val="00054CF6"/>
    <w:rsid w:val="000569EB"/>
    <w:rsid w:val="000573B3"/>
    <w:rsid w:val="000574A1"/>
    <w:rsid w:val="000577E7"/>
    <w:rsid w:val="00057A9D"/>
    <w:rsid w:val="00060198"/>
    <w:rsid w:val="00060928"/>
    <w:rsid w:val="00060F8C"/>
    <w:rsid w:val="0006131A"/>
    <w:rsid w:val="00065275"/>
    <w:rsid w:val="00065415"/>
    <w:rsid w:val="000655E2"/>
    <w:rsid w:val="00066B9D"/>
    <w:rsid w:val="00066C47"/>
    <w:rsid w:val="000677F5"/>
    <w:rsid w:val="00070465"/>
    <w:rsid w:val="00070DED"/>
    <w:rsid w:val="00072097"/>
    <w:rsid w:val="00072125"/>
    <w:rsid w:val="000729F7"/>
    <w:rsid w:val="00072FC3"/>
    <w:rsid w:val="0007368F"/>
    <w:rsid w:val="000746BA"/>
    <w:rsid w:val="000746F9"/>
    <w:rsid w:val="00074CC5"/>
    <w:rsid w:val="00075F92"/>
    <w:rsid w:val="00075FBC"/>
    <w:rsid w:val="000768D2"/>
    <w:rsid w:val="0007715D"/>
    <w:rsid w:val="00077515"/>
    <w:rsid w:val="0008058B"/>
    <w:rsid w:val="00080AF9"/>
    <w:rsid w:val="00081A07"/>
    <w:rsid w:val="00081A8B"/>
    <w:rsid w:val="00081E97"/>
    <w:rsid w:val="0008272A"/>
    <w:rsid w:val="00082C54"/>
    <w:rsid w:val="00083357"/>
    <w:rsid w:val="00084ADC"/>
    <w:rsid w:val="00084BD6"/>
    <w:rsid w:val="00084D56"/>
    <w:rsid w:val="00084FAD"/>
    <w:rsid w:val="000855D0"/>
    <w:rsid w:val="000865C3"/>
    <w:rsid w:val="000872C7"/>
    <w:rsid w:val="00090027"/>
    <w:rsid w:val="00090314"/>
    <w:rsid w:val="00090BFF"/>
    <w:rsid w:val="000914CA"/>
    <w:rsid w:val="00091A87"/>
    <w:rsid w:val="00092CDF"/>
    <w:rsid w:val="00094D38"/>
    <w:rsid w:val="000967E1"/>
    <w:rsid w:val="0009716E"/>
    <w:rsid w:val="00097672"/>
    <w:rsid w:val="000A1F01"/>
    <w:rsid w:val="000A323B"/>
    <w:rsid w:val="000A3EF6"/>
    <w:rsid w:val="000A44FE"/>
    <w:rsid w:val="000A46EC"/>
    <w:rsid w:val="000A60FD"/>
    <w:rsid w:val="000A6471"/>
    <w:rsid w:val="000A6BEA"/>
    <w:rsid w:val="000A6F10"/>
    <w:rsid w:val="000A74F4"/>
    <w:rsid w:val="000A7B9A"/>
    <w:rsid w:val="000A7CBC"/>
    <w:rsid w:val="000B0C53"/>
    <w:rsid w:val="000B1670"/>
    <w:rsid w:val="000B2964"/>
    <w:rsid w:val="000B2C14"/>
    <w:rsid w:val="000B2E2F"/>
    <w:rsid w:val="000B2E40"/>
    <w:rsid w:val="000B448A"/>
    <w:rsid w:val="000B4AE4"/>
    <w:rsid w:val="000B5B43"/>
    <w:rsid w:val="000B6F8D"/>
    <w:rsid w:val="000B7041"/>
    <w:rsid w:val="000B7568"/>
    <w:rsid w:val="000C29C0"/>
    <w:rsid w:val="000C2C2E"/>
    <w:rsid w:val="000C356F"/>
    <w:rsid w:val="000C4379"/>
    <w:rsid w:val="000C558D"/>
    <w:rsid w:val="000C5ABA"/>
    <w:rsid w:val="000C74B9"/>
    <w:rsid w:val="000C74BD"/>
    <w:rsid w:val="000D13E2"/>
    <w:rsid w:val="000D1A22"/>
    <w:rsid w:val="000D1E1B"/>
    <w:rsid w:val="000D22C7"/>
    <w:rsid w:val="000D3B30"/>
    <w:rsid w:val="000D4303"/>
    <w:rsid w:val="000D5652"/>
    <w:rsid w:val="000D6F11"/>
    <w:rsid w:val="000D705B"/>
    <w:rsid w:val="000D765B"/>
    <w:rsid w:val="000D7705"/>
    <w:rsid w:val="000E00CC"/>
    <w:rsid w:val="000E12DD"/>
    <w:rsid w:val="000E2B92"/>
    <w:rsid w:val="000E2FDE"/>
    <w:rsid w:val="000E55FE"/>
    <w:rsid w:val="000E6131"/>
    <w:rsid w:val="000E63A9"/>
    <w:rsid w:val="000E6578"/>
    <w:rsid w:val="000E68B4"/>
    <w:rsid w:val="000E6A10"/>
    <w:rsid w:val="000E6CED"/>
    <w:rsid w:val="000E6DA0"/>
    <w:rsid w:val="000F25EB"/>
    <w:rsid w:val="000F31C1"/>
    <w:rsid w:val="000F4977"/>
    <w:rsid w:val="000F4B7A"/>
    <w:rsid w:val="000F5144"/>
    <w:rsid w:val="000F68FB"/>
    <w:rsid w:val="000F79B9"/>
    <w:rsid w:val="000F7EBE"/>
    <w:rsid w:val="00100BB0"/>
    <w:rsid w:val="00101277"/>
    <w:rsid w:val="00101E4F"/>
    <w:rsid w:val="001042B0"/>
    <w:rsid w:val="00104EF4"/>
    <w:rsid w:val="00105273"/>
    <w:rsid w:val="00105C41"/>
    <w:rsid w:val="00105D11"/>
    <w:rsid w:val="00106A61"/>
    <w:rsid w:val="00107828"/>
    <w:rsid w:val="00107FE2"/>
    <w:rsid w:val="00110B11"/>
    <w:rsid w:val="00112262"/>
    <w:rsid w:val="00113777"/>
    <w:rsid w:val="00113880"/>
    <w:rsid w:val="00113A21"/>
    <w:rsid w:val="00113B90"/>
    <w:rsid w:val="00113CAD"/>
    <w:rsid w:val="001157C2"/>
    <w:rsid w:val="00115CAE"/>
    <w:rsid w:val="00115CC7"/>
    <w:rsid w:val="00115DB9"/>
    <w:rsid w:val="001166E1"/>
    <w:rsid w:val="001168D9"/>
    <w:rsid w:val="00117B39"/>
    <w:rsid w:val="001205E4"/>
    <w:rsid w:val="00121E89"/>
    <w:rsid w:val="001221A5"/>
    <w:rsid w:val="00122E9B"/>
    <w:rsid w:val="0012344D"/>
    <w:rsid w:val="001235C4"/>
    <w:rsid w:val="0012425F"/>
    <w:rsid w:val="00124460"/>
    <w:rsid w:val="001249B5"/>
    <w:rsid w:val="00125BF5"/>
    <w:rsid w:val="00125F27"/>
    <w:rsid w:val="00126CEF"/>
    <w:rsid w:val="001276B7"/>
    <w:rsid w:val="001311B4"/>
    <w:rsid w:val="001313BB"/>
    <w:rsid w:val="00131CB1"/>
    <w:rsid w:val="001320BD"/>
    <w:rsid w:val="001332EF"/>
    <w:rsid w:val="00136452"/>
    <w:rsid w:val="00136BDF"/>
    <w:rsid w:val="00137107"/>
    <w:rsid w:val="00137515"/>
    <w:rsid w:val="00137F5D"/>
    <w:rsid w:val="00140A90"/>
    <w:rsid w:val="001434C6"/>
    <w:rsid w:val="0014578D"/>
    <w:rsid w:val="00145A18"/>
    <w:rsid w:val="0014661C"/>
    <w:rsid w:val="00146F64"/>
    <w:rsid w:val="0015034C"/>
    <w:rsid w:val="00150970"/>
    <w:rsid w:val="001512C7"/>
    <w:rsid w:val="0015161E"/>
    <w:rsid w:val="00151940"/>
    <w:rsid w:val="00151A30"/>
    <w:rsid w:val="0015310A"/>
    <w:rsid w:val="00153614"/>
    <w:rsid w:val="00153C6F"/>
    <w:rsid w:val="001553F7"/>
    <w:rsid w:val="0015569F"/>
    <w:rsid w:val="00155920"/>
    <w:rsid w:val="0015592F"/>
    <w:rsid w:val="00156025"/>
    <w:rsid w:val="00156318"/>
    <w:rsid w:val="00156990"/>
    <w:rsid w:val="001571C4"/>
    <w:rsid w:val="00157953"/>
    <w:rsid w:val="001604DD"/>
    <w:rsid w:val="00160508"/>
    <w:rsid w:val="00160F2E"/>
    <w:rsid w:val="00161A1D"/>
    <w:rsid w:val="0016217C"/>
    <w:rsid w:val="001628A8"/>
    <w:rsid w:val="00162AEE"/>
    <w:rsid w:val="00162C86"/>
    <w:rsid w:val="00163736"/>
    <w:rsid w:val="00163F08"/>
    <w:rsid w:val="00165320"/>
    <w:rsid w:val="0016654C"/>
    <w:rsid w:val="00167D15"/>
    <w:rsid w:val="00170717"/>
    <w:rsid w:val="00172877"/>
    <w:rsid w:val="0017351F"/>
    <w:rsid w:val="00173CA2"/>
    <w:rsid w:val="001742D1"/>
    <w:rsid w:val="001759C1"/>
    <w:rsid w:val="00175F45"/>
    <w:rsid w:val="001760EE"/>
    <w:rsid w:val="00176182"/>
    <w:rsid w:val="0017620C"/>
    <w:rsid w:val="00176AA2"/>
    <w:rsid w:val="00176DA3"/>
    <w:rsid w:val="001801AE"/>
    <w:rsid w:val="001803CA"/>
    <w:rsid w:val="00180656"/>
    <w:rsid w:val="0018257F"/>
    <w:rsid w:val="00182A3D"/>
    <w:rsid w:val="00183359"/>
    <w:rsid w:val="0018467A"/>
    <w:rsid w:val="0018516E"/>
    <w:rsid w:val="00186187"/>
    <w:rsid w:val="00186A06"/>
    <w:rsid w:val="0019067A"/>
    <w:rsid w:val="00190DD5"/>
    <w:rsid w:val="00192508"/>
    <w:rsid w:val="00192B3D"/>
    <w:rsid w:val="00192E6D"/>
    <w:rsid w:val="001949D3"/>
    <w:rsid w:val="00195821"/>
    <w:rsid w:val="00195DE4"/>
    <w:rsid w:val="001962A4"/>
    <w:rsid w:val="001964F7"/>
    <w:rsid w:val="00197073"/>
    <w:rsid w:val="001972E7"/>
    <w:rsid w:val="001A04F5"/>
    <w:rsid w:val="001A09AD"/>
    <w:rsid w:val="001A101C"/>
    <w:rsid w:val="001A225A"/>
    <w:rsid w:val="001A2F85"/>
    <w:rsid w:val="001A3619"/>
    <w:rsid w:val="001A445A"/>
    <w:rsid w:val="001A46B9"/>
    <w:rsid w:val="001A49F7"/>
    <w:rsid w:val="001A4DB0"/>
    <w:rsid w:val="001A68D4"/>
    <w:rsid w:val="001A6CF5"/>
    <w:rsid w:val="001A78E0"/>
    <w:rsid w:val="001B0FC8"/>
    <w:rsid w:val="001B1243"/>
    <w:rsid w:val="001B447B"/>
    <w:rsid w:val="001B4D93"/>
    <w:rsid w:val="001B4FF2"/>
    <w:rsid w:val="001B6BE8"/>
    <w:rsid w:val="001B7AB8"/>
    <w:rsid w:val="001B7FE2"/>
    <w:rsid w:val="001C1A3B"/>
    <w:rsid w:val="001C2052"/>
    <w:rsid w:val="001C2C9B"/>
    <w:rsid w:val="001C3802"/>
    <w:rsid w:val="001C3DE6"/>
    <w:rsid w:val="001C45E0"/>
    <w:rsid w:val="001C55E2"/>
    <w:rsid w:val="001C637B"/>
    <w:rsid w:val="001C6938"/>
    <w:rsid w:val="001C765A"/>
    <w:rsid w:val="001C7EB0"/>
    <w:rsid w:val="001D252C"/>
    <w:rsid w:val="001D2CE3"/>
    <w:rsid w:val="001D2EC5"/>
    <w:rsid w:val="001D329C"/>
    <w:rsid w:val="001D357A"/>
    <w:rsid w:val="001D36ED"/>
    <w:rsid w:val="001D3C2D"/>
    <w:rsid w:val="001D4073"/>
    <w:rsid w:val="001D53F6"/>
    <w:rsid w:val="001D5547"/>
    <w:rsid w:val="001D55EA"/>
    <w:rsid w:val="001D587D"/>
    <w:rsid w:val="001D59E4"/>
    <w:rsid w:val="001D5F89"/>
    <w:rsid w:val="001D6DC2"/>
    <w:rsid w:val="001D71B3"/>
    <w:rsid w:val="001D7FBF"/>
    <w:rsid w:val="001E0CBA"/>
    <w:rsid w:val="001E2976"/>
    <w:rsid w:val="001E2B46"/>
    <w:rsid w:val="001E2CC0"/>
    <w:rsid w:val="001E3B5C"/>
    <w:rsid w:val="001E3E6D"/>
    <w:rsid w:val="001E53D4"/>
    <w:rsid w:val="001E6B7F"/>
    <w:rsid w:val="001E783F"/>
    <w:rsid w:val="001E7B19"/>
    <w:rsid w:val="001F19B1"/>
    <w:rsid w:val="001F3C1C"/>
    <w:rsid w:val="001F4445"/>
    <w:rsid w:val="001F476F"/>
    <w:rsid w:val="001F4E36"/>
    <w:rsid w:val="001F5330"/>
    <w:rsid w:val="001F67E9"/>
    <w:rsid w:val="001F7064"/>
    <w:rsid w:val="001F7D7A"/>
    <w:rsid w:val="001F7F69"/>
    <w:rsid w:val="002005D4"/>
    <w:rsid w:val="00200C33"/>
    <w:rsid w:val="002039DC"/>
    <w:rsid w:val="00204689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4A85"/>
    <w:rsid w:val="00215476"/>
    <w:rsid w:val="002160E7"/>
    <w:rsid w:val="002208AE"/>
    <w:rsid w:val="00220EBA"/>
    <w:rsid w:val="00221571"/>
    <w:rsid w:val="00222C59"/>
    <w:rsid w:val="00222EE6"/>
    <w:rsid w:val="00222F4B"/>
    <w:rsid w:val="00223146"/>
    <w:rsid w:val="00224E8F"/>
    <w:rsid w:val="002263BE"/>
    <w:rsid w:val="0022651C"/>
    <w:rsid w:val="00227790"/>
    <w:rsid w:val="0023007A"/>
    <w:rsid w:val="00230D13"/>
    <w:rsid w:val="00231FEA"/>
    <w:rsid w:val="002320E2"/>
    <w:rsid w:val="00233303"/>
    <w:rsid w:val="00233F79"/>
    <w:rsid w:val="0023517E"/>
    <w:rsid w:val="00236349"/>
    <w:rsid w:val="002366C8"/>
    <w:rsid w:val="0024063A"/>
    <w:rsid w:val="002409F7"/>
    <w:rsid w:val="0024132B"/>
    <w:rsid w:val="00241E62"/>
    <w:rsid w:val="002438EB"/>
    <w:rsid w:val="00243B6E"/>
    <w:rsid w:val="00245B65"/>
    <w:rsid w:val="00246171"/>
    <w:rsid w:val="00246AA5"/>
    <w:rsid w:val="00247D09"/>
    <w:rsid w:val="002508A4"/>
    <w:rsid w:val="00250C81"/>
    <w:rsid w:val="0025232A"/>
    <w:rsid w:val="00252C72"/>
    <w:rsid w:val="00253391"/>
    <w:rsid w:val="00256A94"/>
    <w:rsid w:val="0026064E"/>
    <w:rsid w:val="00260D09"/>
    <w:rsid w:val="00261276"/>
    <w:rsid w:val="00264A6D"/>
    <w:rsid w:val="00264D53"/>
    <w:rsid w:val="00267235"/>
    <w:rsid w:val="002679FE"/>
    <w:rsid w:val="002707B0"/>
    <w:rsid w:val="00270EE4"/>
    <w:rsid w:val="00270FC5"/>
    <w:rsid w:val="00271786"/>
    <w:rsid w:val="00271B32"/>
    <w:rsid w:val="00272BA7"/>
    <w:rsid w:val="002744D7"/>
    <w:rsid w:val="00275198"/>
    <w:rsid w:val="0027606D"/>
    <w:rsid w:val="00276334"/>
    <w:rsid w:val="00277487"/>
    <w:rsid w:val="00280994"/>
    <w:rsid w:val="00281504"/>
    <w:rsid w:val="00283538"/>
    <w:rsid w:val="00283B34"/>
    <w:rsid w:val="00284BB5"/>
    <w:rsid w:val="00284EDB"/>
    <w:rsid w:val="002872B3"/>
    <w:rsid w:val="0029014C"/>
    <w:rsid w:val="0029088F"/>
    <w:rsid w:val="00291091"/>
    <w:rsid w:val="002919AB"/>
    <w:rsid w:val="0029228F"/>
    <w:rsid w:val="00292DD7"/>
    <w:rsid w:val="002937E4"/>
    <w:rsid w:val="00293CAB"/>
    <w:rsid w:val="00294421"/>
    <w:rsid w:val="00294512"/>
    <w:rsid w:val="002949CD"/>
    <w:rsid w:val="00294B2C"/>
    <w:rsid w:val="00295251"/>
    <w:rsid w:val="002961F7"/>
    <w:rsid w:val="002964E5"/>
    <w:rsid w:val="00296846"/>
    <w:rsid w:val="00297DA8"/>
    <w:rsid w:val="002A03F4"/>
    <w:rsid w:val="002A0C78"/>
    <w:rsid w:val="002A1FB4"/>
    <w:rsid w:val="002A2345"/>
    <w:rsid w:val="002A2422"/>
    <w:rsid w:val="002A4109"/>
    <w:rsid w:val="002A471F"/>
    <w:rsid w:val="002A541C"/>
    <w:rsid w:val="002A7CF1"/>
    <w:rsid w:val="002B00D5"/>
    <w:rsid w:val="002B04C8"/>
    <w:rsid w:val="002B28E1"/>
    <w:rsid w:val="002B3D6A"/>
    <w:rsid w:val="002B3DDF"/>
    <w:rsid w:val="002B40D1"/>
    <w:rsid w:val="002B4200"/>
    <w:rsid w:val="002B5179"/>
    <w:rsid w:val="002B547A"/>
    <w:rsid w:val="002B6D57"/>
    <w:rsid w:val="002B6F44"/>
    <w:rsid w:val="002C0476"/>
    <w:rsid w:val="002C1258"/>
    <w:rsid w:val="002C2F6B"/>
    <w:rsid w:val="002C3EE6"/>
    <w:rsid w:val="002C4B35"/>
    <w:rsid w:val="002C6825"/>
    <w:rsid w:val="002C6BE0"/>
    <w:rsid w:val="002C730D"/>
    <w:rsid w:val="002C7507"/>
    <w:rsid w:val="002D079A"/>
    <w:rsid w:val="002D0812"/>
    <w:rsid w:val="002D0D0B"/>
    <w:rsid w:val="002D0EB0"/>
    <w:rsid w:val="002D1952"/>
    <w:rsid w:val="002D3704"/>
    <w:rsid w:val="002D410D"/>
    <w:rsid w:val="002D43CD"/>
    <w:rsid w:val="002D48FB"/>
    <w:rsid w:val="002D6DD3"/>
    <w:rsid w:val="002D7179"/>
    <w:rsid w:val="002D73F8"/>
    <w:rsid w:val="002D79CE"/>
    <w:rsid w:val="002E0B49"/>
    <w:rsid w:val="002E1095"/>
    <w:rsid w:val="002E1C20"/>
    <w:rsid w:val="002E2310"/>
    <w:rsid w:val="002E25B9"/>
    <w:rsid w:val="002E26B7"/>
    <w:rsid w:val="002E403A"/>
    <w:rsid w:val="002E6F0B"/>
    <w:rsid w:val="002E761F"/>
    <w:rsid w:val="002F0620"/>
    <w:rsid w:val="002F0788"/>
    <w:rsid w:val="002F0AEB"/>
    <w:rsid w:val="002F17FE"/>
    <w:rsid w:val="002F19C5"/>
    <w:rsid w:val="002F210D"/>
    <w:rsid w:val="002F28F2"/>
    <w:rsid w:val="002F2AEA"/>
    <w:rsid w:val="002F3160"/>
    <w:rsid w:val="002F3AFF"/>
    <w:rsid w:val="002F46C5"/>
    <w:rsid w:val="002F599D"/>
    <w:rsid w:val="002F5AC5"/>
    <w:rsid w:val="002F5DAB"/>
    <w:rsid w:val="002F7018"/>
    <w:rsid w:val="002F7F8C"/>
    <w:rsid w:val="002F7FEF"/>
    <w:rsid w:val="00300C6B"/>
    <w:rsid w:val="00300E9B"/>
    <w:rsid w:val="003014F8"/>
    <w:rsid w:val="00301A93"/>
    <w:rsid w:val="00302878"/>
    <w:rsid w:val="00303AD8"/>
    <w:rsid w:val="00303C5D"/>
    <w:rsid w:val="0030424D"/>
    <w:rsid w:val="00304810"/>
    <w:rsid w:val="00305EA5"/>
    <w:rsid w:val="003060D9"/>
    <w:rsid w:val="0030686A"/>
    <w:rsid w:val="00307188"/>
    <w:rsid w:val="003101AC"/>
    <w:rsid w:val="003106D9"/>
    <w:rsid w:val="003122A2"/>
    <w:rsid w:val="0031341E"/>
    <w:rsid w:val="00314B76"/>
    <w:rsid w:val="003157ED"/>
    <w:rsid w:val="00315C6F"/>
    <w:rsid w:val="00316996"/>
    <w:rsid w:val="00316E64"/>
    <w:rsid w:val="00317CCD"/>
    <w:rsid w:val="00320954"/>
    <w:rsid w:val="00320C11"/>
    <w:rsid w:val="003219E3"/>
    <w:rsid w:val="00321AE5"/>
    <w:rsid w:val="003234EB"/>
    <w:rsid w:val="00323513"/>
    <w:rsid w:val="00323C04"/>
    <w:rsid w:val="003249E8"/>
    <w:rsid w:val="00325D8D"/>
    <w:rsid w:val="0032770C"/>
    <w:rsid w:val="00330A0C"/>
    <w:rsid w:val="0033191B"/>
    <w:rsid w:val="00331A1C"/>
    <w:rsid w:val="00335810"/>
    <w:rsid w:val="00336656"/>
    <w:rsid w:val="0033694C"/>
    <w:rsid w:val="003372BC"/>
    <w:rsid w:val="003402CB"/>
    <w:rsid w:val="00340A26"/>
    <w:rsid w:val="00340C38"/>
    <w:rsid w:val="00340C85"/>
    <w:rsid w:val="00341268"/>
    <w:rsid w:val="00342523"/>
    <w:rsid w:val="00343079"/>
    <w:rsid w:val="00343E07"/>
    <w:rsid w:val="003469A3"/>
    <w:rsid w:val="0034785B"/>
    <w:rsid w:val="0035003B"/>
    <w:rsid w:val="00350AFB"/>
    <w:rsid w:val="00352240"/>
    <w:rsid w:val="003528BF"/>
    <w:rsid w:val="00353C61"/>
    <w:rsid w:val="00354340"/>
    <w:rsid w:val="003550C8"/>
    <w:rsid w:val="003559BF"/>
    <w:rsid w:val="003559D9"/>
    <w:rsid w:val="0035742C"/>
    <w:rsid w:val="003601CB"/>
    <w:rsid w:val="00361B43"/>
    <w:rsid w:val="003644BC"/>
    <w:rsid w:val="003655FC"/>
    <w:rsid w:val="003701DD"/>
    <w:rsid w:val="0037079B"/>
    <w:rsid w:val="00370A4E"/>
    <w:rsid w:val="0037196F"/>
    <w:rsid w:val="00371A13"/>
    <w:rsid w:val="00372485"/>
    <w:rsid w:val="00372CA9"/>
    <w:rsid w:val="00372E6A"/>
    <w:rsid w:val="00374407"/>
    <w:rsid w:val="00374A50"/>
    <w:rsid w:val="00375D54"/>
    <w:rsid w:val="00376826"/>
    <w:rsid w:val="003770C4"/>
    <w:rsid w:val="003808EC"/>
    <w:rsid w:val="00380CE3"/>
    <w:rsid w:val="0038134B"/>
    <w:rsid w:val="00381692"/>
    <w:rsid w:val="003817D2"/>
    <w:rsid w:val="003818D1"/>
    <w:rsid w:val="003818F4"/>
    <w:rsid w:val="00382814"/>
    <w:rsid w:val="00383CC5"/>
    <w:rsid w:val="00384E6E"/>
    <w:rsid w:val="00385692"/>
    <w:rsid w:val="003874B9"/>
    <w:rsid w:val="00387520"/>
    <w:rsid w:val="0039020E"/>
    <w:rsid w:val="00390225"/>
    <w:rsid w:val="003902C4"/>
    <w:rsid w:val="00390A35"/>
    <w:rsid w:val="00390CE0"/>
    <w:rsid w:val="003926EE"/>
    <w:rsid w:val="00392856"/>
    <w:rsid w:val="003937BC"/>
    <w:rsid w:val="00393FFD"/>
    <w:rsid w:val="00394926"/>
    <w:rsid w:val="00394FA6"/>
    <w:rsid w:val="00395E16"/>
    <w:rsid w:val="00395E42"/>
    <w:rsid w:val="00396EED"/>
    <w:rsid w:val="00397BF5"/>
    <w:rsid w:val="003A029F"/>
    <w:rsid w:val="003A16CD"/>
    <w:rsid w:val="003A2776"/>
    <w:rsid w:val="003A27D1"/>
    <w:rsid w:val="003A2AD2"/>
    <w:rsid w:val="003A3751"/>
    <w:rsid w:val="003A39C4"/>
    <w:rsid w:val="003A402E"/>
    <w:rsid w:val="003A47E9"/>
    <w:rsid w:val="003A4CB9"/>
    <w:rsid w:val="003A57DC"/>
    <w:rsid w:val="003A5E34"/>
    <w:rsid w:val="003B027D"/>
    <w:rsid w:val="003B0B40"/>
    <w:rsid w:val="003B1B12"/>
    <w:rsid w:val="003B1B95"/>
    <w:rsid w:val="003B25A4"/>
    <w:rsid w:val="003B3018"/>
    <w:rsid w:val="003B311E"/>
    <w:rsid w:val="003B67CC"/>
    <w:rsid w:val="003B6B3A"/>
    <w:rsid w:val="003B7993"/>
    <w:rsid w:val="003C0577"/>
    <w:rsid w:val="003C07F0"/>
    <w:rsid w:val="003C302C"/>
    <w:rsid w:val="003C3485"/>
    <w:rsid w:val="003C350A"/>
    <w:rsid w:val="003C38F5"/>
    <w:rsid w:val="003C39A4"/>
    <w:rsid w:val="003C3C5A"/>
    <w:rsid w:val="003C522C"/>
    <w:rsid w:val="003C581C"/>
    <w:rsid w:val="003C5F93"/>
    <w:rsid w:val="003C64CB"/>
    <w:rsid w:val="003C6C1D"/>
    <w:rsid w:val="003C7AEE"/>
    <w:rsid w:val="003D0902"/>
    <w:rsid w:val="003D0B73"/>
    <w:rsid w:val="003D1412"/>
    <w:rsid w:val="003D19E2"/>
    <w:rsid w:val="003D3562"/>
    <w:rsid w:val="003D3B26"/>
    <w:rsid w:val="003D42C9"/>
    <w:rsid w:val="003D4724"/>
    <w:rsid w:val="003D4F9A"/>
    <w:rsid w:val="003D6701"/>
    <w:rsid w:val="003D6BB3"/>
    <w:rsid w:val="003E090F"/>
    <w:rsid w:val="003E0BF4"/>
    <w:rsid w:val="003E0D77"/>
    <w:rsid w:val="003E0E8D"/>
    <w:rsid w:val="003E10FD"/>
    <w:rsid w:val="003E2187"/>
    <w:rsid w:val="003E2B3A"/>
    <w:rsid w:val="003E34BB"/>
    <w:rsid w:val="003E39A7"/>
    <w:rsid w:val="003E4893"/>
    <w:rsid w:val="003E4D98"/>
    <w:rsid w:val="003E4FD9"/>
    <w:rsid w:val="003E5226"/>
    <w:rsid w:val="003E5E3B"/>
    <w:rsid w:val="003E731C"/>
    <w:rsid w:val="003F32D2"/>
    <w:rsid w:val="003F4DEA"/>
    <w:rsid w:val="003F613C"/>
    <w:rsid w:val="003F61FC"/>
    <w:rsid w:val="003F6887"/>
    <w:rsid w:val="00400DFB"/>
    <w:rsid w:val="00400E28"/>
    <w:rsid w:val="00403156"/>
    <w:rsid w:val="00404047"/>
    <w:rsid w:val="00404DAC"/>
    <w:rsid w:val="004051BF"/>
    <w:rsid w:val="0040529A"/>
    <w:rsid w:val="00406939"/>
    <w:rsid w:val="00406E06"/>
    <w:rsid w:val="004071D7"/>
    <w:rsid w:val="00407451"/>
    <w:rsid w:val="00407642"/>
    <w:rsid w:val="00410332"/>
    <w:rsid w:val="00410C17"/>
    <w:rsid w:val="004124FD"/>
    <w:rsid w:val="00412929"/>
    <w:rsid w:val="00413237"/>
    <w:rsid w:val="00413248"/>
    <w:rsid w:val="004134BA"/>
    <w:rsid w:val="004145BE"/>
    <w:rsid w:val="0041484E"/>
    <w:rsid w:val="00415E48"/>
    <w:rsid w:val="00416E5E"/>
    <w:rsid w:val="004170A1"/>
    <w:rsid w:val="004176C6"/>
    <w:rsid w:val="00420958"/>
    <w:rsid w:val="00420B52"/>
    <w:rsid w:val="00420BCF"/>
    <w:rsid w:val="00426614"/>
    <w:rsid w:val="004271EF"/>
    <w:rsid w:val="004276A4"/>
    <w:rsid w:val="00427C1A"/>
    <w:rsid w:val="00427F8B"/>
    <w:rsid w:val="0043150F"/>
    <w:rsid w:val="00431592"/>
    <w:rsid w:val="004315B6"/>
    <w:rsid w:val="00431B77"/>
    <w:rsid w:val="00431EFC"/>
    <w:rsid w:val="00432ABE"/>
    <w:rsid w:val="00433472"/>
    <w:rsid w:val="00434716"/>
    <w:rsid w:val="004361D5"/>
    <w:rsid w:val="00437E7C"/>
    <w:rsid w:val="004409C9"/>
    <w:rsid w:val="00440BA9"/>
    <w:rsid w:val="00440D07"/>
    <w:rsid w:val="00441AF4"/>
    <w:rsid w:val="00441F93"/>
    <w:rsid w:val="0044334F"/>
    <w:rsid w:val="004433DF"/>
    <w:rsid w:val="0044474B"/>
    <w:rsid w:val="0044592A"/>
    <w:rsid w:val="00445CB0"/>
    <w:rsid w:val="00445E24"/>
    <w:rsid w:val="00446068"/>
    <w:rsid w:val="004479E1"/>
    <w:rsid w:val="0045232C"/>
    <w:rsid w:val="00452AF4"/>
    <w:rsid w:val="00453257"/>
    <w:rsid w:val="00453339"/>
    <w:rsid w:val="004539B5"/>
    <w:rsid w:val="00453ADE"/>
    <w:rsid w:val="00453EFA"/>
    <w:rsid w:val="0045473D"/>
    <w:rsid w:val="0045500D"/>
    <w:rsid w:val="00455015"/>
    <w:rsid w:val="00457EC3"/>
    <w:rsid w:val="00460F27"/>
    <w:rsid w:val="0046120E"/>
    <w:rsid w:val="00461648"/>
    <w:rsid w:val="00462487"/>
    <w:rsid w:val="00462C6B"/>
    <w:rsid w:val="0046318D"/>
    <w:rsid w:val="00463393"/>
    <w:rsid w:val="00463A42"/>
    <w:rsid w:val="00465D82"/>
    <w:rsid w:val="00466349"/>
    <w:rsid w:val="00467008"/>
    <w:rsid w:val="0046705D"/>
    <w:rsid w:val="004705FB"/>
    <w:rsid w:val="00473CCD"/>
    <w:rsid w:val="00474992"/>
    <w:rsid w:val="004753D4"/>
    <w:rsid w:val="00475A4A"/>
    <w:rsid w:val="00475FFD"/>
    <w:rsid w:val="00476107"/>
    <w:rsid w:val="00476223"/>
    <w:rsid w:val="004763F3"/>
    <w:rsid w:val="00476AF1"/>
    <w:rsid w:val="0048081B"/>
    <w:rsid w:val="00480A06"/>
    <w:rsid w:val="0048127E"/>
    <w:rsid w:val="0048224D"/>
    <w:rsid w:val="004835E6"/>
    <w:rsid w:val="00483A48"/>
    <w:rsid w:val="00483DE7"/>
    <w:rsid w:val="0048401B"/>
    <w:rsid w:val="0048437A"/>
    <w:rsid w:val="00484AB5"/>
    <w:rsid w:val="00485353"/>
    <w:rsid w:val="00485735"/>
    <w:rsid w:val="00486B33"/>
    <w:rsid w:val="00490F06"/>
    <w:rsid w:val="004920CD"/>
    <w:rsid w:val="00492700"/>
    <w:rsid w:val="00492B48"/>
    <w:rsid w:val="00494FF8"/>
    <w:rsid w:val="0049507B"/>
    <w:rsid w:val="00495C2F"/>
    <w:rsid w:val="00495D3B"/>
    <w:rsid w:val="00496624"/>
    <w:rsid w:val="00496DC4"/>
    <w:rsid w:val="004A02ED"/>
    <w:rsid w:val="004A052F"/>
    <w:rsid w:val="004A0797"/>
    <w:rsid w:val="004A08C8"/>
    <w:rsid w:val="004A09A7"/>
    <w:rsid w:val="004A152C"/>
    <w:rsid w:val="004A2D16"/>
    <w:rsid w:val="004A3E5E"/>
    <w:rsid w:val="004A480F"/>
    <w:rsid w:val="004A4E5B"/>
    <w:rsid w:val="004A5393"/>
    <w:rsid w:val="004A6E99"/>
    <w:rsid w:val="004A764F"/>
    <w:rsid w:val="004B0792"/>
    <w:rsid w:val="004B372B"/>
    <w:rsid w:val="004B3A7B"/>
    <w:rsid w:val="004B44D2"/>
    <w:rsid w:val="004B4678"/>
    <w:rsid w:val="004B4B79"/>
    <w:rsid w:val="004B6FAC"/>
    <w:rsid w:val="004C214B"/>
    <w:rsid w:val="004C255A"/>
    <w:rsid w:val="004C2D41"/>
    <w:rsid w:val="004C30C3"/>
    <w:rsid w:val="004C32C8"/>
    <w:rsid w:val="004C4A3E"/>
    <w:rsid w:val="004C4E8A"/>
    <w:rsid w:val="004C52F8"/>
    <w:rsid w:val="004C7475"/>
    <w:rsid w:val="004C77AB"/>
    <w:rsid w:val="004C7B55"/>
    <w:rsid w:val="004C7FB7"/>
    <w:rsid w:val="004D0037"/>
    <w:rsid w:val="004D040C"/>
    <w:rsid w:val="004D07CF"/>
    <w:rsid w:val="004D13AE"/>
    <w:rsid w:val="004D29EC"/>
    <w:rsid w:val="004D2A8B"/>
    <w:rsid w:val="004D2BE4"/>
    <w:rsid w:val="004D31F2"/>
    <w:rsid w:val="004D3573"/>
    <w:rsid w:val="004D401E"/>
    <w:rsid w:val="004D4128"/>
    <w:rsid w:val="004D4331"/>
    <w:rsid w:val="004D5808"/>
    <w:rsid w:val="004D5C14"/>
    <w:rsid w:val="004D6169"/>
    <w:rsid w:val="004D79FA"/>
    <w:rsid w:val="004E0F9E"/>
    <w:rsid w:val="004E213B"/>
    <w:rsid w:val="004E2A47"/>
    <w:rsid w:val="004E43D1"/>
    <w:rsid w:val="004E5097"/>
    <w:rsid w:val="004E5175"/>
    <w:rsid w:val="004E55C6"/>
    <w:rsid w:val="004E6486"/>
    <w:rsid w:val="004E6806"/>
    <w:rsid w:val="004E73B7"/>
    <w:rsid w:val="004E7C32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0B3C"/>
    <w:rsid w:val="005017EE"/>
    <w:rsid w:val="00501A8D"/>
    <w:rsid w:val="00501CE9"/>
    <w:rsid w:val="00501EB6"/>
    <w:rsid w:val="005031E0"/>
    <w:rsid w:val="00503C02"/>
    <w:rsid w:val="00505BFE"/>
    <w:rsid w:val="0050671B"/>
    <w:rsid w:val="00506808"/>
    <w:rsid w:val="00506EEE"/>
    <w:rsid w:val="00511CBE"/>
    <w:rsid w:val="005154A0"/>
    <w:rsid w:val="0051691C"/>
    <w:rsid w:val="00516B1D"/>
    <w:rsid w:val="00516B3C"/>
    <w:rsid w:val="005176A9"/>
    <w:rsid w:val="0052066A"/>
    <w:rsid w:val="00520F2A"/>
    <w:rsid w:val="005214EA"/>
    <w:rsid w:val="00521625"/>
    <w:rsid w:val="00521672"/>
    <w:rsid w:val="005216F7"/>
    <w:rsid w:val="005217C1"/>
    <w:rsid w:val="00522B8B"/>
    <w:rsid w:val="0052556A"/>
    <w:rsid w:val="00525C0B"/>
    <w:rsid w:val="00525F8B"/>
    <w:rsid w:val="00527417"/>
    <w:rsid w:val="0052797A"/>
    <w:rsid w:val="00527F97"/>
    <w:rsid w:val="00530055"/>
    <w:rsid w:val="0053025E"/>
    <w:rsid w:val="00530B08"/>
    <w:rsid w:val="00531171"/>
    <w:rsid w:val="00532D1C"/>
    <w:rsid w:val="005336F2"/>
    <w:rsid w:val="005345AA"/>
    <w:rsid w:val="005347C8"/>
    <w:rsid w:val="00534AC6"/>
    <w:rsid w:val="00534F7F"/>
    <w:rsid w:val="00535253"/>
    <w:rsid w:val="005354EF"/>
    <w:rsid w:val="0053582B"/>
    <w:rsid w:val="00537588"/>
    <w:rsid w:val="00537904"/>
    <w:rsid w:val="00540EBD"/>
    <w:rsid w:val="00540F44"/>
    <w:rsid w:val="00540FC2"/>
    <w:rsid w:val="005414C5"/>
    <w:rsid w:val="00541830"/>
    <w:rsid w:val="005422BA"/>
    <w:rsid w:val="00542683"/>
    <w:rsid w:val="005428F6"/>
    <w:rsid w:val="00543EE8"/>
    <w:rsid w:val="0054419E"/>
    <w:rsid w:val="00544C41"/>
    <w:rsid w:val="00545F8C"/>
    <w:rsid w:val="00546A25"/>
    <w:rsid w:val="005474A8"/>
    <w:rsid w:val="00547ACE"/>
    <w:rsid w:val="00550174"/>
    <w:rsid w:val="00550710"/>
    <w:rsid w:val="00551BAE"/>
    <w:rsid w:val="00552175"/>
    <w:rsid w:val="0055453D"/>
    <w:rsid w:val="00554E2F"/>
    <w:rsid w:val="00555802"/>
    <w:rsid w:val="00555CF9"/>
    <w:rsid w:val="00555EAB"/>
    <w:rsid w:val="00556531"/>
    <w:rsid w:val="0055688C"/>
    <w:rsid w:val="00557910"/>
    <w:rsid w:val="00557A6B"/>
    <w:rsid w:val="00557D0C"/>
    <w:rsid w:val="00560039"/>
    <w:rsid w:val="00560B74"/>
    <w:rsid w:val="005612B9"/>
    <w:rsid w:val="005614ED"/>
    <w:rsid w:val="005704B7"/>
    <w:rsid w:val="00570E8A"/>
    <w:rsid w:val="005732F5"/>
    <w:rsid w:val="0057331B"/>
    <w:rsid w:val="00575E90"/>
    <w:rsid w:val="00577541"/>
    <w:rsid w:val="00577E36"/>
    <w:rsid w:val="00580544"/>
    <w:rsid w:val="00580635"/>
    <w:rsid w:val="00580BA9"/>
    <w:rsid w:val="00581675"/>
    <w:rsid w:val="0058174B"/>
    <w:rsid w:val="00581F67"/>
    <w:rsid w:val="005829A1"/>
    <w:rsid w:val="00582E91"/>
    <w:rsid w:val="00585979"/>
    <w:rsid w:val="005908C5"/>
    <w:rsid w:val="005918FA"/>
    <w:rsid w:val="0059245F"/>
    <w:rsid w:val="00592A4F"/>
    <w:rsid w:val="00593B8D"/>
    <w:rsid w:val="00593D0E"/>
    <w:rsid w:val="00593E00"/>
    <w:rsid w:val="005945FE"/>
    <w:rsid w:val="00594D04"/>
    <w:rsid w:val="00595AA8"/>
    <w:rsid w:val="00596DF2"/>
    <w:rsid w:val="005972A0"/>
    <w:rsid w:val="005977FF"/>
    <w:rsid w:val="00597968"/>
    <w:rsid w:val="005A01B9"/>
    <w:rsid w:val="005A10B6"/>
    <w:rsid w:val="005A1377"/>
    <w:rsid w:val="005A2399"/>
    <w:rsid w:val="005A2562"/>
    <w:rsid w:val="005A2843"/>
    <w:rsid w:val="005A4C12"/>
    <w:rsid w:val="005A50E3"/>
    <w:rsid w:val="005A5F9B"/>
    <w:rsid w:val="005A6F00"/>
    <w:rsid w:val="005A715E"/>
    <w:rsid w:val="005B03AE"/>
    <w:rsid w:val="005B12ED"/>
    <w:rsid w:val="005B2F1A"/>
    <w:rsid w:val="005B3C5C"/>
    <w:rsid w:val="005B423D"/>
    <w:rsid w:val="005B4532"/>
    <w:rsid w:val="005B46B0"/>
    <w:rsid w:val="005B5402"/>
    <w:rsid w:val="005B5F21"/>
    <w:rsid w:val="005B61A1"/>
    <w:rsid w:val="005B65D9"/>
    <w:rsid w:val="005B73B2"/>
    <w:rsid w:val="005B7B50"/>
    <w:rsid w:val="005C0166"/>
    <w:rsid w:val="005C0215"/>
    <w:rsid w:val="005C021A"/>
    <w:rsid w:val="005C0225"/>
    <w:rsid w:val="005C12FC"/>
    <w:rsid w:val="005C142A"/>
    <w:rsid w:val="005C1D46"/>
    <w:rsid w:val="005C1E43"/>
    <w:rsid w:val="005C250D"/>
    <w:rsid w:val="005C2511"/>
    <w:rsid w:val="005C3316"/>
    <w:rsid w:val="005C38ED"/>
    <w:rsid w:val="005C39DF"/>
    <w:rsid w:val="005C3B56"/>
    <w:rsid w:val="005C576E"/>
    <w:rsid w:val="005C5CFD"/>
    <w:rsid w:val="005C62BB"/>
    <w:rsid w:val="005C6CCE"/>
    <w:rsid w:val="005C6ED8"/>
    <w:rsid w:val="005C749B"/>
    <w:rsid w:val="005C7B79"/>
    <w:rsid w:val="005C7CF7"/>
    <w:rsid w:val="005D0CD4"/>
    <w:rsid w:val="005D1202"/>
    <w:rsid w:val="005D25B7"/>
    <w:rsid w:val="005D2CB9"/>
    <w:rsid w:val="005D30AC"/>
    <w:rsid w:val="005D47F2"/>
    <w:rsid w:val="005D7B2F"/>
    <w:rsid w:val="005D7EA4"/>
    <w:rsid w:val="005E04C3"/>
    <w:rsid w:val="005E13BF"/>
    <w:rsid w:val="005E272D"/>
    <w:rsid w:val="005E28C0"/>
    <w:rsid w:val="005E29CA"/>
    <w:rsid w:val="005E2ACA"/>
    <w:rsid w:val="005E2E92"/>
    <w:rsid w:val="005E37A1"/>
    <w:rsid w:val="005E3A43"/>
    <w:rsid w:val="005E45D4"/>
    <w:rsid w:val="005E488F"/>
    <w:rsid w:val="005E4AD4"/>
    <w:rsid w:val="005E4EC5"/>
    <w:rsid w:val="005E4ECD"/>
    <w:rsid w:val="005E5165"/>
    <w:rsid w:val="005E637E"/>
    <w:rsid w:val="005E6627"/>
    <w:rsid w:val="005E6669"/>
    <w:rsid w:val="005E68DF"/>
    <w:rsid w:val="005E6C36"/>
    <w:rsid w:val="005E7121"/>
    <w:rsid w:val="005F070B"/>
    <w:rsid w:val="005F0F05"/>
    <w:rsid w:val="005F1663"/>
    <w:rsid w:val="005F2316"/>
    <w:rsid w:val="005F26C8"/>
    <w:rsid w:val="005F2C80"/>
    <w:rsid w:val="005F3C5E"/>
    <w:rsid w:val="005F3D2D"/>
    <w:rsid w:val="005F5AE3"/>
    <w:rsid w:val="005F6371"/>
    <w:rsid w:val="005F66A1"/>
    <w:rsid w:val="005F6DCB"/>
    <w:rsid w:val="005F738B"/>
    <w:rsid w:val="0060176B"/>
    <w:rsid w:val="006018C1"/>
    <w:rsid w:val="00601CF4"/>
    <w:rsid w:val="00603708"/>
    <w:rsid w:val="006050C1"/>
    <w:rsid w:val="00606738"/>
    <w:rsid w:val="0060694D"/>
    <w:rsid w:val="00606A3C"/>
    <w:rsid w:val="00606CFB"/>
    <w:rsid w:val="00610199"/>
    <w:rsid w:val="00610555"/>
    <w:rsid w:val="00610C88"/>
    <w:rsid w:val="00613913"/>
    <w:rsid w:val="00614847"/>
    <w:rsid w:val="0061578B"/>
    <w:rsid w:val="00615AB5"/>
    <w:rsid w:val="00615F13"/>
    <w:rsid w:val="0061642A"/>
    <w:rsid w:val="00616598"/>
    <w:rsid w:val="00616939"/>
    <w:rsid w:val="0061728C"/>
    <w:rsid w:val="00617844"/>
    <w:rsid w:val="00620079"/>
    <w:rsid w:val="006209E6"/>
    <w:rsid w:val="006211B1"/>
    <w:rsid w:val="00621BA3"/>
    <w:rsid w:val="00621EEF"/>
    <w:rsid w:val="00622060"/>
    <w:rsid w:val="006228D3"/>
    <w:rsid w:val="00623631"/>
    <w:rsid w:val="00623ADA"/>
    <w:rsid w:val="0062477E"/>
    <w:rsid w:val="00625D81"/>
    <w:rsid w:val="00627011"/>
    <w:rsid w:val="00627617"/>
    <w:rsid w:val="00627B4C"/>
    <w:rsid w:val="006315E1"/>
    <w:rsid w:val="00632C78"/>
    <w:rsid w:val="00633053"/>
    <w:rsid w:val="00633A31"/>
    <w:rsid w:val="006342FC"/>
    <w:rsid w:val="00634D34"/>
    <w:rsid w:val="00634E9E"/>
    <w:rsid w:val="00635495"/>
    <w:rsid w:val="0063589E"/>
    <w:rsid w:val="00637483"/>
    <w:rsid w:val="006376F7"/>
    <w:rsid w:val="00637769"/>
    <w:rsid w:val="00641489"/>
    <w:rsid w:val="00641DF1"/>
    <w:rsid w:val="00642A14"/>
    <w:rsid w:val="0064392D"/>
    <w:rsid w:val="00643EC8"/>
    <w:rsid w:val="006447D4"/>
    <w:rsid w:val="0064485D"/>
    <w:rsid w:val="006448B0"/>
    <w:rsid w:val="00644B75"/>
    <w:rsid w:val="00645174"/>
    <w:rsid w:val="00645801"/>
    <w:rsid w:val="00645B6F"/>
    <w:rsid w:val="00647EA9"/>
    <w:rsid w:val="00651144"/>
    <w:rsid w:val="0065225A"/>
    <w:rsid w:val="00652493"/>
    <w:rsid w:val="00652935"/>
    <w:rsid w:val="00653AB5"/>
    <w:rsid w:val="00653C5C"/>
    <w:rsid w:val="00654371"/>
    <w:rsid w:val="006545CF"/>
    <w:rsid w:val="00654A7F"/>
    <w:rsid w:val="00654DAB"/>
    <w:rsid w:val="0065523D"/>
    <w:rsid w:val="00655C58"/>
    <w:rsid w:val="00655E61"/>
    <w:rsid w:val="00656593"/>
    <w:rsid w:val="00657189"/>
    <w:rsid w:val="00657A72"/>
    <w:rsid w:val="00660950"/>
    <w:rsid w:val="00661D31"/>
    <w:rsid w:val="00662228"/>
    <w:rsid w:val="00663855"/>
    <w:rsid w:val="00663C32"/>
    <w:rsid w:val="00665029"/>
    <w:rsid w:val="00665D30"/>
    <w:rsid w:val="00665F0D"/>
    <w:rsid w:val="0066684A"/>
    <w:rsid w:val="006672B2"/>
    <w:rsid w:val="0067086A"/>
    <w:rsid w:val="00670A2E"/>
    <w:rsid w:val="006710EE"/>
    <w:rsid w:val="006714AE"/>
    <w:rsid w:val="00671670"/>
    <w:rsid w:val="00673336"/>
    <w:rsid w:val="00673BBE"/>
    <w:rsid w:val="006740F6"/>
    <w:rsid w:val="0067440D"/>
    <w:rsid w:val="006753A5"/>
    <w:rsid w:val="00676066"/>
    <w:rsid w:val="006770F8"/>
    <w:rsid w:val="00680309"/>
    <w:rsid w:val="00680DF9"/>
    <w:rsid w:val="00681228"/>
    <w:rsid w:val="00681BD5"/>
    <w:rsid w:val="00681C03"/>
    <w:rsid w:val="00683218"/>
    <w:rsid w:val="006847D5"/>
    <w:rsid w:val="00685D09"/>
    <w:rsid w:val="006865DC"/>
    <w:rsid w:val="006870E9"/>
    <w:rsid w:val="00687BC3"/>
    <w:rsid w:val="00690289"/>
    <w:rsid w:val="006927B0"/>
    <w:rsid w:val="00692F3E"/>
    <w:rsid w:val="00693691"/>
    <w:rsid w:val="00694C1D"/>
    <w:rsid w:val="00695A3E"/>
    <w:rsid w:val="00695D04"/>
    <w:rsid w:val="00695EE0"/>
    <w:rsid w:val="00696318"/>
    <w:rsid w:val="00696BBA"/>
    <w:rsid w:val="00696D19"/>
    <w:rsid w:val="00697A65"/>
    <w:rsid w:val="006A01B1"/>
    <w:rsid w:val="006A128E"/>
    <w:rsid w:val="006A15A7"/>
    <w:rsid w:val="006A22C7"/>
    <w:rsid w:val="006A3C88"/>
    <w:rsid w:val="006A3FEA"/>
    <w:rsid w:val="006A4835"/>
    <w:rsid w:val="006A4D20"/>
    <w:rsid w:val="006A6E06"/>
    <w:rsid w:val="006A7F5D"/>
    <w:rsid w:val="006B121E"/>
    <w:rsid w:val="006B1BBB"/>
    <w:rsid w:val="006B226C"/>
    <w:rsid w:val="006B241C"/>
    <w:rsid w:val="006B276F"/>
    <w:rsid w:val="006B3592"/>
    <w:rsid w:val="006B4D39"/>
    <w:rsid w:val="006B6E61"/>
    <w:rsid w:val="006B6F9F"/>
    <w:rsid w:val="006B7C92"/>
    <w:rsid w:val="006C0451"/>
    <w:rsid w:val="006C0BBE"/>
    <w:rsid w:val="006C2BA9"/>
    <w:rsid w:val="006C3BA1"/>
    <w:rsid w:val="006C4331"/>
    <w:rsid w:val="006C5082"/>
    <w:rsid w:val="006C66F1"/>
    <w:rsid w:val="006C69FF"/>
    <w:rsid w:val="006C6AE2"/>
    <w:rsid w:val="006C7566"/>
    <w:rsid w:val="006C7C9A"/>
    <w:rsid w:val="006D02A8"/>
    <w:rsid w:val="006D0BDE"/>
    <w:rsid w:val="006D0FED"/>
    <w:rsid w:val="006D29D8"/>
    <w:rsid w:val="006D4920"/>
    <w:rsid w:val="006D4B8E"/>
    <w:rsid w:val="006D5879"/>
    <w:rsid w:val="006D6032"/>
    <w:rsid w:val="006D68F4"/>
    <w:rsid w:val="006D70BF"/>
    <w:rsid w:val="006E0DAB"/>
    <w:rsid w:val="006E1AE5"/>
    <w:rsid w:val="006E3C50"/>
    <w:rsid w:val="006E3CC6"/>
    <w:rsid w:val="006E41B5"/>
    <w:rsid w:val="006E43F2"/>
    <w:rsid w:val="006E4919"/>
    <w:rsid w:val="006E55A5"/>
    <w:rsid w:val="006E6D7C"/>
    <w:rsid w:val="006E78A8"/>
    <w:rsid w:val="006E796C"/>
    <w:rsid w:val="006E797C"/>
    <w:rsid w:val="006E7DDF"/>
    <w:rsid w:val="006E7F84"/>
    <w:rsid w:val="006F0DAE"/>
    <w:rsid w:val="006F20EF"/>
    <w:rsid w:val="006F2903"/>
    <w:rsid w:val="006F3806"/>
    <w:rsid w:val="006F4522"/>
    <w:rsid w:val="006F4EA2"/>
    <w:rsid w:val="006F5AB5"/>
    <w:rsid w:val="006F6D76"/>
    <w:rsid w:val="006F7A7D"/>
    <w:rsid w:val="0070035D"/>
    <w:rsid w:val="00700765"/>
    <w:rsid w:val="007007C5"/>
    <w:rsid w:val="00700EF3"/>
    <w:rsid w:val="0070321A"/>
    <w:rsid w:val="00705899"/>
    <w:rsid w:val="00705A8F"/>
    <w:rsid w:val="007067B8"/>
    <w:rsid w:val="00706ED4"/>
    <w:rsid w:val="00710266"/>
    <w:rsid w:val="007115A0"/>
    <w:rsid w:val="0071200E"/>
    <w:rsid w:val="007132C8"/>
    <w:rsid w:val="00713A70"/>
    <w:rsid w:val="007141D6"/>
    <w:rsid w:val="007141F1"/>
    <w:rsid w:val="0071476B"/>
    <w:rsid w:val="00714FA2"/>
    <w:rsid w:val="00715196"/>
    <w:rsid w:val="00715D81"/>
    <w:rsid w:val="00716637"/>
    <w:rsid w:val="00716C34"/>
    <w:rsid w:val="007171FE"/>
    <w:rsid w:val="00717316"/>
    <w:rsid w:val="00717685"/>
    <w:rsid w:val="00717744"/>
    <w:rsid w:val="00717D87"/>
    <w:rsid w:val="00721236"/>
    <w:rsid w:val="0072214B"/>
    <w:rsid w:val="0072351A"/>
    <w:rsid w:val="00723B4F"/>
    <w:rsid w:val="00723F9E"/>
    <w:rsid w:val="0072416C"/>
    <w:rsid w:val="0072472B"/>
    <w:rsid w:val="00724952"/>
    <w:rsid w:val="007249BA"/>
    <w:rsid w:val="007250B2"/>
    <w:rsid w:val="00725CD8"/>
    <w:rsid w:val="00727289"/>
    <w:rsid w:val="00727A06"/>
    <w:rsid w:val="007307CF"/>
    <w:rsid w:val="00731738"/>
    <w:rsid w:val="00732B0B"/>
    <w:rsid w:val="0073334A"/>
    <w:rsid w:val="00733B47"/>
    <w:rsid w:val="00734367"/>
    <w:rsid w:val="007343E6"/>
    <w:rsid w:val="007346D7"/>
    <w:rsid w:val="00734D09"/>
    <w:rsid w:val="00736E89"/>
    <w:rsid w:val="007400C6"/>
    <w:rsid w:val="007404E1"/>
    <w:rsid w:val="00740A84"/>
    <w:rsid w:val="00740AC3"/>
    <w:rsid w:val="0074114F"/>
    <w:rsid w:val="0074224D"/>
    <w:rsid w:val="00743141"/>
    <w:rsid w:val="00744DDA"/>
    <w:rsid w:val="0074581E"/>
    <w:rsid w:val="00746672"/>
    <w:rsid w:val="007475CB"/>
    <w:rsid w:val="00747F25"/>
    <w:rsid w:val="007503ED"/>
    <w:rsid w:val="00750601"/>
    <w:rsid w:val="0075069D"/>
    <w:rsid w:val="0075073E"/>
    <w:rsid w:val="00751076"/>
    <w:rsid w:val="00751C40"/>
    <w:rsid w:val="007524BD"/>
    <w:rsid w:val="0075258F"/>
    <w:rsid w:val="00752926"/>
    <w:rsid w:val="00752A8A"/>
    <w:rsid w:val="007562B8"/>
    <w:rsid w:val="00756588"/>
    <w:rsid w:val="0075685C"/>
    <w:rsid w:val="007569A4"/>
    <w:rsid w:val="007609DB"/>
    <w:rsid w:val="00760AC2"/>
    <w:rsid w:val="00760D46"/>
    <w:rsid w:val="007628CC"/>
    <w:rsid w:val="00762F99"/>
    <w:rsid w:val="0076348C"/>
    <w:rsid w:val="0076509A"/>
    <w:rsid w:val="00765884"/>
    <w:rsid w:val="00767786"/>
    <w:rsid w:val="00770D6D"/>
    <w:rsid w:val="007719AE"/>
    <w:rsid w:val="00771CA3"/>
    <w:rsid w:val="007741B5"/>
    <w:rsid w:val="00774888"/>
    <w:rsid w:val="0077618B"/>
    <w:rsid w:val="00776F54"/>
    <w:rsid w:val="00777DA8"/>
    <w:rsid w:val="007810F6"/>
    <w:rsid w:val="007812E6"/>
    <w:rsid w:val="00781C0C"/>
    <w:rsid w:val="00781D0F"/>
    <w:rsid w:val="007824F8"/>
    <w:rsid w:val="007830B1"/>
    <w:rsid w:val="00785560"/>
    <w:rsid w:val="007855ED"/>
    <w:rsid w:val="007855FC"/>
    <w:rsid w:val="00785667"/>
    <w:rsid w:val="007857F4"/>
    <w:rsid w:val="00790587"/>
    <w:rsid w:val="00790887"/>
    <w:rsid w:val="007908DA"/>
    <w:rsid w:val="007911B9"/>
    <w:rsid w:val="007918D3"/>
    <w:rsid w:val="00791DD0"/>
    <w:rsid w:val="007921E7"/>
    <w:rsid w:val="0079256C"/>
    <w:rsid w:val="0079450D"/>
    <w:rsid w:val="007954F1"/>
    <w:rsid w:val="0079654F"/>
    <w:rsid w:val="007968D8"/>
    <w:rsid w:val="007969D9"/>
    <w:rsid w:val="00797255"/>
    <w:rsid w:val="0079756F"/>
    <w:rsid w:val="00797E34"/>
    <w:rsid w:val="007A09E0"/>
    <w:rsid w:val="007A1A94"/>
    <w:rsid w:val="007A23F8"/>
    <w:rsid w:val="007A24FD"/>
    <w:rsid w:val="007A5177"/>
    <w:rsid w:val="007A71A9"/>
    <w:rsid w:val="007A7E7C"/>
    <w:rsid w:val="007B070F"/>
    <w:rsid w:val="007B0B1F"/>
    <w:rsid w:val="007B1408"/>
    <w:rsid w:val="007B3EC1"/>
    <w:rsid w:val="007B48D6"/>
    <w:rsid w:val="007B4B72"/>
    <w:rsid w:val="007B564D"/>
    <w:rsid w:val="007B6786"/>
    <w:rsid w:val="007B7500"/>
    <w:rsid w:val="007B7697"/>
    <w:rsid w:val="007C0899"/>
    <w:rsid w:val="007C0C1C"/>
    <w:rsid w:val="007C19B8"/>
    <w:rsid w:val="007C2C30"/>
    <w:rsid w:val="007C2FFB"/>
    <w:rsid w:val="007C399F"/>
    <w:rsid w:val="007C3BB6"/>
    <w:rsid w:val="007C3D0D"/>
    <w:rsid w:val="007C496D"/>
    <w:rsid w:val="007C49B5"/>
    <w:rsid w:val="007C4DDD"/>
    <w:rsid w:val="007C537D"/>
    <w:rsid w:val="007C5691"/>
    <w:rsid w:val="007C56C4"/>
    <w:rsid w:val="007C57FF"/>
    <w:rsid w:val="007C586C"/>
    <w:rsid w:val="007C5BAA"/>
    <w:rsid w:val="007C600B"/>
    <w:rsid w:val="007C64CC"/>
    <w:rsid w:val="007C71EA"/>
    <w:rsid w:val="007C7BC8"/>
    <w:rsid w:val="007D00FF"/>
    <w:rsid w:val="007D0394"/>
    <w:rsid w:val="007D0A76"/>
    <w:rsid w:val="007D2EEF"/>
    <w:rsid w:val="007D38ED"/>
    <w:rsid w:val="007D4307"/>
    <w:rsid w:val="007D5DBF"/>
    <w:rsid w:val="007D652B"/>
    <w:rsid w:val="007D680E"/>
    <w:rsid w:val="007D6A15"/>
    <w:rsid w:val="007D6A17"/>
    <w:rsid w:val="007D7A62"/>
    <w:rsid w:val="007D7C31"/>
    <w:rsid w:val="007D7E58"/>
    <w:rsid w:val="007E0E98"/>
    <w:rsid w:val="007E17FD"/>
    <w:rsid w:val="007E1B06"/>
    <w:rsid w:val="007E1D2D"/>
    <w:rsid w:val="007E33E0"/>
    <w:rsid w:val="007E50C8"/>
    <w:rsid w:val="007E519A"/>
    <w:rsid w:val="007E65A1"/>
    <w:rsid w:val="007E680B"/>
    <w:rsid w:val="007E6B42"/>
    <w:rsid w:val="007E7BB2"/>
    <w:rsid w:val="007F0308"/>
    <w:rsid w:val="007F1D59"/>
    <w:rsid w:val="007F28E6"/>
    <w:rsid w:val="007F4F84"/>
    <w:rsid w:val="007F4F93"/>
    <w:rsid w:val="007F7092"/>
    <w:rsid w:val="007F7344"/>
    <w:rsid w:val="008001F0"/>
    <w:rsid w:val="00800239"/>
    <w:rsid w:val="0080166A"/>
    <w:rsid w:val="00801915"/>
    <w:rsid w:val="00801D17"/>
    <w:rsid w:val="00802264"/>
    <w:rsid w:val="00802280"/>
    <w:rsid w:val="008023DC"/>
    <w:rsid w:val="008023FD"/>
    <w:rsid w:val="0080247B"/>
    <w:rsid w:val="0080250D"/>
    <w:rsid w:val="008027F1"/>
    <w:rsid w:val="00804C9A"/>
    <w:rsid w:val="00805865"/>
    <w:rsid w:val="00805BAB"/>
    <w:rsid w:val="00805F25"/>
    <w:rsid w:val="00810D9E"/>
    <w:rsid w:val="00810F79"/>
    <w:rsid w:val="00811093"/>
    <w:rsid w:val="00811E53"/>
    <w:rsid w:val="0081213F"/>
    <w:rsid w:val="00812781"/>
    <w:rsid w:val="00815DCC"/>
    <w:rsid w:val="00816555"/>
    <w:rsid w:val="00816DC3"/>
    <w:rsid w:val="00817830"/>
    <w:rsid w:val="0082013E"/>
    <w:rsid w:val="008205A9"/>
    <w:rsid w:val="0082069B"/>
    <w:rsid w:val="008209CC"/>
    <w:rsid w:val="00822F5D"/>
    <w:rsid w:val="008235B3"/>
    <w:rsid w:val="008242F0"/>
    <w:rsid w:val="00825067"/>
    <w:rsid w:val="008254CB"/>
    <w:rsid w:val="00827AED"/>
    <w:rsid w:val="00831005"/>
    <w:rsid w:val="008312E8"/>
    <w:rsid w:val="0083131C"/>
    <w:rsid w:val="008324F3"/>
    <w:rsid w:val="00833F7B"/>
    <w:rsid w:val="0083677D"/>
    <w:rsid w:val="00836C46"/>
    <w:rsid w:val="00837B22"/>
    <w:rsid w:val="00837EBD"/>
    <w:rsid w:val="00841301"/>
    <w:rsid w:val="00841532"/>
    <w:rsid w:val="00842320"/>
    <w:rsid w:val="0084252B"/>
    <w:rsid w:val="0084436F"/>
    <w:rsid w:val="00844649"/>
    <w:rsid w:val="00844FF0"/>
    <w:rsid w:val="00846316"/>
    <w:rsid w:val="00847017"/>
    <w:rsid w:val="00850AA7"/>
    <w:rsid w:val="008534BB"/>
    <w:rsid w:val="00853C73"/>
    <w:rsid w:val="00856B63"/>
    <w:rsid w:val="00857A7D"/>
    <w:rsid w:val="00860399"/>
    <w:rsid w:val="008612AE"/>
    <w:rsid w:val="0086184B"/>
    <w:rsid w:val="008619E9"/>
    <w:rsid w:val="008624BC"/>
    <w:rsid w:val="008627B5"/>
    <w:rsid w:val="00862868"/>
    <w:rsid w:val="00863DC6"/>
    <w:rsid w:val="00864DC5"/>
    <w:rsid w:val="0086500E"/>
    <w:rsid w:val="0086576B"/>
    <w:rsid w:val="00865D42"/>
    <w:rsid w:val="0086672C"/>
    <w:rsid w:val="008667FA"/>
    <w:rsid w:val="00867388"/>
    <w:rsid w:val="00870ADA"/>
    <w:rsid w:val="00871745"/>
    <w:rsid w:val="00872179"/>
    <w:rsid w:val="00872751"/>
    <w:rsid w:val="0087299D"/>
    <w:rsid w:val="008731BB"/>
    <w:rsid w:val="0087395B"/>
    <w:rsid w:val="00873BDD"/>
    <w:rsid w:val="008742A1"/>
    <w:rsid w:val="00874B6C"/>
    <w:rsid w:val="00874FA1"/>
    <w:rsid w:val="008754C3"/>
    <w:rsid w:val="0087603F"/>
    <w:rsid w:val="00881694"/>
    <w:rsid w:val="008820FB"/>
    <w:rsid w:val="00882CAE"/>
    <w:rsid w:val="00882E0B"/>
    <w:rsid w:val="00882E4F"/>
    <w:rsid w:val="00883F2E"/>
    <w:rsid w:val="008845C1"/>
    <w:rsid w:val="00884F70"/>
    <w:rsid w:val="00885A60"/>
    <w:rsid w:val="00886801"/>
    <w:rsid w:val="00886FF1"/>
    <w:rsid w:val="00887692"/>
    <w:rsid w:val="00887EDB"/>
    <w:rsid w:val="008904FA"/>
    <w:rsid w:val="008905CE"/>
    <w:rsid w:val="00890B63"/>
    <w:rsid w:val="00890B86"/>
    <w:rsid w:val="00891AA9"/>
    <w:rsid w:val="00891DCA"/>
    <w:rsid w:val="00891F39"/>
    <w:rsid w:val="00892BF4"/>
    <w:rsid w:val="00892F4C"/>
    <w:rsid w:val="0089361E"/>
    <w:rsid w:val="00893648"/>
    <w:rsid w:val="008954C6"/>
    <w:rsid w:val="00896EE4"/>
    <w:rsid w:val="008A05DC"/>
    <w:rsid w:val="008A12F5"/>
    <w:rsid w:val="008A2E4A"/>
    <w:rsid w:val="008A3037"/>
    <w:rsid w:val="008A323F"/>
    <w:rsid w:val="008A375D"/>
    <w:rsid w:val="008A3ECB"/>
    <w:rsid w:val="008A3F62"/>
    <w:rsid w:val="008A40B4"/>
    <w:rsid w:val="008A5F89"/>
    <w:rsid w:val="008A7125"/>
    <w:rsid w:val="008A73A2"/>
    <w:rsid w:val="008A7790"/>
    <w:rsid w:val="008A77D8"/>
    <w:rsid w:val="008B00EB"/>
    <w:rsid w:val="008B0710"/>
    <w:rsid w:val="008B0B32"/>
    <w:rsid w:val="008B1B99"/>
    <w:rsid w:val="008B1C5D"/>
    <w:rsid w:val="008B263F"/>
    <w:rsid w:val="008B2C7D"/>
    <w:rsid w:val="008B34A4"/>
    <w:rsid w:val="008B3ED8"/>
    <w:rsid w:val="008B44BD"/>
    <w:rsid w:val="008B48C0"/>
    <w:rsid w:val="008B5086"/>
    <w:rsid w:val="008B5E72"/>
    <w:rsid w:val="008B73F5"/>
    <w:rsid w:val="008B7D30"/>
    <w:rsid w:val="008C064E"/>
    <w:rsid w:val="008C1057"/>
    <w:rsid w:val="008C27D9"/>
    <w:rsid w:val="008C27E3"/>
    <w:rsid w:val="008C28FE"/>
    <w:rsid w:val="008C327E"/>
    <w:rsid w:val="008C4FCF"/>
    <w:rsid w:val="008C57D3"/>
    <w:rsid w:val="008C5B58"/>
    <w:rsid w:val="008C5D69"/>
    <w:rsid w:val="008C6030"/>
    <w:rsid w:val="008D0913"/>
    <w:rsid w:val="008D16DA"/>
    <w:rsid w:val="008D5451"/>
    <w:rsid w:val="008D60DE"/>
    <w:rsid w:val="008D66B5"/>
    <w:rsid w:val="008D6FCE"/>
    <w:rsid w:val="008D747C"/>
    <w:rsid w:val="008D7878"/>
    <w:rsid w:val="008E0247"/>
    <w:rsid w:val="008E04EE"/>
    <w:rsid w:val="008E16E7"/>
    <w:rsid w:val="008E2BBB"/>
    <w:rsid w:val="008E2F06"/>
    <w:rsid w:val="008E3817"/>
    <w:rsid w:val="008E4D1C"/>
    <w:rsid w:val="008E6978"/>
    <w:rsid w:val="008E7F60"/>
    <w:rsid w:val="008F02F6"/>
    <w:rsid w:val="008F0A5D"/>
    <w:rsid w:val="008F0F1A"/>
    <w:rsid w:val="008F49DD"/>
    <w:rsid w:val="008F6DB0"/>
    <w:rsid w:val="008F6EC9"/>
    <w:rsid w:val="008F6EE3"/>
    <w:rsid w:val="008F7F77"/>
    <w:rsid w:val="00900603"/>
    <w:rsid w:val="009015C6"/>
    <w:rsid w:val="00901D5A"/>
    <w:rsid w:val="00902474"/>
    <w:rsid w:val="00902771"/>
    <w:rsid w:val="009038C0"/>
    <w:rsid w:val="0090489C"/>
    <w:rsid w:val="00905943"/>
    <w:rsid w:val="00906AFC"/>
    <w:rsid w:val="009136C2"/>
    <w:rsid w:val="00913984"/>
    <w:rsid w:val="009141EE"/>
    <w:rsid w:val="009142AD"/>
    <w:rsid w:val="00914E00"/>
    <w:rsid w:val="00915557"/>
    <w:rsid w:val="00915B73"/>
    <w:rsid w:val="009208BA"/>
    <w:rsid w:val="00921D08"/>
    <w:rsid w:val="009265A5"/>
    <w:rsid w:val="00927BBB"/>
    <w:rsid w:val="0093087F"/>
    <w:rsid w:val="009315DE"/>
    <w:rsid w:val="00932471"/>
    <w:rsid w:val="00932674"/>
    <w:rsid w:val="00932C8F"/>
    <w:rsid w:val="00935A62"/>
    <w:rsid w:val="009361CA"/>
    <w:rsid w:val="00937386"/>
    <w:rsid w:val="00937ACB"/>
    <w:rsid w:val="00940EF6"/>
    <w:rsid w:val="009422D0"/>
    <w:rsid w:val="0094317A"/>
    <w:rsid w:val="00943D6B"/>
    <w:rsid w:val="00944C23"/>
    <w:rsid w:val="0094523E"/>
    <w:rsid w:val="009453BC"/>
    <w:rsid w:val="00945514"/>
    <w:rsid w:val="00945529"/>
    <w:rsid w:val="009459D0"/>
    <w:rsid w:val="00946D82"/>
    <w:rsid w:val="00947185"/>
    <w:rsid w:val="00950125"/>
    <w:rsid w:val="0095077A"/>
    <w:rsid w:val="00950929"/>
    <w:rsid w:val="0095134A"/>
    <w:rsid w:val="00951658"/>
    <w:rsid w:val="009527DF"/>
    <w:rsid w:val="0095313E"/>
    <w:rsid w:val="009535BE"/>
    <w:rsid w:val="00953A49"/>
    <w:rsid w:val="00954076"/>
    <w:rsid w:val="00954371"/>
    <w:rsid w:val="00955B79"/>
    <w:rsid w:val="009560FC"/>
    <w:rsid w:val="0095620C"/>
    <w:rsid w:val="00956617"/>
    <w:rsid w:val="0095675D"/>
    <w:rsid w:val="009616B6"/>
    <w:rsid w:val="00961C90"/>
    <w:rsid w:val="00962A85"/>
    <w:rsid w:val="009631F2"/>
    <w:rsid w:val="00963DCD"/>
    <w:rsid w:val="00966365"/>
    <w:rsid w:val="00966E2A"/>
    <w:rsid w:val="00966F04"/>
    <w:rsid w:val="0096771A"/>
    <w:rsid w:val="009678D5"/>
    <w:rsid w:val="009709B2"/>
    <w:rsid w:val="00970DE3"/>
    <w:rsid w:val="00971E5F"/>
    <w:rsid w:val="0097218A"/>
    <w:rsid w:val="0097219E"/>
    <w:rsid w:val="00972A38"/>
    <w:rsid w:val="00972E11"/>
    <w:rsid w:val="009736BB"/>
    <w:rsid w:val="00973CEB"/>
    <w:rsid w:val="00974025"/>
    <w:rsid w:val="00974CE5"/>
    <w:rsid w:val="00975817"/>
    <w:rsid w:val="00980188"/>
    <w:rsid w:val="00980686"/>
    <w:rsid w:val="00982065"/>
    <w:rsid w:val="009842DF"/>
    <w:rsid w:val="009853EB"/>
    <w:rsid w:val="009911ED"/>
    <w:rsid w:val="009914B3"/>
    <w:rsid w:val="00991B21"/>
    <w:rsid w:val="00992039"/>
    <w:rsid w:val="00993974"/>
    <w:rsid w:val="0099417A"/>
    <w:rsid w:val="00994325"/>
    <w:rsid w:val="00994A81"/>
    <w:rsid w:val="00994CF1"/>
    <w:rsid w:val="00994F08"/>
    <w:rsid w:val="00996816"/>
    <w:rsid w:val="0099703E"/>
    <w:rsid w:val="009977C7"/>
    <w:rsid w:val="009A01EB"/>
    <w:rsid w:val="009A09F8"/>
    <w:rsid w:val="009A10FA"/>
    <w:rsid w:val="009A1AAB"/>
    <w:rsid w:val="009A1AD3"/>
    <w:rsid w:val="009A39FE"/>
    <w:rsid w:val="009A4A94"/>
    <w:rsid w:val="009A4B47"/>
    <w:rsid w:val="009A60A4"/>
    <w:rsid w:val="009A7A6E"/>
    <w:rsid w:val="009B08E7"/>
    <w:rsid w:val="009B11AD"/>
    <w:rsid w:val="009B1FB9"/>
    <w:rsid w:val="009B2342"/>
    <w:rsid w:val="009B25E1"/>
    <w:rsid w:val="009B286F"/>
    <w:rsid w:val="009B3847"/>
    <w:rsid w:val="009B545A"/>
    <w:rsid w:val="009B5D6D"/>
    <w:rsid w:val="009B6530"/>
    <w:rsid w:val="009B6A3D"/>
    <w:rsid w:val="009B79A7"/>
    <w:rsid w:val="009B7A80"/>
    <w:rsid w:val="009C0342"/>
    <w:rsid w:val="009C09D5"/>
    <w:rsid w:val="009C1041"/>
    <w:rsid w:val="009C253F"/>
    <w:rsid w:val="009C39B7"/>
    <w:rsid w:val="009C40C7"/>
    <w:rsid w:val="009C4103"/>
    <w:rsid w:val="009C525D"/>
    <w:rsid w:val="009C6B43"/>
    <w:rsid w:val="009C7FBD"/>
    <w:rsid w:val="009D0150"/>
    <w:rsid w:val="009D189D"/>
    <w:rsid w:val="009D2926"/>
    <w:rsid w:val="009D495A"/>
    <w:rsid w:val="009D4F6F"/>
    <w:rsid w:val="009D6010"/>
    <w:rsid w:val="009D7673"/>
    <w:rsid w:val="009D789C"/>
    <w:rsid w:val="009E07C0"/>
    <w:rsid w:val="009E0C01"/>
    <w:rsid w:val="009E0E7C"/>
    <w:rsid w:val="009E123F"/>
    <w:rsid w:val="009E1BF6"/>
    <w:rsid w:val="009E3BEF"/>
    <w:rsid w:val="009E3BF6"/>
    <w:rsid w:val="009E484B"/>
    <w:rsid w:val="009E57D8"/>
    <w:rsid w:val="009E5847"/>
    <w:rsid w:val="009E5ACA"/>
    <w:rsid w:val="009E70F2"/>
    <w:rsid w:val="009F060F"/>
    <w:rsid w:val="009F0DD5"/>
    <w:rsid w:val="009F2054"/>
    <w:rsid w:val="009F25FF"/>
    <w:rsid w:val="009F2A51"/>
    <w:rsid w:val="009F31B6"/>
    <w:rsid w:val="009F349A"/>
    <w:rsid w:val="009F37FE"/>
    <w:rsid w:val="009F38D4"/>
    <w:rsid w:val="009F3F1C"/>
    <w:rsid w:val="009F4318"/>
    <w:rsid w:val="009F48DE"/>
    <w:rsid w:val="00A00E7F"/>
    <w:rsid w:val="00A018C2"/>
    <w:rsid w:val="00A01A6B"/>
    <w:rsid w:val="00A025F2"/>
    <w:rsid w:val="00A03106"/>
    <w:rsid w:val="00A1036A"/>
    <w:rsid w:val="00A1079C"/>
    <w:rsid w:val="00A10830"/>
    <w:rsid w:val="00A113A6"/>
    <w:rsid w:val="00A113C9"/>
    <w:rsid w:val="00A12C74"/>
    <w:rsid w:val="00A142FB"/>
    <w:rsid w:val="00A155AA"/>
    <w:rsid w:val="00A16C0A"/>
    <w:rsid w:val="00A16E5F"/>
    <w:rsid w:val="00A17567"/>
    <w:rsid w:val="00A17B93"/>
    <w:rsid w:val="00A21F22"/>
    <w:rsid w:val="00A228E4"/>
    <w:rsid w:val="00A231B1"/>
    <w:rsid w:val="00A23BD2"/>
    <w:rsid w:val="00A23CB7"/>
    <w:rsid w:val="00A2404F"/>
    <w:rsid w:val="00A24F4A"/>
    <w:rsid w:val="00A2600C"/>
    <w:rsid w:val="00A2666F"/>
    <w:rsid w:val="00A2688D"/>
    <w:rsid w:val="00A27457"/>
    <w:rsid w:val="00A27F4A"/>
    <w:rsid w:val="00A31EC4"/>
    <w:rsid w:val="00A3286C"/>
    <w:rsid w:val="00A33DA1"/>
    <w:rsid w:val="00A347EF"/>
    <w:rsid w:val="00A35140"/>
    <w:rsid w:val="00A35265"/>
    <w:rsid w:val="00A352BD"/>
    <w:rsid w:val="00A35404"/>
    <w:rsid w:val="00A35EC1"/>
    <w:rsid w:val="00A35ED6"/>
    <w:rsid w:val="00A36231"/>
    <w:rsid w:val="00A36644"/>
    <w:rsid w:val="00A3778B"/>
    <w:rsid w:val="00A378D0"/>
    <w:rsid w:val="00A40DBF"/>
    <w:rsid w:val="00A41B69"/>
    <w:rsid w:val="00A425B6"/>
    <w:rsid w:val="00A4561E"/>
    <w:rsid w:val="00A4623F"/>
    <w:rsid w:val="00A46375"/>
    <w:rsid w:val="00A50198"/>
    <w:rsid w:val="00A50E27"/>
    <w:rsid w:val="00A50EC8"/>
    <w:rsid w:val="00A50F0D"/>
    <w:rsid w:val="00A516A2"/>
    <w:rsid w:val="00A51852"/>
    <w:rsid w:val="00A53DCA"/>
    <w:rsid w:val="00A54FD1"/>
    <w:rsid w:val="00A5707B"/>
    <w:rsid w:val="00A608FE"/>
    <w:rsid w:val="00A60C80"/>
    <w:rsid w:val="00A60E2B"/>
    <w:rsid w:val="00A60ECA"/>
    <w:rsid w:val="00A61244"/>
    <w:rsid w:val="00A618B3"/>
    <w:rsid w:val="00A62569"/>
    <w:rsid w:val="00A62772"/>
    <w:rsid w:val="00A62C40"/>
    <w:rsid w:val="00A63414"/>
    <w:rsid w:val="00A64C89"/>
    <w:rsid w:val="00A6548A"/>
    <w:rsid w:val="00A65A2B"/>
    <w:rsid w:val="00A65E90"/>
    <w:rsid w:val="00A664D0"/>
    <w:rsid w:val="00A67074"/>
    <w:rsid w:val="00A6746A"/>
    <w:rsid w:val="00A70592"/>
    <w:rsid w:val="00A7128F"/>
    <w:rsid w:val="00A71B22"/>
    <w:rsid w:val="00A72712"/>
    <w:rsid w:val="00A72C88"/>
    <w:rsid w:val="00A744CB"/>
    <w:rsid w:val="00A751FA"/>
    <w:rsid w:val="00A760BD"/>
    <w:rsid w:val="00A76FAA"/>
    <w:rsid w:val="00A7726B"/>
    <w:rsid w:val="00A80254"/>
    <w:rsid w:val="00A80407"/>
    <w:rsid w:val="00A80D2B"/>
    <w:rsid w:val="00A81AB4"/>
    <w:rsid w:val="00A823C9"/>
    <w:rsid w:val="00A82408"/>
    <w:rsid w:val="00A82861"/>
    <w:rsid w:val="00A828B8"/>
    <w:rsid w:val="00A83B67"/>
    <w:rsid w:val="00A83F6A"/>
    <w:rsid w:val="00A84577"/>
    <w:rsid w:val="00A85440"/>
    <w:rsid w:val="00A85BB5"/>
    <w:rsid w:val="00A861A5"/>
    <w:rsid w:val="00A86BC7"/>
    <w:rsid w:val="00A86D74"/>
    <w:rsid w:val="00A87092"/>
    <w:rsid w:val="00A91930"/>
    <w:rsid w:val="00A933B0"/>
    <w:rsid w:val="00A94148"/>
    <w:rsid w:val="00A94773"/>
    <w:rsid w:val="00A947E3"/>
    <w:rsid w:val="00A9502A"/>
    <w:rsid w:val="00A96162"/>
    <w:rsid w:val="00A96475"/>
    <w:rsid w:val="00A96F46"/>
    <w:rsid w:val="00A974A5"/>
    <w:rsid w:val="00A977E3"/>
    <w:rsid w:val="00A97FCE"/>
    <w:rsid w:val="00AA0AD0"/>
    <w:rsid w:val="00AA0BFE"/>
    <w:rsid w:val="00AA0D3E"/>
    <w:rsid w:val="00AA124A"/>
    <w:rsid w:val="00AA1555"/>
    <w:rsid w:val="00AA2523"/>
    <w:rsid w:val="00AA2EF0"/>
    <w:rsid w:val="00AA4E3C"/>
    <w:rsid w:val="00AA5BEE"/>
    <w:rsid w:val="00AA5D38"/>
    <w:rsid w:val="00AA61A6"/>
    <w:rsid w:val="00AA620E"/>
    <w:rsid w:val="00AA6DE2"/>
    <w:rsid w:val="00AB3145"/>
    <w:rsid w:val="00AB3DF3"/>
    <w:rsid w:val="00AB46DA"/>
    <w:rsid w:val="00AB5EE0"/>
    <w:rsid w:val="00AB5FEF"/>
    <w:rsid w:val="00AB6675"/>
    <w:rsid w:val="00AB6A63"/>
    <w:rsid w:val="00AB7555"/>
    <w:rsid w:val="00AC0AA0"/>
    <w:rsid w:val="00AC16BD"/>
    <w:rsid w:val="00AC1933"/>
    <w:rsid w:val="00AC25B6"/>
    <w:rsid w:val="00AC27B6"/>
    <w:rsid w:val="00AC28BB"/>
    <w:rsid w:val="00AC3057"/>
    <w:rsid w:val="00AC32AA"/>
    <w:rsid w:val="00AC3324"/>
    <w:rsid w:val="00AC3949"/>
    <w:rsid w:val="00AC3B24"/>
    <w:rsid w:val="00AC59AC"/>
    <w:rsid w:val="00AC5C94"/>
    <w:rsid w:val="00AC6938"/>
    <w:rsid w:val="00AC6B04"/>
    <w:rsid w:val="00AC755F"/>
    <w:rsid w:val="00AC7696"/>
    <w:rsid w:val="00AD0B2C"/>
    <w:rsid w:val="00AD1058"/>
    <w:rsid w:val="00AD24B0"/>
    <w:rsid w:val="00AD3745"/>
    <w:rsid w:val="00AD38CD"/>
    <w:rsid w:val="00AD42C0"/>
    <w:rsid w:val="00AD4A9A"/>
    <w:rsid w:val="00AD4CDD"/>
    <w:rsid w:val="00AD6917"/>
    <w:rsid w:val="00AD73A8"/>
    <w:rsid w:val="00AD7C97"/>
    <w:rsid w:val="00AE1AA1"/>
    <w:rsid w:val="00AE1CDB"/>
    <w:rsid w:val="00AE321A"/>
    <w:rsid w:val="00AE381A"/>
    <w:rsid w:val="00AE3EE8"/>
    <w:rsid w:val="00AE3EFB"/>
    <w:rsid w:val="00AE41F8"/>
    <w:rsid w:val="00AE4295"/>
    <w:rsid w:val="00AE47A6"/>
    <w:rsid w:val="00AE47D2"/>
    <w:rsid w:val="00AE4D5C"/>
    <w:rsid w:val="00AE5361"/>
    <w:rsid w:val="00AE5934"/>
    <w:rsid w:val="00AE5A1B"/>
    <w:rsid w:val="00AE5D9F"/>
    <w:rsid w:val="00AE693E"/>
    <w:rsid w:val="00AE713D"/>
    <w:rsid w:val="00AE79C9"/>
    <w:rsid w:val="00AE7F2F"/>
    <w:rsid w:val="00AF1099"/>
    <w:rsid w:val="00AF18DF"/>
    <w:rsid w:val="00AF26F9"/>
    <w:rsid w:val="00AF2C79"/>
    <w:rsid w:val="00AF37DC"/>
    <w:rsid w:val="00AF3814"/>
    <w:rsid w:val="00AF695A"/>
    <w:rsid w:val="00AF7C37"/>
    <w:rsid w:val="00B00108"/>
    <w:rsid w:val="00B0280D"/>
    <w:rsid w:val="00B0377F"/>
    <w:rsid w:val="00B06F27"/>
    <w:rsid w:val="00B07F8F"/>
    <w:rsid w:val="00B102E9"/>
    <w:rsid w:val="00B116AC"/>
    <w:rsid w:val="00B11FD0"/>
    <w:rsid w:val="00B1203C"/>
    <w:rsid w:val="00B12A6F"/>
    <w:rsid w:val="00B12C42"/>
    <w:rsid w:val="00B131CE"/>
    <w:rsid w:val="00B13267"/>
    <w:rsid w:val="00B14092"/>
    <w:rsid w:val="00B15AD4"/>
    <w:rsid w:val="00B1608D"/>
    <w:rsid w:val="00B17533"/>
    <w:rsid w:val="00B17734"/>
    <w:rsid w:val="00B17D99"/>
    <w:rsid w:val="00B201D4"/>
    <w:rsid w:val="00B20A76"/>
    <w:rsid w:val="00B20DC0"/>
    <w:rsid w:val="00B2120D"/>
    <w:rsid w:val="00B21365"/>
    <w:rsid w:val="00B238F1"/>
    <w:rsid w:val="00B2498A"/>
    <w:rsid w:val="00B2541A"/>
    <w:rsid w:val="00B259DF"/>
    <w:rsid w:val="00B278FE"/>
    <w:rsid w:val="00B307A7"/>
    <w:rsid w:val="00B3102B"/>
    <w:rsid w:val="00B31468"/>
    <w:rsid w:val="00B32104"/>
    <w:rsid w:val="00B33D69"/>
    <w:rsid w:val="00B3520F"/>
    <w:rsid w:val="00B3615C"/>
    <w:rsid w:val="00B372F9"/>
    <w:rsid w:val="00B37492"/>
    <w:rsid w:val="00B375CF"/>
    <w:rsid w:val="00B408CB"/>
    <w:rsid w:val="00B41889"/>
    <w:rsid w:val="00B41E01"/>
    <w:rsid w:val="00B42447"/>
    <w:rsid w:val="00B424FA"/>
    <w:rsid w:val="00B436C6"/>
    <w:rsid w:val="00B437A0"/>
    <w:rsid w:val="00B44725"/>
    <w:rsid w:val="00B45918"/>
    <w:rsid w:val="00B46698"/>
    <w:rsid w:val="00B467EC"/>
    <w:rsid w:val="00B4685B"/>
    <w:rsid w:val="00B4697F"/>
    <w:rsid w:val="00B47A8A"/>
    <w:rsid w:val="00B51B4F"/>
    <w:rsid w:val="00B5242E"/>
    <w:rsid w:val="00B52A2F"/>
    <w:rsid w:val="00B52D76"/>
    <w:rsid w:val="00B54BB8"/>
    <w:rsid w:val="00B5642A"/>
    <w:rsid w:val="00B56591"/>
    <w:rsid w:val="00B5719C"/>
    <w:rsid w:val="00B575FD"/>
    <w:rsid w:val="00B62E7C"/>
    <w:rsid w:val="00B6369B"/>
    <w:rsid w:val="00B63739"/>
    <w:rsid w:val="00B63A36"/>
    <w:rsid w:val="00B6462F"/>
    <w:rsid w:val="00B649D8"/>
    <w:rsid w:val="00B6504D"/>
    <w:rsid w:val="00B665E0"/>
    <w:rsid w:val="00B67AA1"/>
    <w:rsid w:val="00B70141"/>
    <w:rsid w:val="00B70BA8"/>
    <w:rsid w:val="00B72425"/>
    <w:rsid w:val="00B73842"/>
    <w:rsid w:val="00B73969"/>
    <w:rsid w:val="00B73B14"/>
    <w:rsid w:val="00B74C1E"/>
    <w:rsid w:val="00B74D78"/>
    <w:rsid w:val="00B756D9"/>
    <w:rsid w:val="00B7633E"/>
    <w:rsid w:val="00B77233"/>
    <w:rsid w:val="00B77C5B"/>
    <w:rsid w:val="00B8036B"/>
    <w:rsid w:val="00B81575"/>
    <w:rsid w:val="00B8240C"/>
    <w:rsid w:val="00B833BB"/>
    <w:rsid w:val="00B8408D"/>
    <w:rsid w:val="00B84472"/>
    <w:rsid w:val="00B84AF4"/>
    <w:rsid w:val="00B850F2"/>
    <w:rsid w:val="00B85D68"/>
    <w:rsid w:val="00B8649C"/>
    <w:rsid w:val="00B87490"/>
    <w:rsid w:val="00B87A6B"/>
    <w:rsid w:val="00B9004D"/>
    <w:rsid w:val="00B91D50"/>
    <w:rsid w:val="00B91F1A"/>
    <w:rsid w:val="00B9281F"/>
    <w:rsid w:val="00B93664"/>
    <w:rsid w:val="00B9469C"/>
    <w:rsid w:val="00B9486E"/>
    <w:rsid w:val="00B94928"/>
    <w:rsid w:val="00B94F89"/>
    <w:rsid w:val="00B95DCE"/>
    <w:rsid w:val="00B96887"/>
    <w:rsid w:val="00B97367"/>
    <w:rsid w:val="00B9789E"/>
    <w:rsid w:val="00B97D38"/>
    <w:rsid w:val="00B97E1D"/>
    <w:rsid w:val="00BA0EF7"/>
    <w:rsid w:val="00BA10FF"/>
    <w:rsid w:val="00BA14CA"/>
    <w:rsid w:val="00BA2B50"/>
    <w:rsid w:val="00BA3133"/>
    <w:rsid w:val="00BA3594"/>
    <w:rsid w:val="00BA3A58"/>
    <w:rsid w:val="00BA4AC5"/>
    <w:rsid w:val="00BA5686"/>
    <w:rsid w:val="00BA6296"/>
    <w:rsid w:val="00BA6B3D"/>
    <w:rsid w:val="00BA704F"/>
    <w:rsid w:val="00BA727D"/>
    <w:rsid w:val="00BA7DC3"/>
    <w:rsid w:val="00BB182D"/>
    <w:rsid w:val="00BB1F71"/>
    <w:rsid w:val="00BB28F0"/>
    <w:rsid w:val="00BB2DDD"/>
    <w:rsid w:val="00BB3926"/>
    <w:rsid w:val="00BB60BA"/>
    <w:rsid w:val="00BB619B"/>
    <w:rsid w:val="00BB63D5"/>
    <w:rsid w:val="00BB6845"/>
    <w:rsid w:val="00BB6FA0"/>
    <w:rsid w:val="00BB6FB0"/>
    <w:rsid w:val="00BB7710"/>
    <w:rsid w:val="00BB7957"/>
    <w:rsid w:val="00BB7973"/>
    <w:rsid w:val="00BB7F76"/>
    <w:rsid w:val="00BC0147"/>
    <w:rsid w:val="00BC0D0C"/>
    <w:rsid w:val="00BC0D2A"/>
    <w:rsid w:val="00BC0E17"/>
    <w:rsid w:val="00BC21F4"/>
    <w:rsid w:val="00BC31A4"/>
    <w:rsid w:val="00BC3BA6"/>
    <w:rsid w:val="00BC40EA"/>
    <w:rsid w:val="00BC425F"/>
    <w:rsid w:val="00BC4383"/>
    <w:rsid w:val="00BC4821"/>
    <w:rsid w:val="00BC4AC8"/>
    <w:rsid w:val="00BC5252"/>
    <w:rsid w:val="00BC55B6"/>
    <w:rsid w:val="00BC5CB9"/>
    <w:rsid w:val="00BC61B3"/>
    <w:rsid w:val="00BC68D0"/>
    <w:rsid w:val="00BC7DF2"/>
    <w:rsid w:val="00BD0A3D"/>
    <w:rsid w:val="00BD0F98"/>
    <w:rsid w:val="00BD120F"/>
    <w:rsid w:val="00BD1C0D"/>
    <w:rsid w:val="00BD253E"/>
    <w:rsid w:val="00BD3C16"/>
    <w:rsid w:val="00BD4D9D"/>
    <w:rsid w:val="00BD619A"/>
    <w:rsid w:val="00BD682F"/>
    <w:rsid w:val="00BD6F2B"/>
    <w:rsid w:val="00BD6FB5"/>
    <w:rsid w:val="00BD71E3"/>
    <w:rsid w:val="00BD7726"/>
    <w:rsid w:val="00BD7C9C"/>
    <w:rsid w:val="00BE0124"/>
    <w:rsid w:val="00BE070F"/>
    <w:rsid w:val="00BE13EB"/>
    <w:rsid w:val="00BE1649"/>
    <w:rsid w:val="00BE1F03"/>
    <w:rsid w:val="00BE2E47"/>
    <w:rsid w:val="00BE363E"/>
    <w:rsid w:val="00BE4DAC"/>
    <w:rsid w:val="00BE4ED8"/>
    <w:rsid w:val="00BE5BCD"/>
    <w:rsid w:val="00BE77C6"/>
    <w:rsid w:val="00BE79AD"/>
    <w:rsid w:val="00BF1146"/>
    <w:rsid w:val="00BF1DAC"/>
    <w:rsid w:val="00BF30CD"/>
    <w:rsid w:val="00BF3767"/>
    <w:rsid w:val="00BF4270"/>
    <w:rsid w:val="00BF7099"/>
    <w:rsid w:val="00BF7E4A"/>
    <w:rsid w:val="00C00FF5"/>
    <w:rsid w:val="00C02870"/>
    <w:rsid w:val="00C0471B"/>
    <w:rsid w:val="00C06FB8"/>
    <w:rsid w:val="00C0755F"/>
    <w:rsid w:val="00C10233"/>
    <w:rsid w:val="00C10982"/>
    <w:rsid w:val="00C11EA2"/>
    <w:rsid w:val="00C12C6B"/>
    <w:rsid w:val="00C14178"/>
    <w:rsid w:val="00C147A9"/>
    <w:rsid w:val="00C14B04"/>
    <w:rsid w:val="00C15C60"/>
    <w:rsid w:val="00C16AFD"/>
    <w:rsid w:val="00C16B77"/>
    <w:rsid w:val="00C176F0"/>
    <w:rsid w:val="00C20196"/>
    <w:rsid w:val="00C20301"/>
    <w:rsid w:val="00C206AE"/>
    <w:rsid w:val="00C2072F"/>
    <w:rsid w:val="00C2079B"/>
    <w:rsid w:val="00C20D40"/>
    <w:rsid w:val="00C20E99"/>
    <w:rsid w:val="00C219C4"/>
    <w:rsid w:val="00C22A8F"/>
    <w:rsid w:val="00C22EF6"/>
    <w:rsid w:val="00C22F24"/>
    <w:rsid w:val="00C24EA2"/>
    <w:rsid w:val="00C2519E"/>
    <w:rsid w:val="00C25344"/>
    <w:rsid w:val="00C25F0D"/>
    <w:rsid w:val="00C2682E"/>
    <w:rsid w:val="00C27106"/>
    <w:rsid w:val="00C27A61"/>
    <w:rsid w:val="00C27A8E"/>
    <w:rsid w:val="00C27ED2"/>
    <w:rsid w:val="00C31495"/>
    <w:rsid w:val="00C3319F"/>
    <w:rsid w:val="00C33BD3"/>
    <w:rsid w:val="00C34290"/>
    <w:rsid w:val="00C3434B"/>
    <w:rsid w:val="00C346AB"/>
    <w:rsid w:val="00C348CA"/>
    <w:rsid w:val="00C3578E"/>
    <w:rsid w:val="00C40CFE"/>
    <w:rsid w:val="00C40DE2"/>
    <w:rsid w:val="00C419FF"/>
    <w:rsid w:val="00C42518"/>
    <w:rsid w:val="00C4313C"/>
    <w:rsid w:val="00C4446E"/>
    <w:rsid w:val="00C44FF7"/>
    <w:rsid w:val="00C453FD"/>
    <w:rsid w:val="00C45A6C"/>
    <w:rsid w:val="00C46C93"/>
    <w:rsid w:val="00C46E09"/>
    <w:rsid w:val="00C47C46"/>
    <w:rsid w:val="00C500D3"/>
    <w:rsid w:val="00C50547"/>
    <w:rsid w:val="00C53186"/>
    <w:rsid w:val="00C5362E"/>
    <w:rsid w:val="00C5395E"/>
    <w:rsid w:val="00C55349"/>
    <w:rsid w:val="00C57810"/>
    <w:rsid w:val="00C57BF2"/>
    <w:rsid w:val="00C60055"/>
    <w:rsid w:val="00C60540"/>
    <w:rsid w:val="00C60FC6"/>
    <w:rsid w:val="00C617B9"/>
    <w:rsid w:val="00C61ADC"/>
    <w:rsid w:val="00C63397"/>
    <w:rsid w:val="00C63439"/>
    <w:rsid w:val="00C6438B"/>
    <w:rsid w:val="00C6473C"/>
    <w:rsid w:val="00C64CAF"/>
    <w:rsid w:val="00C65365"/>
    <w:rsid w:val="00C654C6"/>
    <w:rsid w:val="00C70509"/>
    <w:rsid w:val="00C70B45"/>
    <w:rsid w:val="00C7105D"/>
    <w:rsid w:val="00C7125D"/>
    <w:rsid w:val="00C7212C"/>
    <w:rsid w:val="00C7359B"/>
    <w:rsid w:val="00C7392F"/>
    <w:rsid w:val="00C73DEA"/>
    <w:rsid w:val="00C74055"/>
    <w:rsid w:val="00C74F74"/>
    <w:rsid w:val="00C758A5"/>
    <w:rsid w:val="00C75EFD"/>
    <w:rsid w:val="00C77E54"/>
    <w:rsid w:val="00C80833"/>
    <w:rsid w:val="00C80C22"/>
    <w:rsid w:val="00C813FA"/>
    <w:rsid w:val="00C82440"/>
    <w:rsid w:val="00C82677"/>
    <w:rsid w:val="00C82B2A"/>
    <w:rsid w:val="00C82CCB"/>
    <w:rsid w:val="00C83D7E"/>
    <w:rsid w:val="00C846F2"/>
    <w:rsid w:val="00C84F5D"/>
    <w:rsid w:val="00C85361"/>
    <w:rsid w:val="00C86484"/>
    <w:rsid w:val="00C879BA"/>
    <w:rsid w:val="00C91733"/>
    <w:rsid w:val="00C91BCD"/>
    <w:rsid w:val="00C9206C"/>
    <w:rsid w:val="00C92B36"/>
    <w:rsid w:val="00C93518"/>
    <w:rsid w:val="00C94941"/>
    <w:rsid w:val="00C953B5"/>
    <w:rsid w:val="00C96233"/>
    <w:rsid w:val="00C9708C"/>
    <w:rsid w:val="00C97296"/>
    <w:rsid w:val="00C97E9B"/>
    <w:rsid w:val="00C97FAB"/>
    <w:rsid w:val="00CA0543"/>
    <w:rsid w:val="00CA13A8"/>
    <w:rsid w:val="00CA1EF1"/>
    <w:rsid w:val="00CA2962"/>
    <w:rsid w:val="00CA41B2"/>
    <w:rsid w:val="00CA5B48"/>
    <w:rsid w:val="00CA6129"/>
    <w:rsid w:val="00CA67D2"/>
    <w:rsid w:val="00CA72A7"/>
    <w:rsid w:val="00CA7529"/>
    <w:rsid w:val="00CB0097"/>
    <w:rsid w:val="00CB0316"/>
    <w:rsid w:val="00CB1458"/>
    <w:rsid w:val="00CB2056"/>
    <w:rsid w:val="00CB2FCD"/>
    <w:rsid w:val="00CB375E"/>
    <w:rsid w:val="00CB5512"/>
    <w:rsid w:val="00CB56CA"/>
    <w:rsid w:val="00CB5D60"/>
    <w:rsid w:val="00CB5E93"/>
    <w:rsid w:val="00CB60B8"/>
    <w:rsid w:val="00CB7D40"/>
    <w:rsid w:val="00CC0B04"/>
    <w:rsid w:val="00CC1D08"/>
    <w:rsid w:val="00CC22AE"/>
    <w:rsid w:val="00CC43E5"/>
    <w:rsid w:val="00CC5433"/>
    <w:rsid w:val="00CC65B2"/>
    <w:rsid w:val="00CC67B7"/>
    <w:rsid w:val="00CC6917"/>
    <w:rsid w:val="00CC74FD"/>
    <w:rsid w:val="00CC786B"/>
    <w:rsid w:val="00CD0157"/>
    <w:rsid w:val="00CD01F1"/>
    <w:rsid w:val="00CD02DB"/>
    <w:rsid w:val="00CD045B"/>
    <w:rsid w:val="00CD04C7"/>
    <w:rsid w:val="00CD10A8"/>
    <w:rsid w:val="00CD1A48"/>
    <w:rsid w:val="00CD55B2"/>
    <w:rsid w:val="00CD6ADA"/>
    <w:rsid w:val="00CD738D"/>
    <w:rsid w:val="00CD78CD"/>
    <w:rsid w:val="00CD7E47"/>
    <w:rsid w:val="00CE2241"/>
    <w:rsid w:val="00CE272B"/>
    <w:rsid w:val="00CE3096"/>
    <w:rsid w:val="00CE4567"/>
    <w:rsid w:val="00CE47F1"/>
    <w:rsid w:val="00CE6497"/>
    <w:rsid w:val="00CE6AAE"/>
    <w:rsid w:val="00CE7355"/>
    <w:rsid w:val="00CE7DDF"/>
    <w:rsid w:val="00CF137C"/>
    <w:rsid w:val="00CF16C2"/>
    <w:rsid w:val="00CF1B4C"/>
    <w:rsid w:val="00CF2653"/>
    <w:rsid w:val="00CF27FD"/>
    <w:rsid w:val="00CF322E"/>
    <w:rsid w:val="00CF4B3D"/>
    <w:rsid w:val="00CF59DE"/>
    <w:rsid w:val="00CF6521"/>
    <w:rsid w:val="00CF6B0B"/>
    <w:rsid w:val="00CF7485"/>
    <w:rsid w:val="00CF7F5C"/>
    <w:rsid w:val="00D00972"/>
    <w:rsid w:val="00D017E7"/>
    <w:rsid w:val="00D01ECB"/>
    <w:rsid w:val="00D01F6A"/>
    <w:rsid w:val="00D022F0"/>
    <w:rsid w:val="00D02C9C"/>
    <w:rsid w:val="00D0450C"/>
    <w:rsid w:val="00D05E5F"/>
    <w:rsid w:val="00D06278"/>
    <w:rsid w:val="00D06E01"/>
    <w:rsid w:val="00D0770B"/>
    <w:rsid w:val="00D10610"/>
    <w:rsid w:val="00D10715"/>
    <w:rsid w:val="00D10DF1"/>
    <w:rsid w:val="00D120E8"/>
    <w:rsid w:val="00D13CC5"/>
    <w:rsid w:val="00D13F8E"/>
    <w:rsid w:val="00D14B6A"/>
    <w:rsid w:val="00D1587B"/>
    <w:rsid w:val="00D15DCF"/>
    <w:rsid w:val="00D1660C"/>
    <w:rsid w:val="00D16809"/>
    <w:rsid w:val="00D16C60"/>
    <w:rsid w:val="00D201C7"/>
    <w:rsid w:val="00D20D03"/>
    <w:rsid w:val="00D21D69"/>
    <w:rsid w:val="00D21E52"/>
    <w:rsid w:val="00D2256D"/>
    <w:rsid w:val="00D22698"/>
    <w:rsid w:val="00D227B0"/>
    <w:rsid w:val="00D2332D"/>
    <w:rsid w:val="00D26C7D"/>
    <w:rsid w:val="00D2752A"/>
    <w:rsid w:val="00D3094E"/>
    <w:rsid w:val="00D30953"/>
    <w:rsid w:val="00D30E3E"/>
    <w:rsid w:val="00D3143B"/>
    <w:rsid w:val="00D323BA"/>
    <w:rsid w:val="00D3280E"/>
    <w:rsid w:val="00D33F8E"/>
    <w:rsid w:val="00D345F0"/>
    <w:rsid w:val="00D3472F"/>
    <w:rsid w:val="00D349E6"/>
    <w:rsid w:val="00D35056"/>
    <w:rsid w:val="00D35C7A"/>
    <w:rsid w:val="00D35CA8"/>
    <w:rsid w:val="00D3608F"/>
    <w:rsid w:val="00D36E63"/>
    <w:rsid w:val="00D3730A"/>
    <w:rsid w:val="00D40085"/>
    <w:rsid w:val="00D40250"/>
    <w:rsid w:val="00D42044"/>
    <w:rsid w:val="00D42592"/>
    <w:rsid w:val="00D42DB1"/>
    <w:rsid w:val="00D42EE6"/>
    <w:rsid w:val="00D44B79"/>
    <w:rsid w:val="00D44F34"/>
    <w:rsid w:val="00D45601"/>
    <w:rsid w:val="00D45AF4"/>
    <w:rsid w:val="00D461E2"/>
    <w:rsid w:val="00D46FC3"/>
    <w:rsid w:val="00D46FD8"/>
    <w:rsid w:val="00D472D7"/>
    <w:rsid w:val="00D4766B"/>
    <w:rsid w:val="00D47734"/>
    <w:rsid w:val="00D477F2"/>
    <w:rsid w:val="00D50640"/>
    <w:rsid w:val="00D51053"/>
    <w:rsid w:val="00D51235"/>
    <w:rsid w:val="00D51B2E"/>
    <w:rsid w:val="00D51BAC"/>
    <w:rsid w:val="00D525D0"/>
    <w:rsid w:val="00D5286D"/>
    <w:rsid w:val="00D536F5"/>
    <w:rsid w:val="00D55110"/>
    <w:rsid w:val="00D5552F"/>
    <w:rsid w:val="00D56AA0"/>
    <w:rsid w:val="00D57CE3"/>
    <w:rsid w:val="00D6002F"/>
    <w:rsid w:val="00D60198"/>
    <w:rsid w:val="00D60E39"/>
    <w:rsid w:val="00D610EA"/>
    <w:rsid w:val="00D61B0E"/>
    <w:rsid w:val="00D61CC4"/>
    <w:rsid w:val="00D62277"/>
    <w:rsid w:val="00D63535"/>
    <w:rsid w:val="00D6362E"/>
    <w:rsid w:val="00D637D1"/>
    <w:rsid w:val="00D655DE"/>
    <w:rsid w:val="00D65761"/>
    <w:rsid w:val="00D67C66"/>
    <w:rsid w:val="00D70EB6"/>
    <w:rsid w:val="00D713EC"/>
    <w:rsid w:val="00D71F32"/>
    <w:rsid w:val="00D7200C"/>
    <w:rsid w:val="00D73E5A"/>
    <w:rsid w:val="00D73F37"/>
    <w:rsid w:val="00D766A6"/>
    <w:rsid w:val="00D76B85"/>
    <w:rsid w:val="00D76C58"/>
    <w:rsid w:val="00D805CC"/>
    <w:rsid w:val="00D81A9E"/>
    <w:rsid w:val="00D8289D"/>
    <w:rsid w:val="00D82F0C"/>
    <w:rsid w:val="00D84349"/>
    <w:rsid w:val="00D848E8"/>
    <w:rsid w:val="00D84954"/>
    <w:rsid w:val="00D864A5"/>
    <w:rsid w:val="00D906F8"/>
    <w:rsid w:val="00D92B67"/>
    <w:rsid w:val="00D92C2B"/>
    <w:rsid w:val="00D92E42"/>
    <w:rsid w:val="00D94392"/>
    <w:rsid w:val="00D95C76"/>
    <w:rsid w:val="00D95E00"/>
    <w:rsid w:val="00D961E8"/>
    <w:rsid w:val="00D96690"/>
    <w:rsid w:val="00D970E8"/>
    <w:rsid w:val="00D97D5E"/>
    <w:rsid w:val="00DA065D"/>
    <w:rsid w:val="00DA16DA"/>
    <w:rsid w:val="00DA2350"/>
    <w:rsid w:val="00DA2897"/>
    <w:rsid w:val="00DA320C"/>
    <w:rsid w:val="00DA4232"/>
    <w:rsid w:val="00DA4526"/>
    <w:rsid w:val="00DA4871"/>
    <w:rsid w:val="00DA50CA"/>
    <w:rsid w:val="00DA5156"/>
    <w:rsid w:val="00DA5969"/>
    <w:rsid w:val="00DA681D"/>
    <w:rsid w:val="00DA68DC"/>
    <w:rsid w:val="00DA715E"/>
    <w:rsid w:val="00DA7602"/>
    <w:rsid w:val="00DA7DD8"/>
    <w:rsid w:val="00DA7EC7"/>
    <w:rsid w:val="00DB0995"/>
    <w:rsid w:val="00DB09DA"/>
    <w:rsid w:val="00DB1833"/>
    <w:rsid w:val="00DB1F46"/>
    <w:rsid w:val="00DB27E3"/>
    <w:rsid w:val="00DB2A6A"/>
    <w:rsid w:val="00DB3E8E"/>
    <w:rsid w:val="00DB40C9"/>
    <w:rsid w:val="00DB41D4"/>
    <w:rsid w:val="00DB4288"/>
    <w:rsid w:val="00DB4B7A"/>
    <w:rsid w:val="00DB4FBF"/>
    <w:rsid w:val="00DB6469"/>
    <w:rsid w:val="00DB6721"/>
    <w:rsid w:val="00DB6908"/>
    <w:rsid w:val="00DB6F88"/>
    <w:rsid w:val="00DB6F9D"/>
    <w:rsid w:val="00DC005E"/>
    <w:rsid w:val="00DC034F"/>
    <w:rsid w:val="00DC05B3"/>
    <w:rsid w:val="00DC064A"/>
    <w:rsid w:val="00DC16A4"/>
    <w:rsid w:val="00DC16F4"/>
    <w:rsid w:val="00DC1BBB"/>
    <w:rsid w:val="00DC209E"/>
    <w:rsid w:val="00DC276D"/>
    <w:rsid w:val="00DC3010"/>
    <w:rsid w:val="00DC3499"/>
    <w:rsid w:val="00DC3A3F"/>
    <w:rsid w:val="00DC3F5E"/>
    <w:rsid w:val="00DC437F"/>
    <w:rsid w:val="00DC4A75"/>
    <w:rsid w:val="00DC4E21"/>
    <w:rsid w:val="00DC552B"/>
    <w:rsid w:val="00DC559B"/>
    <w:rsid w:val="00DD0780"/>
    <w:rsid w:val="00DD1CD7"/>
    <w:rsid w:val="00DD333D"/>
    <w:rsid w:val="00DD337A"/>
    <w:rsid w:val="00DD39D8"/>
    <w:rsid w:val="00DD41BC"/>
    <w:rsid w:val="00DD463B"/>
    <w:rsid w:val="00DD4ABA"/>
    <w:rsid w:val="00DD5203"/>
    <w:rsid w:val="00DD642E"/>
    <w:rsid w:val="00DD683E"/>
    <w:rsid w:val="00DE008D"/>
    <w:rsid w:val="00DE1441"/>
    <w:rsid w:val="00DE14E5"/>
    <w:rsid w:val="00DE2A66"/>
    <w:rsid w:val="00DE349D"/>
    <w:rsid w:val="00DE3B12"/>
    <w:rsid w:val="00DE3D25"/>
    <w:rsid w:val="00DE3EDD"/>
    <w:rsid w:val="00DE4050"/>
    <w:rsid w:val="00DE4B59"/>
    <w:rsid w:val="00DE4C87"/>
    <w:rsid w:val="00DE7262"/>
    <w:rsid w:val="00DE770A"/>
    <w:rsid w:val="00DF01F5"/>
    <w:rsid w:val="00DF11B7"/>
    <w:rsid w:val="00DF14A6"/>
    <w:rsid w:val="00DF1693"/>
    <w:rsid w:val="00DF296A"/>
    <w:rsid w:val="00DF3AA8"/>
    <w:rsid w:val="00DF3F33"/>
    <w:rsid w:val="00DF4049"/>
    <w:rsid w:val="00DF4BC6"/>
    <w:rsid w:val="00DF4D39"/>
    <w:rsid w:val="00DF5D21"/>
    <w:rsid w:val="00DF5F82"/>
    <w:rsid w:val="00DF6471"/>
    <w:rsid w:val="00DF6788"/>
    <w:rsid w:val="00DF7237"/>
    <w:rsid w:val="00DF7A63"/>
    <w:rsid w:val="00E004E9"/>
    <w:rsid w:val="00E00AB7"/>
    <w:rsid w:val="00E00C53"/>
    <w:rsid w:val="00E01D63"/>
    <w:rsid w:val="00E0270E"/>
    <w:rsid w:val="00E02BDD"/>
    <w:rsid w:val="00E03544"/>
    <w:rsid w:val="00E036AD"/>
    <w:rsid w:val="00E03F20"/>
    <w:rsid w:val="00E040A3"/>
    <w:rsid w:val="00E04294"/>
    <w:rsid w:val="00E05184"/>
    <w:rsid w:val="00E05310"/>
    <w:rsid w:val="00E058E9"/>
    <w:rsid w:val="00E074A7"/>
    <w:rsid w:val="00E074CA"/>
    <w:rsid w:val="00E07C0C"/>
    <w:rsid w:val="00E10A03"/>
    <w:rsid w:val="00E1245F"/>
    <w:rsid w:val="00E135F6"/>
    <w:rsid w:val="00E1404A"/>
    <w:rsid w:val="00E14895"/>
    <w:rsid w:val="00E149E5"/>
    <w:rsid w:val="00E158C3"/>
    <w:rsid w:val="00E15DA1"/>
    <w:rsid w:val="00E161AE"/>
    <w:rsid w:val="00E1637F"/>
    <w:rsid w:val="00E17793"/>
    <w:rsid w:val="00E17AAB"/>
    <w:rsid w:val="00E20F35"/>
    <w:rsid w:val="00E21A21"/>
    <w:rsid w:val="00E23188"/>
    <w:rsid w:val="00E2337A"/>
    <w:rsid w:val="00E23E89"/>
    <w:rsid w:val="00E243C6"/>
    <w:rsid w:val="00E24C1A"/>
    <w:rsid w:val="00E257CC"/>
    <w:rsid w:val="00E27549"/>
    <w:rsid w:val="00E3283B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36F8E"/>
    <w:rsid w:val="00E37CE6"/>
    <w:rsid w:val="00E37D52"/>
    <w:rsid w:val="00E407F4"/>
    <w:rsid w:val="00E410E1"/>
    <w:rsid w:val="00E414CC"/>
    <w:rsid w:val="00E425A5"/>
    <w:rsid w:val="00E44FDF"/>
    <w:rsid w:val="00E455B8"/>
    <w:rsid w:val="00E4730F"/>
    <w:rsid w:val="00E5139B"/>
    <w:rsid w:val="00E517F1"/>
    <w:rsid w:val="00E5447F"/>
    <w:rsid w:val="00E54B36"/>
    <w:rsid w:val="00E55681"/>
    <w:rsid w:val="00E556DB"/>
    <w:rsid w:val="00E55701"/>
    <w:rsid w:val="00E55955"/>
    <w:rsid w:val="00E57D53"/>
    <w:rsid w:val="00E611BE"/>
    <w:rsid w:val="00E61A65"/>
    <w:rsid w:val="00E6253C"/>
    <w:rsid w:val="00E63783"/>
    <w:rsid w:val="00E64ED7"/>
    <w:rsid w:val="00E65011"/>
    <w:rsid w:val="00E654A3"/>
    <w:rsid w:val="00E657B4"/>
    <w:rsid w:val="00E65F3B"/>
    <w:rsid w:val="00E6682D"/>
    <w:rsid w:val="00E67C8B"/>
    <w:rsid w:val="00E70CDC"/>
    <w:rsid w:val="00E70E19"/>
    <w:rsid w:val="00E71152"/>
    <w:rsid w:val="00E72CDB"/>
    <w:rsid w:val="00E73E18"/>
    <w:rsid w:val="00E74CF6"/>
    <w:rsid w:val="00E76580"/>
    <w:rsid w:val="00E8039A"/>
    <w:rsid w:val="00E804F7"/>
    <w:rsid w:val="00E80D9B"/>
    <w:rsid w:val="00E80EB7"/>
    <w:rsid w:val="00E80F98"/>
    <w:rsid w:val="00E81B89"/>
    <w:rsid w:val="00E832A1"/>
    <w:rsid w:val="00E84CDF"/>
    <w:rsid w:val="00E8514E"/>
    <w:rsid w:val="00E85218"/>
    <w:rsid w:val="00E86737"/>
    <w:rsid w:val="00E873FE"/>
    <w:rsid w:val="00E87640"/>
    <w:rsid w:val="00E87D56"/>
    <w:rsid w:val="00E912FD"/>
    <w:rsid w:val="00E923EE"/>
    <w:rsid w:val="00E930C1"/>
    <w:rsid w:val="00E93136"/>
    <w:rsid w:val="00E939A4"/>
    <w:rsid w:val="00E93B07"/>
    <w:rsid w:val="00E93FC4"/>
    <w:rsid w:val="00E94E42"/>
    <w:rsid w:val="00E95548"/>
    <w:rsid w:val="00E97BFC"/>
    <w:rsid w:val="00EA04EC"/>
    <w:rsid w:val="00EA081B"/>
    <w:rsid w:val="00EA0C61"/>
    <w:rsid w:val="00EA3416"/>
    <w:rsid w:val="00EA4117"/>
    <w:rsid w:val="00EA47C0"/>
    <w:rsid w:val="00EA5452"/>
    <w:rsid w:val="00EA60EF"/>
    <w:rsid w:val="00EA7A1B"/>
    <w:rsid w:val="00EB0242"/>
    <w:rsid w:val="00EB09CD"/>
    <w:rsid w:val="00EB13A5"/>
    <w:rsid w:val="00EB13B1"/>
    <w:rsid w:val="00EB2141"/>
    <w:rsid w:val="00EB24C5"/>
    <w:rsid w:val="00EB2CF5"/>
    <w:rsid w:val="00EB47F2"/>
    <w:rsid w:val="00EB50D7"/>
    <w:rsid w:val="00EB7C87"/>
    <w:rsid w:val="00EC07E1"/>
    <w:rsid w:val="00EC0D36"/>
    <w:rsid w:val="00EC1124"/>
    <w:rsid w:val="00EC152C"/>
    <w:rsid w:val="00EC1A91"/>
    <w:rsid w:val="00EC1FE0"/>
    <w:rsid w:val="00EC2CAE"/>
    <w:rsid w:val="00EC321E"/>
    <w:rsid w:val="00EC5327"/>
    <w:rsid w:val="00EC6799"/>
    <w:rsid w:val="00EC6DFE"/>
    <w:rsid w:val="00EC74F7"/>
    <w:rsid w:val="00EC782E"/>
    <w:rsid w:val="00ED0477"/>
    <w:rsid w:val="00ED048B"/>
    <w:rsid w:val="00ED1A79"/>
    <w:rsid w:val="00ED2463"/>
    <w:rsid w:val="00ED2524"/>
    <w:rsid w:val="00ED25CA"/>
    <w:rsid w:val="00ED26E6"/>
    <w:rsid w:val="00ED2EA4"/>
    <w:rsid w:val="00ED3D84"/>
    <w:rsid w:val="00ED3FB1"/>
    <w:rsid w:val="00ED4E91"/>
    <w:rsid w:val="00ED591C"/>
    <w:rsid w:val="00ED6E5C"/>
    <w:rsid w:val="00EE07C3"/>
    <w:rsid w:val="00EE091B"/>
    <w:rsid w:val="00EE14B8"/>
    <w:rsid w:val="00EE2046"/>
    <w:rsid w:val="00EE2642"/>
    <w:rsid w:val="00EE2FDE"/>
    <w:rsid w:val="00EE3132"/>
    <w:rsid w:val="00EE49B5"/>
    <w:rsid w:val="00EE4AFD"/>
    <w:rsid w:val="00EE646A"/>
    <w:rsid w:val="00EE7547"/>
    <w:rsid w:val="00EF0448"/>
    <w:rsid w:val="00EF04C8"/>
    <w:rsid w:val="00EF04D0"/>
    <w:rsid w:val="00EF1BC2"/>
    <w:rsid w:val="00EF236E"/>
    <w:rsid w:val="00EF33CA"/>
    <w:rsid w:val="00EF3425"/>
    <w:rsid w:val="00EF3620"/>
    <w:rsid w:val="00EF374F"/>
    <w:rsid w:val="00EF42D3"/>
    <w:rsid w:val="00EF4517"/>
    <w:rsid w:val="00EF4DCA"/>
    <w:rsid w:val="00EF69C7"/>
    <w:rsid w:val="00EF76EA"/>
    <w:rsid w:val="00EF79A6"/>
    <w:rsid w:val="00F01079"/>
    <w:rsid w:val="00F01C31"/>
    <w:rsid w:val="00F02D95"/>
    <w:rsid w:val="00F03760"/>
    <w:rsid w:val="00F03B16"/>
    <w:rsid w:val="00F04428"/>
    <w:rsid w:val="00F04449"/>
    <w:rsid w:val="00F05CB9"/>
    <w:rsid w:val="00F05EF5"/>
    <w:rsid w:val="00F0737B"/>
    <w:rsid w:val="00F07B61"/>
    <w:rsid w:val="00F10925"/>
    <w:rsid w:val="00F116D7"/>
    <w:rsid w:val="00F12471"/>
    <w:rsid w:val="00F12A80"/>
    <w:rsid w:val="00F12C65"/>
    <w:rsid w:val="00F131D0"/>
    <w:rsid w:val="00F1348B"/>
    <w:rsid w:val="00F13E16"/>
    <w:rsid w:val="00F163C3"/>
    <w:rsid w:val="00F17E9B"/>
    <w:rsid w:val="00F23363"/>
    <w:rsid w:val="00F23841"/>
    <w:rsid w:val="00F24710"/>
    <w:rsid w:val="00F24DDA"/>
    <w:rsid w:val="00F25833"/>
    <w:rsid w:val="00F26658"/>
    <w:rsid w:val="00F26C7C"/>
    <w:rsid w:val="00F27320"/>
    <w:rsid w:val="00F27726"/>
    <w:rsid w:val="00F3146D"/>
    <w:rsid w:val="00F314C7"/>
    <w:rsid w:val="00F31BD8"/>
    <w:rsid w:val="00F33824"/>
    <w:rsid w:val="00F339CF"/>
    <w:rsid w:val="00F339EB"/>
    <w:rsid w:val="00F34B68"/>
    <w:rsid w:val="00F34EE4"/>
    <w:rsid w:val="00F350FB"/>
    <w:rsid w:val="00F409EF"/>
    <w:rsid w:val="00F418C5"/>
    <w:rsid w:val="00F419F4"/>
    <w:rsid w:val="00F433AD"/>
    <w:rsid w:val="00F43523"/>
    <w:rsid w:val="00F43676"/>
    <w:rsid w:val="00F44C84"/>
    <w:rsid w:val="00F44CB6"/>
    <w:rsid w:val="00F45A68"/>
    <w:rsid w:val="00F4643F"/>
    <w:rsid w:val="00F467E3"/>
    <w:rsid w:val="00F47C50"/>
    <w:rsid w:val="00F504DD"/>
    <w:rsid w:val="00F50899"/>
    <w:rsid w:val="00F50903"/>
    <w:rsid w:val="00F5213D"/>
    <w:rsid w:val="00F52391"/>
    <w:rsid w:val="00F5291D"/>
    <w:rsid w:val="00F52B9F"/>
    <w:rsid w:val="00F5313A"/>
    <w:rsid w:val="00F533B1"/>
    <w:rsid w:val="00F54371"/>
    <w:rsid w:val="00F54EAE"/>
    <w:rsid w:val="00F55F3E"/>
    <w:rsid w:val="00F56A31"/>
    <w:rsid w:val="00F56EC0"/>
    <w:rsid w:val="00F57165"/>
    <w:rsid w:val="00F57E77"/>
    <w:rsid w:val="00F60504"/>
    <w:rsid w:val="00F60C17"/>
    <w:rsid w:val="00F6185B"/>
    <w:rsid w:val="00F6187B"/>
    <w:rsid w:val="00F61A3D"/>
    <w:rsid w:val="00F61A6B"/>
    <w:rsid w:val="00F6450B"/>
    <w:rsid w:val="00F646E6"/>
    <w:rsid w:val="00F6491C"/>
    <w:rsid w:val="00F64DF3"/>
    <w:rsid w:val="00F65796"/>
    <w:rsid w:val="00F66253"/>
    <w:rsid w:val="00F66E22"/>
    <w:rsid w:val="00F67615"/>
    <w:rsid w:val="00F70CF8"/>
    <w:rsid w:val="00F71500"/>
    <w:rsid w:val="00F73CA0"/>
    <w:rsid w:val="00F73E34"/>
    <w:rsid w:val="00F73F3F"/>
    <w:rsid w:val="00F75059"/>
    <w:rsid w:val="00F752D7"/>
    <w:rsid w:val="00F75913"/>
    <w:rsid w:val="00F7785F"/>
    <w:rsid w:val="00F77964"/>
    <w:rsid w:val="00F80535"/>
    <w:rsid w:val="00F81028"/>
    <w:rsid w:val="00F82020"/>
    <w:rsid w:val="00F83706"/>
    <w:rsid w:val="00F83C1C"/>
    <w:rsid w:val="00F84F16"/>
    <w:rsid w:val="00F857AD"/>
    <w:rsid w:val="00F85A36"/>
    <w:rsid w:val="00F85B28"/>
    <w:rsid w:val="00F860BE"/>
    <w:rsid w:val="00F8647D"/>
    <w:rsid w:val="00F874DF"/>
    <w:rsid w:val="00F901DB"/>
    <w:rsid w:val="00F9062E"/>
    <w:rsid w:val="00F91237"/>
    <w:rsid w:val="00F918BD"/>
    <w:rsid w:val="00F9437C"/>
    <w:rsid w:val="00F94505"/>
    <w:rsid w:val="00F9533F"/>
    <w:rsid w:val="00F96310"/>
    <w:rsid w:val="00F9650A"/>
    <w:rsid w:val="00F9738C"/>
    <w:rsid w:val="00F97EFF"/>
    <w:rsid w:val="00FA2444"/>
    <w:rsid w:val="00FA28B5"/>
    <w:rsid w:val="00FA2C0B"/>
    <w:rsid w:val="00FA33C0"/>
    <w:rsid w:val="00FA40BB"/>
    <w:rsid w:val="00FA44CA"/>
    <w:rsid w:val="00FA4606"/>
    <w:rsid w:val="00FA476C"/>
    <w:rsid w:val="00FA4F19"/>
    <w:rsid w:val="00FA56A2"/>
    <w:rsid w:val="00FA63E2"/>
    <w:rsid w:val="00FA6D71"/>
    <w:rsid w:val="00FA724C"/>
    <w:rsid w:val="00FA762F"/>
    <w:rsid w:val="00FA76F6"/>
    <w:rsid w:val="00FB0644"/>
    <w:rsid w:val="00FB0715"/>
    <w:rsid w:val="00FB0E0A"/>
    <w:rsid w:val="00FB0E1D"/>
    <w:rsid w:val="00FB3236"/>
    <w:rsid w:val="00FB40DD"/>
    <w:rsid w:val="00FB43A4"/>
    <w:rsid w:val="00FB47C8"/>
    <w:rsid w:val="00FB4CBB"/>
    <w:rsid w:val="00FB523C"/>
    <w:rsid w:val="00FB524A"/>
    <w:rsid w:val="00FB5D0C"/>
    <w:rsid w:val="00FB6FE9"/>
    <w:rsid w:val="00FB7537"/>
    <w:rsid w:val="00FC00BE"/>
    <w:rsid w:val="00FC01D3"/>
    <w:rsid w:val="00FC0E10"/>
    <w:rsid w:val="00FC1A55"/>
    <w:rsid w:val="00FC1F5B"/>
    <w:rsid w:val="00FC1FD1"/>
    <w:rsid w:val="00FC2161"/>
    <w:rsid w:val="00FC2D3A"/>
    <w:rsid w:val="00FC376C"/>
    <w:rsid w:val="00FC3FFD"/>
    <w:rsid w:val="00FC4EF8"/>
    <w:rsid w:val="00FC5266"/>
    <w:rsid w:val="00FC5A35"/>
    <w:rsid w:val="00FC5DC1"/>
    <w:rsid w:val="00FC672E"/>
    <w:rsid w:val="00FC692B"/>
    <w:rsid w:val="00FC7050"/>
    <w:rsid w:val="00FC7240"/>
    <w:rsid w:val="00FD1829"/>
    <w:rsid w:val="00FD1AF5"/>
    <w:rsid w:val="00FD2788"/>
    <w:rsid w:val="00FD494B"/>
    <w:rsid w:val="00FD74B7"/>
    <w:rsid w:val="00FE0634"/>
    <w:rsid w:val="00FE07DF"/>
    <w:rsid w:val="00FE2BBB"/>
    <w:rsid w:val="00FE2C9A"/>
    <w:rsid w:val="00FE344D"/>
    <w:rsid w:val="00FE48C5"/>
    <w:rsid w:val="00FE76AF"/>
    <w:rsid w:val="00FE78EE"/>
    <w:rsid w:val="00FE7BEA"/>
    <w:rsid w:val="00FE7C33"/>
    <w:rsid w:val="00FF010C"/>
    <w:rsid w:val="00FF1061"/>
    <w:rsid w:val="00FF28BC"/>
    <w:rsid w:val="00FF2DB3"/>
    <w:rsid w:val="00FF45DB"/>
    <w:rsid w:val="00FF4DB3"/>
    <w:rsid w:val="00FF642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75600E-7B48-49F7-B0B1-6DA6E75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71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5347C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347C8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347C8"/>
    <w:rPr>
      <w:sz w:val="20"/>
    </w:rPr>
  </w:style>
  <w:style w:type="paragraph" w:styleId="a3">
    <w:name w:val="Body Text Indent"/>
    <w:basedOn w:val="a"/>
    <w:rsid w:val="005347C8"/>
    <w:pPr>
      <w:ind w:firstLine="720"/>
      <w:jc w:val="both"/>
    </w:pPr>
    <w:rPr>
      <w:sz w:val="24"/>
    </w:rPr>
  </w:style>
  <w:style w:type="paragraph" w:styleId="a4">
    <w:name w:val="Body Text"/>
    <w:basedOn w:val="a"/>
    <w:rsid w:val="005347C8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5347C8"/>
    <w:pPr>
      <w:ind w:firstLine="567"/>
      <w:jc w:val="both"/>
    </w:pPr>
    <w:rPr>
      <w:sz w:val="24"/>
    </w:rPr>
  </w:style>
  <w:style w:type="paragraph" w:styleId="3">
    <w:name w:val="Body Text 3"/>
    <w:basedOn w:val="a"/>
    <w:rsid w:val="005347C8"/>
    <w:pPr>
      <w:jc w:val="both"/>
    </w:pPr>
    <w:rPr>
      <w:i/>
      <w:sz w:val="24"/>
    </w:rPr>
  </w:style>
  <w:style w:type="paragraph" w:styleId="22">
    <w:name w:val="Body Text Indent 2"/>
    <w:basedOn w:val="a"/>
    <w:link w:val="23"/>
    <w:rsid w:val="005347C8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5347C8"/>
    <w:rPr>
      <w:sz w:val="16"/>
    </w:rPr>
  </w:style>
  <w:style w:type="paragraph" w:styleId="a6">
    <w:name w:val="annotation text"/>
    <w:basedOn w:val="a"/>
    <w:link w:val="a7"/>
    <w:semiHidden/>
    <w:rsid w:val="005347C8"/>
    <w:rPr>
      <w:sz w:val="20"/>
    </w:rPr>
  </w:style>
  <w:style w:type="paragraph" w:styleId="30">
    <w:name w:val="Body Text Indent 3"/>
    <w:basedOn w:val="a"/>
    <w:rsid w:val="005347C8"/>
    <w:pPr>
      <w:spacing w:before="1" w:after="1" w:line="264" w:lineRule="auto"/>
      <w:ind w:firstLine="744"/>
      <w:jc w:val="both"/>
    </w:pPr>
  </w:style>
  <w:style w:type="paragraph" w:styleId="24">
    <w:name w:val="Body Text 2"/>
    <w:basedOn w:val="a"/>
    <w:link w:val="25"/>
    <w:rsid w:val="005347C8"/>
    <w:pPr>
      <w:jc w:val="both"/>
    </w:pPr>
  </w:style>
  <w:style w:type="paragraph" w:customStyle="1" w:styleId="a8">
    <w:name w:val="Стиль"/>
    <w:rsid w:val="005347C8"/>
    <w:pPr>
      <w:widowControl w:val="0"/>
    </w:pPr>
  </w:style>
  <w:style w:type="paragraph" w:customStyle="1" w:styleId="a9">
    <w:name w:val="!Íàçâ.âèäà äîêóìåíòà"/>
    <w:basedOn w:val="a"/>
    <w:rsid w:val="005347C8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5347C8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Revision"/>
    <w:hidden/>
    <w:uiPriority w:val="99"/>
    <w:semiHidden/>
    <w:rsid w:val="00267235"/>
    <w:rPr>
      <w:sz w:val="26"/>
    </w:rPr>
  </w:style>
  <w:style w:type="character" w:customStyle="1" w:styleId="ab">
    <w:name w:val="Верхний колонтитул Знак"/>
    <w:link w:val="aa"/>
    <w:uiPriority w:val="99"/>
    <w:rsid w:val="008731BB"/>
    <w:rPr>
      <w:sz w:val="24"/>
    </w:rPr>
  </w:style>
  <w:style w:type="paragraph" w:styleId="af3">
    <w:name w:val="footnote text"/>
    <w:basedOn w:val="a"/>
    <w:link w:val="af4"/>
    <w:rsid w:val="00E425A5"/>
    <w:rPr>
      <w:sz w:val="20"/>
    </w:rPr>
  </w:style>
  <w:style w:type="character" w:customStyle="1" w:styleId="af4">
    <w:name w:val="Текст сноски Знак"/>
    <w:basedOn w:val="a0"/>
    <w:link w:val="af3"/>
    <w:rsid w:val="00E425A5"/>
  </w:style>
  <w:style w:type="character" w:styleId="af5">
    <w:name w:val="footnote reference"/>
    <w:rsid w:val="00E425A5"/>
    <w:rPr>
      <w:vertAlign w:val="superscript"/>
    </w:rPr>
  </w:style>
  <w:style w:type="paragraph" w:styleId="af6">
    <w:name w:val="List Paragraph"/>
    <w:basedOn w:val="a"/>
    <w:uiPriority w:val="34"/>
    <w:qFormat/>
    <w:rsid w:val="007954F1"/>
    <w:pPr>
      <w:ind w:left="720"/>
      <w:contextualSpacing/>
    </w:pPr>
  </w:style>
  <w:style w:type="character" w:customStyle="1" w:styleId="ae">
    <w:name w:val="Название Знак"/>
    <w:link w:val="ad"/>
    <w:rsid w:val="00982065"/>
    <w:rPr>
      <w:b/>
      <w:sz w:val="22"/>
    </w:rPr>
  </w:style>
  <w:style w:type="character" w:customStyle="1" w:styleId="a7">
    <w:name w:val="Текст примечания Знак"/>
    <w:link w:val="a6"/>
    <w:semiHidden/>
    <w:rsid w:val="002A2345"/>
  </w:style>
  <w:style w:type="character" w:customStyle="1" w:styleId="25">
    <w:name w:val="Основной текст 2 Знак"/>
    <w:link w:val="24"/>
    <w:rsid w:val="008F6DB0"/>
    <w:rPr>
      <w:sz w:val="26"/>
    </w:rPr>
  </w:style>
  <w:style w:type="paragraph" w:styleId="af7">
    <w:name w:val="endnote text"/>
    <w:basedOn w:val="a"/>
    <w:link w:val="af8"/>
    <w:rsid w:val="00EA7A1B"/>
    <w:rPr>
      <w:sz w:val="20"/>
    </w:rPr>
  </w:style>
  <w:style w:type="character" w:customStyle="1" w:styleId="af8">
    <w:name w:val="Текст концевой сноски Знак"/>
    <w:basedOn w:val="a0"/>
    <w:link w:val="af7"/>
    <w:rsid w:val="00EA7A1B"/>
  </w:style>
  <w:style w:type="character" w:styleId="af9">
    <w:name w:val="endnote reference"/>
    <w:basedOn w:val="a0"/>
    <w:rsid w:val="00EA7A1B"/>
    <w:rPr>
      <w:vertAlign w:val="superscript"/>
    </w:rPr>
  </w:style>
  <w:style w:type="character" w:styleId="afa">
    <w:name w:val="Hyperlink"/>
    <w:rsid w:val="00A16E5F"/>
    <w:rPr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2"/>
    <w:rsid w:val="00A16E5F"/>
    <w:rPr>
      <w:color w:val="000000"/>
      <w:sz w:val="24"/>
    </w:rPr>
  </w:style>
  <w:style w:type="paragraph" w:customStyle="1" w:styleId="ConsPlusNormal">
    <w:name w:val="ConsPlusNormal"/>
    <w:rsid w:val="002E2310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20">
    <w:name w:val="Заголовок 2 Знак"/>
    <w:basedOn w:val="a0"/>
    <w:link w:val="2"/>
    <w:rsid w:val="00C10982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156B-A5E4-4EC9-9703-A62AD371E4F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9407C00-D638-4925-BE89-78B4005D0FD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A48FB28-B5F7-4BF8-9804-F0FCE8F8572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E143EF2-9D8B-49DC-9A57-B065091C198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12F8F15-1452-4D95-8DFD-07473C92C2F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9244A92-080E-454C-89F0-3F14933CFD7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F87F8EF-8E1B-43DA-BF2A-F1251506EE3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E490C32-F5F0-4626-BFE2-F001EC630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F678E-E9CC-438C-9E97-702A7756C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3007F-A7BB-4132-8E40-5F3CE197B6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EFF65-8E7A-4C62-8CB2-9D429E5216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9822AE-FC02-4B46-B3F8-6950587A20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816B4A-3236-4E92-85B9-F3735640AB8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E23C95A-F6D4-4720-9672-A664EF53D8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69AE1A2-FE20-4F25-BB0E-C2FD3A32EE3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7FD09D5-FEE8-4F02-AC0B-130D5EF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7075</Words>
  <Characters>51929</Characters>
  <Application>Microsoft Office Word</Application>
  <DocSecurity>0</DocSecurity>
  <Lines>432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58887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8</cp:revision>
  <cp:lastPrinted>2017-06-22T11:54:00Z</cp:lastPrinted>
  <dcterms:created xsi:type="dcterms:W3CDTF">2017-11-22T08:32:00Z</dcterms:created>
  <dcterms:modified xsi:type="dcterms:W3CDTF">2017-11-22T11:42:00Z</dcterms:modified>
</cp:coreProperties>
</file>