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2F" w:rsidRPr="00DB1FBD" w:rsidRDefault="00061B85" w:rsidP="00210D7B">
      <w:pPr>
        <w:shd w:val="clear" w:color="auto" w:fill="FFFFFF"/>
        <w:ind w:left="5954"/>
        <w:outlineLvl w:val="2"/>
        <w:rPr>
          <w:rFonts w:ascii="Times New Roman" w:hAnsi="Times New Roman"/>
          <w:color w:val="auto"/>
          <w:sz w:val="26"/>
          <w:szCs w:val="26"/>
        </w:rPr>
      </w:pPr>
      <w:r w:rsidRPr="00DB1FBD">
        <w:rPr>
          <w:rFonts w:ascii="Times New Roman" w:hAnsi="Times New Roman"/>
          <w:color w:val="auto"/>
          <w:sz w:val="26"/>
          <w:szCs w:val="26"/>
        </w:rPr>
        <w:t xml:space="preserve">Приложение № </w:t>
      </w:r>
      <w:r w:rsidR="00E124EB" w:rsidRPr="00DB1FBD">
        <w:rPr>
          <w:rFonts w:ascii="Times New Roman" w:hAnsi="Times New Roman"/>
          <w:color w:val="auto"/>
          <w:sz w:val="26"/>
          <w:szCs w:val="26"/>
        </w:rPr>
        <w:t>3</w:t>
      </w:r>
    </w:p>
    <w:p w:rsidR="00061B85" w:rsidRPr="00DB1FBD" w:rsidRDefault="00061B85" w:rsidP="00210D7B">
      <w:pPr>
        <w:shd w:val="clear" w:color="auto" w:fill="FFFFFF"/>
        <w:ind w:left="5954"/>
        <w:outlineLvl w:val="2"/>
        <w:rPr>
          <w:rFonts w:ascii="Times New Roman" w:hAnsi="Times New Roman"/>
          <w:color w:val="auto"/>
          <w:sz w:val="26"/>
          <w:szCs w:val="26"/>
        </w:rPr>
      </w:pPr>
      <w:r w:rsidRPr="00DB1FBD">
        <w:rPr>
          <w:rFonts w:ascii="Times New Roman" w:hAnsi="Times New Roman"/>
          <w:color w:val="auto"/>
          <w:sz w:val="26"/>
          <w:szCs w:val="26"/>
        </w:rPr>
        <w:t xml:space="preserve">УТВЕРЖДЕНО </w:t>
      </w:r>
    </w:p>
    <w:p w:rsidR="00061B85" w:rsidRPr="00DB1FBD" w:rsidRDefault="00061B85" w:rsidP="00210D7B">
      <w:pPr>
        <w:shd w:val="clear" w:color="auto" w:fill="FFFFFF"/>
        <w:ind w:left="5954"/>
        <w:outlineLvl w:val="2"/>
        <w:rPr>
          <w:rFonts w:ascii="Times New Roman" w:hAnsi="Times New Roman"/>
          <w:color w:val="auto"/>
          <w:sz w:val="26"/>
          <w:szCs w:val="26"/>
        </w:rPr>
      </w:pPr>
      <w:r w:rsidRPr="00DB1FBD">
        <w:rPr>
          <w:rFonts w:ascii="Times New Roman" w:hAnsi="Times New Roman"/>
          <w:color w:val="auto"/>
          <w:sz w:val="26"/>
          <w:szCs w:val="26"/>
        </w:rPr>
        <w:t xml:space="preserve">приказом заместителя генерального директора </w:t>
      </w:r>
    </w:p>
    <w:p w:rsidR="00061B85" w:rsidRPr="00DB1FBD" w:rsidRDefault="00061B85" w:rsidP="00210D7B">
      <w:pPr>
        <w:shd w:val="clear" w:color="auto" w:fill="FFFFFF"/>
        <w:ind w:left="5954"/>
        <w:outlineLvl w:val="2"/>
        <w:rPr>
          <w:rFonts w:ascii="Times New Roman" w:hAnsi="Times New Roman"/>
          <w:color w:val="auto"/>
          <w:sz w:val="26"/>
          <w:szCs w:val="26"/>
        </w:rPr>
      </w:pPr>
      <w:r w:rsidRPr="00DB1FBD">
        <w:rPr>
          <w:rFonts w:ascii="Times New Roman" w:hAnsi="Times New Roman"/>
          <w:color w:val="auto"/>
          <w:sz w:val="26"/>
          <w:szCs w:val="26"/>
        </w:rPr>
        <w:t xml:space="preserve">ОАО «АИЖК» </w:t>
      </w:r>
    </w:p>
    <w:p w:rsidR="00B2302F" w:rsidRPr="00DB1FBD" w:rsidRDefault="00061B85" w:rsidP="00210D7B">
      <w:pPr>
        <w:shd w:val="clear" w:color="auto" w:fill="FFFFFF"/>
        <w:ind w:left="5954"/>
        <w:outlineLvl w:val="2"/>
        <w:rPr>
          <w:rFonts w:ascii="Times New Roman" w:hAnsi="Times New Roman"/>
          <w:color w:val="auto"/>
          <w:sz w:val="26"/>
          <w:szCs w:val="26"/>
        </w:rPr>
      </w:pPr>
      <w:r w:rsidRPr="00DB1FBD">
        <w:rPr>
          <w:rFonts w:ascii="Times New Roman" w:hAnsi="Times New Roman"/>
          <w:color w:val="auto"/>
          <w:sz w:val="26"/>
          <w:szCs w:val="26"/>
        </w:rPr>
        <w:t>от __ ___________ 2014 г. № ___</w:t>
      </w:r>
    </w:p>
    <w:p w:rsidR="000E57D3" w:rsidRPr="00DB1FBD" w:rsidRDefault="000E57D3" w:rsidP="000E57D3">
      <w:pPr>
        <w:spacing w:before="120"/>
        <w:ind w:right="113"/>
        <w:jc w:val="center"/>
        <w:rPr>
          <w:rFonts w:ascii="Times New Roman" w:hAnsi="Times New Roman"/>
          <w:i/>
          <w:color w:val="auto"/>
          <w:szCs w:val="18"/>
          <w:shd w:val="clear" w:color="auto" w:fill="D9D9D9"/>
        </w:rPr>
      </w:pPr>
      <w:r w:rsidRPr="00DB1FBD">
        <w:rPr>
          <w:rFonts w:ascii="Times New Roman" w:hAnsi="Times New Roman"/>
          <w:i/>
          <w:color w:val="auto"/>
          <w:szCs w:val="18"/>
          <w:shd w:val="clear" w:color="auto" w:fill="D9D9D9"/>
        </w:rPr>
        <w:t xml:space="preserve">Табличная часть </w:t>
      </w:r>
      <w:r w:rsidR="00B828E3" w:rsidRPr="00DB1FBD">
        <w:rPr>
          <w:rFonts w:ascii="Times New Roman" w:hAnsi="Times New Roman"/>
          <w:i/>
          <w:color w:val="auto"/>
          <w:szCs w:val="18"/>
          <w:shd w:val="clear" w:color="auto" w:fill="D9D9D9"/>
        </w:rPr>
        <w:t xml:space="preserve">закладной по продукту </w:t>
      </w:r>
    </w:p>
    <w:p w:rsidR="000E57D3" w:rsidRPr="00DB1FBD" w:rsidRDefault="000E57D3" w:rsidP="000E57D3">
      <w:pPr>
        <w:spacing w:after="120"/>
        <w:ind w:right="113"/>
        <w:jc w:val="center"/>
        <w:rPr>
          <w:rFonts w:ascii="Times New Roman" w:hAnsi="Times New Roman"/>
          <w:i/>
          <w:color w:val="auto"/>
          <w:szCs w:val="18"/>
          <w:shd w:val="clear" w:color="auto" w:fill="D9D9D9"/>
        </w:rPr>
      </w:pPr>
      <w:r w:rsidRPr="00DB1FBD">
        <w:rPr>
          <w:rFonts w:ascii="Times New Roman" w:hAnsi="Times New Roman"/>
          <w:i/>
          <w:color w:val="auto"/>
          <w:szCs w:val="18"/>
          <w:shd w:val="clear" w:color="auto" w:fill="D9D9D9"/>
        </w:rPr>
        <w:t>«</w:t>
      </w:r>
      <w:r w:rsidR="00B828E3" w:rsidRPr="00DB1FBD">
        <w:rPr>
          <w:rFonts w:ascii="Times New Roman" w:hAnsi="Times New Roman"/>
          <w:i/>
          <w:color w:val="auto"/>
          <w:szCs w:val="18"/>
          <w:shd w:val="clear" w:color="auto" w:fill="D9D9D9"/>
        </w:rPr>
        <w:t>Военная ипотека</w:t>
      </w:r>
      <w:r w:rsidR="005C4F04">
        <w:rPr>
          <w:rFonts w:ascii="Times New Roman" w:hAnsi="Times New Roman"/>
          <w:i/>
          <w:color w:val="auto"/>
          <w:szCs w:val="18"/>
          <w:shd w:val="clear" w:color="auto" w:fill="D9D9D9"/>
        </w:rPr>
        <w:t>» (</w:t>
      </w:r>
      <w:bookmarkStart w:id="0" w:name="_GoBack"/>
      <w:bookmarkEnd w:id="0"/>
      <w:r w:rsidR="005C4F04">
        <w:rPr>
          <w:rFonts w:ascii="Times New Roman" w:hAnsi="Times New Roman"/>
          <w:i/>
          <w:color w:val="auto"/>
          <w:szCs w:val="18"/>
          <w:shd w:val="clear" w:color="auto" w:fill="D9D9D9"/>
        </w:rPr>
        <w:t>вторичный рынок</w:t>
      </w:r>
      <w:r w:rsidR="009034E8" w:rsidRPr="00DB1FBD">
        <w:rPr>
          <w:rFonts w:ascii="Times New Roman" w:hAnsi="Times New Roman"/>
          <w:i/>
          <w:color w:val="auto"/>
          <w:szCs w:val="18"/>
          <w:shd w:val="clear" w:color="auto" w:fill="D9D9D9"/>
        </w:rPr>
        <w:t>, первичн</w:t>
      </w:r>
      <w:r w:rsidR="005C4F04">
        <w:rPr>
          <w:rFonts w:ascii="Times New Roman" w:hAnsi="Times New Roman"/>
          <w:i/>
          <w:color w:val="auto"/>
          <w:szCs w:val="18"/>
          <w:shd w:val="clear" w:color="auto" w:fill="D9D9D9"/>
        </w:rPr>
        <w:t>ый рынок</w:t>
      </w:r>
      <w:r w:rsidR="009034E8" w:rsidRPr="00DB1FBD">
        <w:rPr>
          <w:rFonts w:ascii="Times New Roman" w:hAnsi="Times New Roman"/>
          <w:i/>
          <w:color w:val="auto"/>
          <w:szCs w:val="18"/>
          <w:shd w:val="clear" w:color="auto" w:fill="D9D9D9"/>
        </w:rPr>
        <w:t xml:space="preserve">, </w:t>
      </w:r>
      <w:r w:rsidR="00B828E3" w:rsidRPr="00DB1FBD">
        <w:rPr>
          <w:rFonts w:ascii="Times New Roman" w:hAnsi="Times New Roman"/>
          <w:i/>
          <w:color w:val="auto"/>
          <w:szCs w:val="18"/>
          <w:shd w:val="clear" w:color="auto" w:fill="D9D9D9"/>
        </w:rPr>
        <w:t xml:space="preserve"> в том числе в рамках опции «Долевое строительство»</w:t>
      </w:r>
      <w:r w:rsidR="00B340DD" w:rsidRPr="00DB1FBD">
        <w:rPr>
          <w:rFonts w:ascii="Times New Roman" w:hAnsi="Times New Roman"/>
          <w:i/>
          <w:color w:val="auto"/>
          <w:szCs w:val="18"/>
          <w:shd w:val="clear" w:color="auto" w:fill="D9D9D9"/>
        </w:rPr>
        <w:t xml:space="preserve"> (для Закладной  на Права требований  и Закладной на Квартиру)</w:t>
      </w:r>
      <w:r w:rsidRPr="00DB1FBD">
        <w:rPr>
          <w:rFonts w:ascii="Times New Roman" w:hAnsi="Times New Roman"/>
          <w:i/>
          <w:color w:val="auto"/>
          <w:szCs w:val="18"/>
          <w:shd w:val="clear" w:color="auto" w:fill="D9D9D9"/>
        </w:rPr>
        <w:t>:</w:t>
      </w:r>
    </w:p>
    <w:p w:rsidR="00CB4194" w:rsidRPr="00DB1FBD" w:rsidRDefault="00CB4194" w:rsidP="00E02933">
      <w:pPr>
        <w:ind w:right="3825"/>
        <w:jc w:val="right"/>
        <w:rPr>
          <w:rFonts w:ascii="Times New Roman" w:hAnsi="Times New Roman"/>
          <w:i/>
          <w:szCs w:val="18"/>
          <w:shd w:val="clear" w:color="auto" w:fill="D9D9D9"/>
        </w:rPr>
      </w:pPr>
    </w:p>
    <w:p w:rsidR="001E0F4F" w:rsidRPr="00DB1FBD" w:rsidRDefault="00625BDB" w:rsidP="00097A5E">
      <w:pPr>
        <w:ind w:right="3825"/>
        <w:jc w:val="both"/>
        <w:rPr>
          <w:rFonts w:ascii="Times New Roman" w:hAnsi="Times New Roman"/>
          <w:bCs/>
          <w:color w:val="auto"/>
          <w:szCs w:val="18"/>
        </w:rPr>
      </w:pPr>
      <w:r w:rsidRPr="00DB1FBD">
        <w:rPr>
          <w:rFonts w:ascii="Times New Roman" w:hAnsi="Times New Roman"/>
          <w:i/>
          <w:szCs w:val="18"/>
          <w:shd w:val="clear" w:color="auto" w:fill="D9D9D9"/>
        </w:rPr>
        <w:t>Все пояснения по тексту закладной, выделенные курсивом и заливкой серого цвета, не являются частью либо условием закладной и в текст закладной не включаются. В случае если исключение либо включение какого-либо пункта при формировании закладной нарушает порядок нумерации нижеследующего текста, номера последующих пунктов, равно как и ссылки на них по тексту закладной, подлежат корректировке.</w:t>
      </w:r>
      <w:r w:rsidR="00332DDC" w:rsidRPr="00DB1FBD">
        <w:rPr>
          <w:rFonts w:ascii="Times New Roman" w:hAnsi="Times New Roman"/>
          <w:i/>
          <w:szCs w:val="18"/>
          <w:shd w:val="clear" w:color="auto" w:fill="D9D9D9"/>
        </w:rPr>
        <w:t xml:space="preserve"> Варианты, заключенные в скобки []</w:t>
      </w:r>
      <w:r w:rsidR="001F619D" w:rsidRPr="00DB1FBD">
        <w:rPr>
          <w:rFonts w:ascii="Times New Roman" w:hAnsi="Times New Roman"/>
          <w:i/>
          <w:szCs w:val="18"/>
          <w:shd w:val="clear" w:color="auto" w:fill="D9D9D9"/>
        </w:rPr>
        <w:t xml:space="preserve"> курсивом</w:t>
      </w:r>
      <w:r w:rsidR="00332DDC" w:rsidRPr="00DB1FBD">
        <w:rPr>
          <w:rFonts w:ascii="Times New Roman" w:hAnsi="Times New Roman"/>
          <w:i/>
          <w:szCs w:val="18"/>
          <w:shd w:val="clear" w:color="auto" w:fill="D9D9D9"/>
        </w:rPr>
        <w:t>,</w:t>
      </w:r>
      <w:r w:rsidR="001F619D" w:rsidRPr="00DB1FBD">
        <w:rPr>
          <w:rFonts w:ascii="Times New Roman" w:hAnsi="Times New Roman"/>
          <w:i/>
          <w:szCs w:val="18"/>
          <w:shd w:val="clear" w:color="auto" w:fill="D9D9D9"/>
        </w:rPr>
        <w:t xml:space="preserve"> </w:t>
      </w:r>
      <w:r w:rsidR="00C97706" w:rsidRPr="00DB1FBD">
        <w:rPr>
          <w:rFonts w:ascii="Times New Roman" w:hAnsi="Times New Roman"/>
          <w:i/>
          <w:szCs w:val="18"/>
          <w:shd w:val="clear" w:color="auto" w:fill="D9D9D9"/>
        </w:rPr>
        <w:t>а также графы по типу предмета ипотеки выбираются в зависимости от вида сделки, ненужная информация подлежит удалению</w:t>
      </w:r>
      <w:r w:rsidR="00332DDC" w:rsidRPr="00DB1FBD">
        <w:rPr>
          <w:rFonts w:ascii="Times New Roman" w:hAnsi="Times New Roman"/>
          <w:i/>
          <w:szCs w:val="18"/>
          <w:shd w:val="clear" w:color="auto" w:fill="D9D9D9"/>
        </w:rPr>
        <w:t>.</w:t>
      </w:r>
    </w:p>
    <w:p w:rsidR="00404D95" w:rsidRPr="00DB1FBD" w:rsidRDefault="00404D95" w:rsidP="00404D95">
      <w:pPr>
        <w:pStyle w:val="a3"/>
        <w:rPr>
          <w:rFonts w:ascii="Times New Roman" w:hAnsi="Times New Roman"/>
          <w:sz w:val="18"/>
          <w:szCs w:val="18"/>
          <w:lang w:val="ru-RU"/>
        </w:rPr>
      </w:pPr>
      <w:r w:rsidRPr="00DB1FBD">
        <w:rPr>
          <w:rFonts w:ascii="Times New Roman" w:hAnsi="Times New Roman"/>
          <w:sz w:val="18"/>
          <w:szCs w:val="18"/>
        </w:rPr>
        <w:t>ЗАКЛАДНАЯ</w:t>
      </w:r>
    </w:p>
    <w:p w:rsidR="000E57D3" w:rsidRPr="00DB1FBD" w:rsidRDefault="000E57D3" w:rsidP="00404D95">
      <w:pPr>
        <w:pStyle w:val="a3"/>
        <w:rPr>
          <w:rFonts w:ascii="Times New Roman" w:hAnsi="Times New Roman"/>
          <w:sz w:val="18"/>
          <w:szCs w:val="18"/>
          <w:lang w:val="ru-RU"/>
        </w:rPr>
      </w:pPr>
    </w:p>
    <w:p w:rsidR="004448FE" w:rsidRPr="00DB1FBD" w:rsidRDefault="00296217" w:rsidP="004448FE">
      <w:pPr>
        <w:pStyle w:val="a3"/>
        <w:jc w:val="right"/>
        <w:rPr>
          <w:rFonts w:ascii="Times New Roman" w:hAnsi="Times New Roman"/>
          <w:b w:val="0"/>
          <w:spacing w:val="0"/>
          <w:sz w:val="18"/>
          <w:szCs w:val="18"/>
        </w:rPr>
      </w:pPr>
      <w:r w:rsidRPr="00DB1FBD">
        <w:rPr>
          <w:rFonts w:ascii="Times New Roman" w:hAnsi="Times New Roman"/>
          <w:b w:val="0"/>
          <w:spacing w:val="0"/>
          <w:sz w:val="18"/>
          <w:szCs w:val="18"/>
        </w:rPr>
        <w:t>___</w:t>
      </w:r>
      <w:r w:rsidR="00B83194" w:rsidRPr="00DB1FBD">
        <w:rPr>
          <w:rFonts w:ascii="Times New Roman" w:hAnsi="Times New Roman"/>
          <w:b w:val="0"/>
          <w:spacing w:val="0"/>
          <w:sz w:val="18"/>
          <w:szCs w:val="18"/>
          <w:lang w:val="ru-RU"/>
        </w:rPr>
        <w:t xml:space="preserve"> </w:t>
      </w:r>
      <w:r w:rsidRPr="00DB1FBD">
        <w:rPr>
          <w:rFonts w:ascii="Times New Roman" w:hAnsi="Times New Roman"/>
          <w:b w:val="0"/>
          <w:spacing w:val="0"/>
          <w:sz w:val="18"/>
          <w:szCs w:val="18"/>
        </w:rPr>
        <w:t>__________ 20</w:t>
      </w:r>
      <w:r w:rsidR="005475D0" w:rsidRPr="00DB1FBD">
        <w:rPr>
          <w:rFonts w:ascii="Times New Roman" w:hAnsi="Times New Roman"/>
          <w:b w:val="0"/>
          <w:spacing w:val="0"/>
          <w:sz w:val="18"/>
          <w:szCs w:val="18"/>
          <w:lang w:val="ru-RU"/>
        </w:rPr>
        <w:t>_</w:t>
      </w:r>
      <w:r w:rsidRPr="00DB1FBD">
        <w:rPr>
          <w:rFonts w:ascii="Times New Roman" w:hAnsi="Times New Roman"/>
          <w:b w:val="0"/>
          <w:spacing w:val="0"/>
          <w:sz w:val="18"/>
          <w:szCs w:val="18"/>
        </w:rPr>
        <w:t>_г.</w:t>
      </w:r>
    </w:p>
    <w:p w:rsidR="004448FE" w:rsidRPr="00DB1FBD" w:rsidRDefault="004448FE" w:rsidP="004448FE">
      <w:pPr>
        <w:pStyle w:val="a3"/>
        <w:jc w:val="right"/>
        <w:rPr>
          <w:rFonts w:ascii="Times New Roman" w:hAnsi="Times New Roman"/>
          <w:b w:val="0"/>
          <w:bCs w:val="0"/>
          <w:i/>
          <w:color w:val="000000"/>
          <w:spacing w:val="0"/>
          <w:sz w:val="18"/>
          <w:szCs w:val="18"/>
          <w:shd w:val="clear" w:color="auto" w:fill="D9D9D9"/>
        </w:rPr>
      </w:pPr>
      <w:r w:rsidRPr="00DB1FBD">
        <w:rPr>
          <w:rFonts w:ascii="Times New Roman" w:hAnsi="Times New Roman"/>
          <w:b w:val="0"/>
          <w:bCs w:val="0"/>
          <w:i/>
          <w:color w:val="000000"/>
          <w:spacing w:val="0"/>
          <w:sz w:val="18"/>
          <w:szCs w:val="18"/>
          <w:shd w:val="clear" w:color="auto" w:fill="D9D9D9"/>
        </w:rPr>
        <w:t>(дата составления закладной)</w:t>
      </w:r>
    </w:p>
    <w:p w:rsidR="00404D95" w:rsidRPr="00DB1FBD" w:rsidRDefault="00404D95" w:rsidP="00CF745C">
      <w:pPr>
        <w:pStyle w:val="a3"/>
        <w:jc w:val="left"/>
        <w:rPr>
          <w:rFonts w:ascii="Times New Roman" w:hAnsi="Times New Roman"/>
          <w:sz w:val="18"/>
          <w:szCs w:val="18"/>
          <w:lang w:val="ru-RU"/>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354788" w:rsidRPr="00DB1FBD" w:rsidTr="0084238F">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354788" w:rsidRPr="00DB1FBD" w:rsidRDefault="00354788" w:rsidP="00DF0C80">
            <w:pPr>
              <w:pStyle w:val="af8"/>
              <w:numPr>
                <w:ilvl w:val="0"/>
                <w:numId w:val="4"/>
              </w:numPr>
              <w:jc w:val="center"/>
              <w:rPr>
                <w:rFonts w:ascii="Times New Roman" w:hAnsi="Times New Roman"/>
                <w:b/>
                <w:szCs w:val="18"/>
              </w:rPr>
            </w:pPr>
            <w:r w:rsidRPr="00DB1FBD">
              <w:rPr>
                <w:rFonts w:ascii="Times New Roman" w:hAnsi="Times New Roman"/>
                <w:b/>
                <w:szCs w:val="18"/>
              </w:rPr>
              <w:t>Залогодатель</w:t>
            </w:r>
            <w:r w:rsidR="00B828E3" w:rsidRPr="00DB1FBD">
              <w:rPr>
                <w:rFonts w:ascii="Times New Roman" w:hAnsi="Times New Roman"/>
                <w:b/>
                <w:szCs w:val="18"/>
              </w:rPr>
              <w:t>-Должник</w:t>
            </w:r>
          </w:p>
        </w:tc>
      </w:tr>
      <w:tr w:rsidR="00354788" w:rsidRPr="00DB1FBD" w:rsidTr="0084238F">
        <w:trPr>
          <w:trHeight w:val="20"/>
          <w:jc w:val="center"/>
        </w:trPr>
        <w:tc>
          <w:tcPr>
            <w:tcW w:w="10081" w:type="dxa"/>
            <w:tcBorders>
              <w:top w:val="single" w:sz="4" w:space="0" w:color="auto"/>
              <w:left w:val="double" w:sz="4" w:space="0" w:color="auto"/>
              <w:bottom w:val="double" w:sz="4" w:space="0" w:color="auto"/>
              <w:right w:val="double" w:sz="4" w:space="0" w:color="auto"/>
            </w:tcBorders>
          </w:tcPr>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Фамилия</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Имя</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Отчество</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Дата рождения</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Вид документа, удостоверяющего личность</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1564"/>
              <w:gridCol w:w="236"/>
              <w:gridCol w:w="1024"/>
              <w:gridCol w:w="236"/>
              <w:gridCol w:w="4320"/>
            </w:tblGrid>
            <w:tr w:rsidR="00354788" w:rsidRPr="00DB1FBD" w:rsidTr="0084238F">
              <w:tc>
                <w:tcPr>
                  <w:tcW w:w="2171"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Серия</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1564"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1024"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Номер</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4320"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r>
          </w:tbl>
          <w:p w:rsidR="00354788" w:rsidRPr="00DB1FBD" w:rsidRDefault="00354788" w:rsidP="0084238F">
            <w:pPr>
              <w:rPr>
                <w:rFonts w:ascii="Times New Roman" w:hAnsi="Times New Roman"/>
                <w:szCs w:val="18"/>
              </w:rPr>
            </w:pPr>
          </w:p>
          <w:tbl>
            <w:tblPr>
              <w:tblW w:w="9781" w:type="dxa"/>
              <w:tblLayout w:type="fixed"/>
              <w:tblLook w:val="0000" w:firstRow="0" w:lastRow="0" w:firstColumn="0" w:lastColumn="0" w:noHBand="0" w:noVBand="0"/>
            </w:tblPr>
            <w:tblGrid>
              <w:gridCol w:w="2135"/>
              <w:gridCol w:w="239"/>
              <w:gridCol w:w="3650"/>
              <w:gridCol w:w="240"/>
              <w:gridCol w:w="1460"/>
              <w:gridCol w:w="237"/>
              <w:gridCol w:w="1820"/>
            </w:tblGrid>
            <w:tr w:rsidR="00354788" w:rsidRPr="00DB1FBD" w:rsidTr="0084238F">
              <w:trPr>
                <w:trHeight w:val="297"/>
              </w:trPr>
              <w:tc>
                <w:tcPr>
                  <w:tcW w:w="2129"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rPr>
                      <w:rFonts w:ascii="Times New Roman" w:hAnsi="Times New Roman"/>
                      <w:b/>
                      <w:bCs/>
                      <w:color w:val="auto"/>
                      <w:szCs w:val="18"/>
                    </w:rPr>
                  </w:pPr>
                  <w:r w:rsidRPr="00DB1FBD">
                    <w:rPr>
                      <w:rFonts w:ascii="Times New Roman" w:hAnsi="Times New Roman"/>
                      <w:b/>
                      <w:bCs/>
                      <w:color w:val="auto"/>
                      <w:szCs w:val="18"/>
                    </w:rPr>
                    <w:t>Кем выдан</w:t>
                  </w:r>
                </w:p>
                <w:p w:rsidR="00E762D5" w:rsidRPr="00DB1FBD" w:rsidRDefault="00E762D5" w:rsidP="0084238F">
                  <w:pPr>
                    <w:rPr>
                      <w:rFonts w:ascii="Times New Roman" w:hAnsi="Times New Roman"/>
                      <w:b/>
                      <w:bCs/>
                      <w:color w:val="auto"/>
                      <w:szCs w:val="18"/>
                    </w:rPr>
                  </w:pPr>
                </w:p>
              </w:tc>
              <w:tc>
                <w:tcPr>
                  <w:tcW w:w="239"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3638"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239" w:type="dxa"/>
                  <w:tcBorders>
                    <w:right w:val="single" w:sz="4" w:space="0" w:color="auto"/>
                  </w:tcBorders>
                  <w:shd w:val="clear" w:color="auto" w:fill="auto"/>
                </w:tcPr>
                <w:p w:rsidR="00354788" w:rsidRPr="00DB1FBD" w:rsidRDefault="00354788" w:rsidP="0084238F">
                  <w:pPr>
                    <w:ind w:left="-481" w:firstLine="481"/>
                    <w:rPr>
                      <w:rFonts w:ascii="Times New Roman" w:hAnsi="Times New Roman"/>
                      <w:b/>
                      <w:bCs/>
                      <w:color w:val="auto"/>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354788" w:rsidRPr="00DB1FBD" w:rsidRDefault="00354788" w:rsidP="0084238F">
                  <w:pPr>
                    <w:ind w:right="-2349"/>
                    <w:rPr>
                      <w:rFonts w:ascii="Times New Roman" w:hAnsi="Times New Roman"/>
                      <w:b/>
                      <w:bCs/>
                      <w:color w:val="auto"/>
                      <w:szCs w:val="18"/>
                    </w:rPr>
                  </w:pPr>
                  <w:r w:rsidRPr="00DB1FBD">
                    <w:rPr>
                      <w:rFonts w:ascii="Times New Roman" w:hAnsi="Times New Roman"/>
                      <w:b/>
                      <w:bCs/>
                      <w:color w:val="auto"/>
                      <w:szCs w:val="18"/>
                    </w:rPr>
                    <w:t>Дата выдачи</w:t>
                  </w:r>
                </w:p>
              </w:tc>
              <w:tc>
                <w:tcPr>
                  <w:tcW w:w="236" w:type="dxa"/>
                  <w:tcBorders>
                    <w:left w:val="single" w:sz="4" w:space="0" w:color="auto"/>
                    <w:right w:val="single" w:sz="4" w:space="0" w:color="auto"/>
                  </w:tcBorders>
                </w:tcPr>
                <w:p w:rsidR="00354788" w:rsidRPr="00DB1FBD" w:rsidRDefault="00354788" w:rsidP="0084238F">
                  <w:pPr>
                    <w:rPr>
                      <w:rFonts w:ascii="Times New Roman" w:hAnsi="Times New Roman"/>
                      <w:b/>
                      <w:bCs/>
                      <w:color w:val="auto"/>
                      <w:szCs w:val="18"/>
                    </w:rPr>
                  </w:pPr>
                </w:p>
              </w:tc>
              <w:tc>
                <w:tcPr>
                  <w:tcW w:w="1814" w:type="dxa"/>
                  <w:tcBorders>
                    <w:top w:val="single" w:sz="4" w:space="0" w:color="auto"/>
                    <w:left w:val="single" w:sz="4" w:space="0" w:color="auto"/>
                    <w:bottom w:val="single" w:sz="4" w:space="0" w:color="auto"/>
                    <w:right w:val="single" w:sz="4" w:space="0" w:color="auto"/>
                  </w:tcBorders>
                </w:tcPr>
                <w:p w:rsidR="00354788" w:rsidRPr="00DB1FBD" w:rsidRDefault="00354788" w:rsidP="0084238F">
                  <w:pPr>
                    <w:ind w:right="-468"/>
                    <w:rPr>
                      <w:rFonts w:ascii="Times New Roman" w:hAnsi="Times New Roman"/>
                      <w:b/>
                      <w:bCs/>
                      <w:color w:val="auto"/>
                      <w:szCs w:val="18"/>
                    </w:rPr>
                  </w:pPr>
                </w:p>
              </w:tc>
            </w:tr>
          </w:tbl>
          <w:p w:rsidR="00354788" w:rsidRPr="00DB1FBD" w:rsidRDefault="00354788" w:rsidP="0084238F">
            <w:pPr>
              <w:pStyle w:val="a5"/>
              <w:jc w:val="both"/>
              <w:rPr>
                <w:rFonts w:ascii="Times New Roman" w:hAnsi="Times New Roman"/>
                <w:szCs w:val="18"/>
              </w:rPr>
            </w:pPr>
          </w:p>
        </w:tc>
      </w:tr>
    </w:tbl>
    <w:p w:rsidR="00354788" w:rsidRPr="00DB1FBD" w:rsidRDefault="00354788" w:rsidP="00404D95">
      <w:pPr>
        <w:rPr>
          <w:rFonts w:ascii="Times New Roman" w:hAnsi="Times New Roman"/>
          <w:szCs w:val="18"/>
          <w:lang w:val="en-US"/>
        </w:rPr>
      </w:pPr>
    </w:p>
    <w:p w:rsidR="00404D95" w:rsidRPr="00DB1FBD" w:rsidRDefault="00404D95" w:rsidP="00404D95">
      <w:pPr>
        <w:rPr>
          <w:rFonts w:ascii="Times New Roman" w:hAnsi="Times New Roman"/>
          <w:szCs w:val="18"/>
          <w:lang w:val="en-US"/>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04D95" w:rsidRPr="00DB1FBD" w:rsidTr="002C378B">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404D95" w:rsidRPr="00DB1FBD" w:rsidRDefault="00404D95" w:rsidP="00DF0C80">
            <w:pPr>
              <w:pStyle w:val="af8"/>
              <w:numPr>
                <w:ilvl w:val="0"/>
                <w:numId w:val="4"/>
              </w:numPr>
              <w:jc w:val="center"/>
              <w:rPr>
                <w:rFonts w:ascii="Times New Roman" w:hAnsi="Times New Roman"/>
                <w:b/>
                <w:szCs w:val="18"/>
              </w:rPr>
            </w:pPr>
            <w:r w:rsidRPr="00DB1FBD">
              <w:rPr>
                <w:rFonts w:ascii="Times New Roman" w:hAnsi="Times New Roman"/>
                <w:b/>
                <w:szCs w:val="18"/>
              </w:rPr>
              <w:t>Первоначальный залогодержатель</w:t>
            </w:r>
          </w:p>
        </w:tc>
      </w:tr>
      <w:tr w:rsidR="00404D95" w:rsidRPr="00DB1FBD" w:rsidTr="00450C8B">
        <w:trPr>
          <w:trHeight w:val="20"/>
          <w:jc w:val="center"/>
        </w:trPr>
        <w:tc>
          <w:tcPr>
            <w:tcW w:w="10081" w:type="dxa"/>
            <w:tcBorders>
              <w:top w:val="double" w:sz="4" w:space="0" w:color="auto"/>
              <w:left w:val="double" w:sz="4" w:space="0" w:color="auto"/>
              <w:bottom w:val="double" w:sz="4" w:space="0" w:color="auto"/>
              <w:right w:val="double" w:sz="4" w:space="0" w:color="auto"/>
            </w:tcBorders>
          </w:tcPr>
          <w:p w:rsidR="00404D95" w:rsidRPr="00DB1FBD" w:rsidRDefault="00404D95" w:rsidP="00450C8B">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404D95" w:rsidRPr="00DB1FBD" w:rsidTr="00450C8B">
              <w:tc>
                <w:tcPr>
                  <w:tcW w:w="2171"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404D95" w:rsidP="00450C8B">
                  <w:pPr>
                    <w:rPr>
                      <w:rFonts w:ascii="Times New Roman" w:hAnsi="Times New Roman"/>
                      <w:b/>
                      <w:bCs/>
                      <w:color w:val="auto"/>
                      <w:szCs w:val="18"/>
                    </w:rPr>
                  </w:pPr>
                  <w:r w:rsidRPr="00DB1FBD">
                    <w:rPr>
                      <w:rFonts w:ascii="Times New Roman" w:hAnsi="Times New Roman"/>
                      <w:b/>
                      <w:bCs/>
                      <w:color w:val="auto"/>
                      <w:szCs w:val="18"/>
                    </w:rPr>
                    <w:t>Наименование</w:t>
                  </w:r>
                </w:p>
                <w:p w:rsidR="00404D95" w:rsidRPr="00DB1FBD" w:rsidRDefault="00404D95" w:rsidP="00450C8B">
                  <w:pPr>
                    <w:rPr>
                      <w:rFonts w:ascii="Times New Roman" w:hAnsi="Times New Roman"/>
                      <w:b/>
                      <w:bCs/>
                      <w:color w:val="auto"/>
                      <w:szCs w:val="18"/>
                    </w:rPr>
                  </w:pPr>
                </w:p>
              </w:tc>
              <w:tc>
                <w:tcPr>
                  <w:tcW w:w="236" w:type="dxa"/>
                  <w:tcBorders>
                    <w:left w:val="single" w:sz="4" w:space="0" w:color="auto"/>
                    <w:right w:val="single" w:sz="4" w:space="0" w:color="auto"/>
                  </w:tcBorders>
                </w:tcPr>
                <w:p w:rsidR="00404D95" w:rsidRPr="00DB1FBD" w:rsidRDefault="00404D95" w:rsidP="00450C8B">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404D95" w:rsidRPr="00DB1FBD" w:rsidRDefault="00404D95" w:rsidP="00450C8B">
                  <w:pPr>
                    <w:rPr>
                      <w:rFonts w:ascii="Times New Roman" w:hAnsi="Times New Roman"/>
                      <w:b/>
                      <w:bCs/>
                      <w:color w:val="auto"/>
                      <w:szCs w:val="18"/>
                    </w:rPr>
                  </w:pPr>
                </w:p>
              </w:tc>
            </w:tr>
          </w:tbl>
          <w:p w:rsidR="00404D95" w:rsidRPr="00DB1FBD" w:rsidRDefault="00404D95" w:rsidP="00450C8B">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AA22D3" w:rsidRPr="00DB1FBD" w:rsidTr="0057000C">
              <w:tc>
                <w:tcPr>
                  <w:tcW w:w="2171" w:type="dxa"/>
                  <w:tcBorders>
                    <w:top w:val="single" w:sz="4" w:space="0" w:color="auto"/>
                    <w:left w:val="single" w:sz="4" w:space="0" w:color="auto"/>
                    <w:bottom w:val="single" w:sz="4" w:space="0" w:color="auto"/>
                    <w:right w:val="single" w:sz="4" w:space="0" w:color="auto"/>
                  </w:tcBorders>
                  <w:shd w:val="clear" w:color="auto" w:fill="CCCCCC"/>
                </w:tcPr>
                <w:p w:rsidR="00AA22D3" w:rsidRPr="00DB1FBD" w:rsidRDefault="00A9789E" w:rsidP="00E762D5">
                  <w:pPr>
                    <w:rPr>
                      <w:rFonts w:ascii="Times New Roman" w:hAnsi="Times New Roman"/>
                      <w:b/>
                      <w:bCs/>
                      <w:i/>
                      <w:color w:val="auto"/>
                      <w:szCs w:val="18"/>
                      <w:lang w:val="en-US"/>
                    </w:rPr>
                  </w:pPr>
                  <w:r w:rsidRPr="00DB1FBD">
                    <w:rPr>
                      <w:rFonts w:ascii="Times New Roman" w:hAnsi="Times New Roman"/>
                      <w:b/>
                      <w:bCs/>
                      <w:i/>
                      <w:color w:val="auto"/>
                      <w:szCs w:val="18"/>
                      <w:lang w:val="en-US"/>
                    </w:rPr>
                    <w:t>[</w:t>
                  </w:r>
                  <w:r w:rsidR="00AA22D3" w:rsidRPr="00DB1FBD">
                    <w:rPr>
                      <w:rFonts w:ascii="Times New Roman" w:hAnsi="Times New Roman"/>
                      <w:b/>
                      <w:bCs/>
                      <w:i/>
                      <w:color w:val="auto"/>
                      <w:szCs w:val="18"/>
                    </w:rPr>
                    <w:t>Лицензия</w:t>
                  </w:r>
                  <w:r w:rsidR="00BE3E5C" w:rsidRPr="00DB1FBD">
                    <w:rPr>
                      <w:rFonts w:ascii="Times New Roman" w:hAnsi="Times New Roman"/>
                      <w:b/>
                      <w:bCs/>
                      <w:i/>
                      <w:color w:val="auto"/>
                      <w:szCs w:val="18"/>
                      <w:lang w:val="en-US"/>
                    </w:rPr>
                    <w:t>/</w:t>
                  </w:r>
                  <w:r w:rsidR="00AA22D3" w:rsidRPr="00DB1FBD">
                    <w:rPr>
                      <w:rFonts w:ascii="Times New Roman" w:hAnsi="Times New Roman"/>
                      <w:b/>
                      <w:bCs/>
                      <w:i/>
                      <w:color w:val="auto"/>
                      <w:szCs w:val="18"/>
                    </w:rPr>
                    <w:t>ОГРН</w:t>
                  </w:r>
                  <w:r w:rsidRPr="00DB1FBD">
                    <w:rPr>
                      <w:rFonts w:ascii="Times New Roman" w:hAnsi="Times New Roman"/>
                      <w:b/>
                      <w:bCs/>
                      <w:i/>
                      <w:color w:val="auto"/>
                      <w:szCs w:val="18"/>
                      <w:lang w:val="en-US"/>
                    </w:rPr>
                    <w:t>]</w:t>
                  </w:r>
                </w:p>
              </w:tc>
              <w:tc>
                <w:tcPr>
                  <w:tcW w:w="236" w:type="dxa"/>
                  <w:tcBorders>
                    <w:left w:val="single" w:sz="4" w:space="0" w:color="auto"/>
                    <w:right w:val="single" w:sz="4" w:space="0" w:color="auto"/>
                  </w:tcBorders>
                </w:tcPr>
                <w:p w:rsidR="00AA22D3" w:rsidRPr="00DB1FBD" w:rsidRDefault="00AA22D3" w:rsidP="0057000C">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AA22D3" w:rsidRPr="00DB1FBD" w:rsidRDefault="00AA22D3" w:rsidP="0057000C">
                  <w:pPr>
                    <w:rPr>
                      <w:rFonts w:ascii="Times New Roman" w:hAnsi="Times New Roman"/>
                      <w:b/>
                      <w:bCs/>
                      <w:color w:val="auto"/>
                      <w:szCs w:val="18"/>
                    </w:rPr>
                  </w:pPr>
                </w:p>
              </w:tc>
            </w:tr>
          </w:tbl>
          <w:p w:rsidR="00AA22D3" w:rsidRPr="00DB1FBD" w:rsidRDefault="00AA22D3" w:rsidP="00450C8B">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404D95" w:rsidRPr="00DB1FBD" w:rsidTr="00450C8B">
              <w:tc>
                <w:tcPr>
                  <w:tcW w:w="2171"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A9789E" w:rsidP="00450C8B">
                  <w:pPr>
                    <w:rPr>
                      <w:rFonts w:ascii="Times New Roman" w:hAnsi="Times New Roman"/>
                      <w:b/>
                      <w:bCs/>
                      <w:i/>
                      <w:color w:val="auto"/>
                      <w:szCs w:val="18"/>
                      <w:lang w:val="en-US"/>
                    </w:rPr>
                  </w:pPr>
                  <w:r w:rsidRPr="00DB1FBD">
                    <w:rPr>
                      <w:rFonts w:ascii="Times New Roman" w:hAnsi="Times New Roman"/>
                      <w:b/>
                      <w:bCs/>
                      <w:i/>
                      <w:color w:val="auto"/>
                      <w:szCs w:val="18"/>
                      <w:lang w:val="en-US"/>
                    </w:rPr>
                    <w:t>[</w:t>
                  </w:r>
                  <w:r w:rsidR="00404D95" w:rsidRPr="00DB1FBD">
                    <w:rPr>
                      <w:rFonts w:ascii="Times New Roman" w:hAnsi="Times New Roman"/>
                      <w:b/>
                      <w:bCs/>
                      <w:i/>
                      <w:color w:val="auto"/>
                      <w:szCs w:val="18"/>
                    </w:rPr>
                    <w:t>Кем выдан</w:t>
                  </w:r>
                  <w:r w:rsidR="0051716D" w:rsidRPr="00DB1FBD">
                    <w:rPr>
                      <w:rFonts w:ascii="Times New Roman" w:hAnsi="Times New Roman"/>
                      <w:b/>
                      <w:bCs/>
                      <w:i/>
                      <w:color w:val="auto"/>
                      <w:szCs w:val="18"/>
                    </w:rPr>
                    <w:t>а</w:t>
                  </w:r>
                  <w:r w:rsidRPr="00DB1FBD">
                    <w:rPr>
                      <w:rFonts w:ascii="Times New Roman" w:hAnsi="Times New Roman"/>
                      <w:b/>
                      <w:bCs/>
                      <w:i/>
                      <w:color w:val="auto"/>
                      <w:szCs w:val="18"/>
                      <w:lang w:val="en-US"/>
                    </w:rPr>
                    <w:t>/</w:t>
                  </w:r>
                  <w:r w:rsidR="00061423" w:rsidRPr="00DB1FBD">
                    <w:rPr>
                      <w:rFonts w:ascii="Times New Roman" w:hAnsi="Times New Roman"/>
                      <w:b/>
                      <w:bCs/>
                      <w:i/>
                      <w:color w:val="auto"/>
                      <w:szCs w:val="18"/>
                    </w:rPr>
                    <w:t xml:space="preserve">Кем </w:t>
                  </w:r>
                  <w:r w:rsidR="00404D95" w:rsidRPr="00DB1FBD">
                    <w:rPr>
                      <w:rFonts w:ascii="Times New Roman" w:hAnsi="Times New Roman"/>
                      <w:b/>
                      <w:bCs/>
                      <w:i/>
                      <w:color w:val="auto"/>
                      <w:szCs w:val="18"/>
                    </w:rPr>
                    <w:t>зарегистрирован</w:t>
                  </w:r>
                  <w:r w:rsidRPr="00DB1FBD">
                    <w:rPr>
                      <w:rFonts w:ascii="Times New Roman" w:hAnsi="Times New Roman"/>
                      <w:b/>
                      <w:bCs/>
                      <w:i/>
                      <w:color w:val="auto"/>
                      <w:szCs w:val="18"/>
                      <w:lang w:val="en-US"/>
                    </w:rPr>
                    <w:t>]</w:t>
                  </w:r>
                </w:p>
              </w:tc>
              <w:tc>
                <w:tcPr>
                  <w:tcW w:w="236" w:type="dxa"/>
                  <w:tcBorders>
                    <w:left w:val="single" w:sz="4" w:space="0" w:color="auto"/>
                    <w:right w:val="single" w:sz="4" w:space="0" w:color="auto"/>
                  </w:tcBorders>
                </w:tcPr>
                <w:p w:rsidR="00404D95" w:rsidRPr="00DB1FBD" w:rsidRDefault="00404D95" w:rsidP="00450C8B">
                  <w:pPr>
                    <w:rPr>
                      <w:rFonts w:ascii="Times New Roman" w:hAnsi="Times New Roman"/>
                      <w:b/>
                      <w:bCs/>
                      <w:i/>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404D95" w:rsidRPr="00DB1FBD" w:rsidRDefault="00404D95" w:rsidP="00450C8B">
                  <w:pPr>
                    <w:rPr>
                      <w:rFonts w:ascii="Times New Roman" w:hAnsi="Times New Roman"/>
                      <w:b/>
                      <w:bCs/>
                      <w:color w:val="auto"/>
                      <w:szCs w:val="18"/>
                    </w:rPr>
                  </w:pPr>
                </w:p>
              </w:tc>
            </w:tr>
          </w:tbl>
          <w:p w:rsidR="00404D95" w:rsidRPr="00DB1FBD" w:rsidRDefault="00404D95" w:rsidP="00450C8B">
            <w:pPr>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04D95" w:rsidRPr="00DB1FBD" w:rsidTr="00E762D5">
              <w:tc>
                <w:tcPr>
                  <w:tcW w:w="9787"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832C36" w:rsidP="00450C8B">
                  <w:pPr>
                    <w:jc w:val="center"/>
                    <w:rPr>
                      <w:rFonts w:ascii="Times New Roman" w:hAnsi="Times New Roman"/>
                      <w:b/>
                      <w:bCs/>
                      <w:color w:val="auto"/>
                      <w:szCs w:val="18"/>
                    </w:rPr>
                  </w:pPr>
                  <w:r w:rsidRPr="00DB1FBD">
                    <w:rPr>
                      <w:rFonts w:ascii="Times New Roman" w:hAnsi="Times New Roman"/>
                      <w:b/>
                      <w:bCs/>
                      <w:color w:val="auto"/>
                      <w:szCs w:val="18"/>
                    </w:rPr>
                    <w:t>Местонахождение</w:t>
                  </w:r>
                </w:p>
              </w:tc>
            </w:tr>
            <w:tr w:rsidR="00E762D5" w:rsidRPr="00DB1FBD" w:rsidTr="00E762D5">
              <w:tc>
                <w:tcPr>
                  <w:tcW w:w="9787" w:type="dxa"/>
                  <w:tcBorders>
                    <w:top w:val="single" w:sz="4" w:space="0" w:color="auto"/>
                    <w:left w:val="single" w:sz="4" w:space="0" w:color="auto"/>
                    <w:bottom w:val="single" w:sz="4" w:space="0" w:color="auto"/>
                    <w:right w:val="single" w:sz="4" w:space="0" w:color="auto"/>
                  </w:tcBorders>
                  <w:shd w:val="clear" w:color="auto" w:fill="auto"/>
                </w:tcPr>
                <w:p w:rsidR="00E762D5" w:rsidRPr="00DB1FBD" w:rsidRDefault="00E762D5" w:rsidP="00E762D5">
                  <w:pPr>
                    <w:rPr>
                      <w:rFonts w:ascii="Times New Roman" w:hAnsi="Times New Roman"/>
                      <w:b/>
                      <w:bCs/>
                      <w:color w:val="auto"/>
                      <w:szCs w:val="18"/>
                    </w:rPr>
                  </w:pPr>
                </w:p>
                <w:p w:rsidR="00ED0935" w:rsidRPr="00DB1FBD" w:rsidRDefault="00ED0935" w:rsidP="00E762D5">
                  <w:pPr>
                    <w:rPr>
                      <w:rFonts w:ascii="Times New Roman" w:hAnsi="Times New Roman"/>
                      <w:b/>
                      <w:bCs/>
                      <w:color w:val="auto"/>
                      <w:szCs w:val="18"/>
                    </w:rPr>
                  </w:pPr>
                </w:p>
                <w:p w:rsidR="00E762D5" w:rsidRPr="00DB1FBD" w:rsidRDefault="00E762D5" w:rsidP="00E762D5">
                  <w:pPr>
                    <w:rPr>
                      <w:rFonts w:ascii="Times New Roman" w:hAnsi="Times New Roman"/>
                      <w:b/>
                      <w:bCs/>
                      <w:color w:val="auto"/>
                      <w:szCs w:val="18"/>
                    </w:rPr>
                  </w:pPr>
                </w:p>
                <w:p w:rsidR="00E762D5" w:rsidRPr="00DB1FBD" w:rsidRDefault="00E762D5" w:rsidP="00E762D5">
                  <w:pPr>
                    <w:rPr>
                      <w:rFonts w:ascii="Times New Roman" w:hAnsi="Times New Roman"/>
                      <w:b/>
                      <w:bCs/>
                      <w:color w:val="auto"/>
                      <w:szCs w:val="18"/>
                    </w:rPr>
                  </w:pPr>
                </w:p>
              </w:tc>
            </w:tr>
          </w:tbl>
          <w:p w:rsidR="00404D95" w:rsidRPr="00DB1FBD" w:rsidRDefault="00404D95" w:rsidP="00450C8B">
            <w:pPr>
              <w:rPr>
                <w:rFonts w:ascii="Times New Roman" w:hAnsi="Times New Roman"/>
                <w:szCs w:val="18"/>
              </w:rPr>
            </w:pPr>
          </w:p>
        </w:tc>
      </w:tr>
    </w:tbl>
    <w:p w:rsidR="00404D95" w:rsidRPr="00DB1FBD" w:rsidRDefault="00404D95" w:rsidP="00404D95">
      <w:pPr>
        <w:rPr>
          <w:rFonts w:ascii="Times New Roman" w:hAnsi="Times New Roman"/>
          <w:szCs w:val="18"/>
          <w:lang w:val="en-US"/>
        </w:rPr>
      </w:pPr>
    </w:p>
    <w:p w:rsidR="00DF0C80" w:rsidRPr="00DB1FBD" w:rsidRDefault="005813B1" w:rsidP="00625BDB">
      <w:pPr>
        <w:jc w:val="both"/>
        <w:rPr>
          <w:rFonts w:ascii="Times New Roman" w:hAnsi="Times New Roman"/>
          <w:bCs/>
          <w:color w:val="auto"/>
          <w:szCs w:val="18"/>
        </w:rPr>
      </w:pPr>
      <w:r w:rsidRPr="00DB1FBD">
        <w:rPr>
          <w:rFonts w:ascii="Times New Roman" w:hAnsi="Times New Roman"/>
          <w:bCs/>
          <w:color w:val="auto"/>
          <w:szCs w:val="18"/>
        </w:rPr>
        <w:t>В тексте настоящей закладной термин «Залогодержатель» употребляется для обозначения первоначального залогодержателя, а также любого последующего законного владельца закладной, приобретшего права на настоящую закладную в порядке, установленном действующим законодательством РФ.</w:t>
      </w:r>
    </w:p>
    <w:p w:rsidR="00495A66" w:rsidRPr="00DB1FBD" w:rsidRDefault="00495A66" w:rsidP="00625BDB">
      <w:pPr>
        <w:jc w:val="both"/>
        <w:rPr>
          <w:rFonts w:ascii="Times New Roman" w:hAnsi="Times New Roman"/>
          <w:bCs/>
          <w:color w:val="auto"/>
          <w:szCs w:val="18"/>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95A66" w:rsidRPr="00DB1FBD" w:rsidTr="00495A66">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vAlign w:val="center"/>
          </w:tcPr>
          <w:p w:rsidR="00495A66" w:rsidRPr="00DB1FBD" w:rsidRDefault="00495A66" w:rsidP="00495A66">
            <w:pPr>
              <w:pStyle w:val="af8"/>
              <w:numPr>
                <w:ilvl w:val="0"/>
                <w:numId w:val="4"/>
              </w:numPr>
              <w:jc w:val="center"/>
              <w:rPr>
                <w:rFonts w:ascii="Times New Roman" w:hAnsi="Times New Roman"/>
                <w:b/>
                <w:szCs w:val="18"/>
              </w:rPr>
            </w:pPr>
            <w:r w:rsidRPr="00DB1FBD">
              <w:rPr>
                <w:rFonts w:ascii="Times New Roman" w:hAnsi="Times New Roman"/>
                <w:b/>
                <w:szCs w:val="18"/>
              </w:rPr>
              <w:t>Обязательство, обеспеченное ипотекой</w:t>
            </w:r>
          </w:p>
        </w:tc>
      </w:tr>
      <w:tr w:rsidR="00495A66" w:rsidRPr="00DB1FBD" w:rsidTr="00E02933">
        <w:trPr>
          <w:trHeight w:val="247"/>
          <w:jc w:val="center"/>
        </w:trPr>
        <w:tc>
          <w:tcPr>
            <w:tcW w:w="10081" w:type="dxa"/>
            <w:tcBorders>
              <w:top w:val="double" w:sz="4" w:space="0" w:color="auto"/>
              <w:left w:val="double" w:sz="4" w:space="0" w:color="auto"/>
              <w:bottom w:val="double" w:sz="4" w:space="0" w:color="auto"/>
              <w:right w:val="double" w:sz="4" w:space="0" w:color="auto"/>
            </w:tcBorders>
          </w:tcPr>
          <w:p w:rsidR="00495A66" w:rsidRPr="00DB1FBD" w:rsidRDefault="00495A66" w:rsidP="00495A66">
            <w:pPr>
              <w:jc w:val="both"/>
              <w:rPr>
                <w:rFonts w:ascii="Times New Roman" w:hAnsi="Times New Roman"/>
                <w:szCs w:val="18"/>
                <w:lang w:val="en-US"/>
              </w:rPr>
            </w:pPr>
          </w:p>
          <w:tbl>
            <w:tblPr>
              <w:tblW w:w="9786" w:type="dxa"/>
              <w:tblLayout w:type="fixed"/>
              <w:tblLook w:val="0000" w:firstRow="0" w:lastRow="0" w:firstColumn="0" w:lastColumn="0" w:noHBand="0" w:noVBand="0"/>
            </w:tblPr>
            <w:tblGrid>
              <w:gridCol w:w="2150"/>
              <w:gridCol w:w="238"/>
              <w:gridCol w:w="1034"/>
              <w:gridCol w:w="238"/>
              <w:gridCol w:w="1603"/>
              <w:gridCol w:w="340"/>
              <w:gridCol w:w="1637"/>
              <w:gridCol w:w="364"/>
              <w:gridCol w:w="2182"/>
            </w:tblGrid>
            <w:tr w:rsidR="00495A66" w:rsidRPr="00DB1FBD" w:rsidTr="00495A66">
              <w:tc>
                <w:tcPr>
                  <w:tcW w:w="2150"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i/>
                      <w:szCs w:val="18"/>
                      <w:lang w:val="en-US"/>
                    </w:rPr>
                  </w:pPr>
                  <w:r w:rsidRPr="00DB1FBD">
                    <w:rPr>
                      <w:rFonts w:ascii="Times New Roman" w:hAnsi="Times New Roman"/>
                      <w:b/>
                      <w:i/>
                      <w:szCs w:val="18"/>
                      <w:lang w:val="en-US"/>
                    </w:rPr>
                    <w:t>[</w:t>
                  </w:r>
                  <w:r w:rsidRPr="00DB1FBD">
                    <w:rPr>
                      <w:rFonts w:ascii="Times New Roman" w:hAnsi="Times New Roman"/>
                      <w:b/>
                      <w:i/>
                      <w:szCs w:val="18"/>
                    </w:rPr>
                    <w:t>Кредитный договор/Договор займа</w:t>
                  </w:r>
                  <w:r w:rsidRPr="00DB1FBD">
                    <w:rPr>
                      <w:rFonts w:ascii="Times New Roman" w:hAnsi="Times New Roman"/>
                      <w:b/>
                      <w:i/>
                      <w:szCs w:val="18"/>
                      <w:lang w:val="en-US"/>
                    </w:rPr>
                    <w:t>]</w:t>
                  </w:r>
                </w:p>
              </w:tc>
              <w:tc>
                <w:tcPr>
                  <w:tcW w:w="238" w:type="dxa"/>
                  <w:tcBorders>
                    <w:left w:val="single" w:sz="4" w:space="0" w:color="auto"/>
                    <w:right w:val="single" w:sz="4" w:space="0" w:color="auto"/>
                  </w:tcBorders>
                  <w:shd w:val="clear" w:color="auto" w:fill="auto"/>
                </w:tcPr>
                <w:p w:rsidR="00495A66" w:rsidRPr="00DB1FBD" w:rsidRDefault="00495A66" w:rsidP="00495A66">
                  <w:pPr>
                    <w:jc w:val="both"/>
                    <w:rPr>
                      <w:rFonts w:ascii="Times New Roman" w:hAnsi="Times New Roman"/>
                      <w:b/>
                      <w:szCs w:val="18"/>
                    </w:rPr>
                  </w:pPr>
                </w:p>
              </w:tc>
              <w:tc>
                <w:tcPr>
                  <w:tcW w:w="1034" w:type="dxa"/>
                  <w:tcBorders>
                    <w:top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szCs w:val="18"/>
                    </w:rPr>
                  </w:pPr>
                  <w:r w:rsidRPr="00DB1FBD">
                    <w:rPr>
                      <w:rFonts w:ascii="Times New Roman" w:hAnsi="Times New Roman"/>
                      <w:b/>
                      <w:szCs w:val="18"/>
                    </w:rPr>
                    <w:t>Номер</w:t>
                  </w:r>
                </w:p>
              </w:tc>
              <w:tc>
                <w:tcPr>
                  <w:tcW w:w="238" w:type="dxa"/>
                  <w:tcBorders>
                    <w:right w:val="single" w:sz="4" w:space="0" w:color="auto"/>
                  </w:tcBorders>
                  <w:shd w:val="clear" w:color="auto" w:fill="auto"/>
                </w:tcPr>
                <w:p w:rsidR="00495A66" w:rsidRPr="00DB1FBD" w:rsidRDefault="00495A66" w:rsidP="00495A66">
                  <w:pPr>
                    <w:jc w:val="both"/>
                    <w:rPr>
                      <w:rFonts w:ascii="Times New Roman" w:hAnsi="Times New Roman"/>
                      <w:b/>
                      <w:szCs w:val="18"/>
                    </w:rPr>
                  </w:pPr>
                </w:p>
              </w:tc>
              <w:tc>
                <w:tcPr>
                  <w:tcW w:w="1603"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szCs w:val="18"/>
                    </w:rPr>
                  </w:pPr>
                </w:p>
              </w:tc>
              <w:tc>
                <w:tcPr>
                  <w:tcW w:w="340" w:type="dxa"/>
                  <w:tcBorders>
                    <w:left w:val="single" w:sz="4" w:space="0" w:color="auto"/>
                    <w:right w:val="single" w:sz="4" w:space="0" w:color="auto"/>
                  </w:tcBorders>
                  <w:shd w:val="clear" w:color="auto" w:fill="auto"/>
                </w:tcPr>
                <w:p w:rsidR="00495A66" w:rsidRPr="00DB1FBD" w:rsidRDefault="00495A66" w:rsidP="00495A66">
                  <w:pPr>
                    <w:jc w:val="both"/>
                    <w:rPr>
                      <w:rFonts w:ascii="Times New Roman" w:hAnsi="Times New Roman"/>
                      <w:b/>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szCs w:val="18"/>
                    </w:rPr>
                  </w:pPr>
                  <w:r w:rsidRPr="00DB1FBD">
                    <w:rPr>
                      <w:rFonts w:ascii="Times New Roman" w:hAnsi="Times New Roman"/>
                      <w:b/>
                      <w:szCs w:val="18"/>
                    </w:rPr>
                    <w:t>Дата заключения</w:t>
                  </w:r>
                </w:p>
                <w:p w:rsidR="00495A66" w:rsidRPr="00DB1FBD" w:rsidRDefault="00495A66" w:rsidP="00495A66">
                  <w:pPr>
                    <w:jc w:val="both"/>
                    <w:rPr>
                      <w:rFonts w:ascii="Times New Roman" w:hAnsi="Times New Roman"/>
                      <w:b/>
                      <w:i/>
                      <w:szCs w:val="18"/>
                    </w:rPr>
                  </w:pPr>
                  <w:r w:rsidRPr="00DB1FBD">
                    <w:rPr>
                      <w:rFonts w:ascii="Times New Roman" w:hAnsi="Times New Roman"/>
                      <w:b/>
                      <w:i/>
                      <w:szCs w:val="18"/>
                    </w:rPr>
                    <w:t xml:space="preserve">(дата </w:t>
                  </w:r>
                  <w:r w:rsidRPr="00DB1FBD">
                    <w:rPr>
                      <w:rFonts w:ascii="Times New Roman" w:hAnsi="Times New Roman"/>
                      <w:b/>
                      <w:i/>
                      <w:szCs w:val="18"/>
                    </w:rPr>
                    <w:lastRenderedPageBreak/>
                    <w:t xml:space="preserve">предоставления займа) </w:t>
                  </w:r>
                  <w:r w:rsidRPr="00DB1FBD">
                    <w:rPr>
                      <w:rFonts w:ascii="Times New Roman" w:hAnsi="Times New Roman"/>
                      <w:b/>
                      <w:i/>
                      <w:szCs w:val="18"/>
                      <w:shd w:val="clear" w:color="auto" w:fill="808080" w:themeFill="background1" w:themeFillShade="80"/>
                    </w:rPr>
                    <w:t>(добавляется в случае предоставления займа)</w:t>
                  </w:r>
                </w:p>
              </w:tc>
              <w:tc>
                <w:tcPr>
                  <w:tcW w:w="364" w:type="dxa"/>
                  <w:tcBorders>
                    <w:left w:val="single" w:sz="4" w:space="0" w:color="auto"/>
                    <w:right w:val="single" w:sz="4" w:space="0" w:color="auto"/>
                  </w:tcBorders>
                  <w:shd w:val="clear" w:color="auto" w:fill="auto"/>
                </w:tcPr>
                <w:p w:rsidR="00495A66" w:rsidRPr="00DB1FBD" w:rsidRDefault="00495A66" w:rsidP="00495A66">
                  <w:pPr>
                    <w:jc w:val="both"/>
                    <w:rPr>
                      <w:rFonts w:ascii="Times New Roman" w:hAnsi="Times New Roman"/>
                      <w:b/>
                      <w:szCs w:val="18"/>
                    </w:rPr>
                  </w:pPr>
                </w:p>
              </w:tc>
              <w:tc>
                <w:tcPr>
                  <w:tcW w:w="2182"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szCs w:val="18"/>
                    </w:rPr>
                  </w:pPr>
                </w:p>
              </w:tc>
            </w:tr>
          </w:tbl>
          <w:p w:rsidR="00495A66" w:rsidRPr="00DB1FBD" w:rsidRDefault="00495A66" w:rsidP="00495A66">
            <w:pPr>
              <w:jc w:val="both"/>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szCs w:val="18"/>
                    </w:rPr>
                  </w:pPr>
                  <w:r w:rsidRPr="00DB1FBD">
                    <w:rPr>
                      <w:rFonts w:ascii="Times New Roman" w:hAnsi="Times New Roman"/>
                      <w:b/>
                      <w:szCs w:val="18"/>
                    </w:rPr>
                    <w:t>Место заключения</w:t>
                  </w:r>
                </w:p>
              </w:tc>
              <w:tc>
                <w:tcPr>
                  <w:tcW w:w="236" w:type="dxa"/>
                  <w:tcBorders>
                    <w:left w:val="single" w:sz="4" w:space="0" w:color="auto"/>
                    <w:right w:val="single" w:sz="4" w:space="0" w:color="auto"/>
                  </w:tcBorders>
                </w:tcPr>
                <w:p w:rsidR="00495A66" w:rsidRPr="00DB1FBD" w:rsidRDefault="00495A66" w:rsidP="00495A66">
                  <w:pPr>
                    <w:jc w:val="both"/>
                    <w:rPr>
                      <w:rFonts w:ascii="Times New Roman" w:hAnsi="Times New Roman"/>
                      <w:szCs w:val="18"/>
                    </w:rPr>
                  </w:pPr>
                </w:p>
              </w:tc>
              <w:tc>
                <w:tcPr>
                  <w:tcW w:w="738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szCs w:val="18"/>
                    </w:rPr>
                  </w:pPr>
                </w:p>
              </w:tc>
            </w:tr>
          </w:tbl>
          <w:p w:rsidR="00725111" w:rsidRPr="00DB1FBD" w:rsidRDefault="00725111" w:rsidP="00495A66">
            <w:pPr>
              <w:jc w:val="both"/>
              <w:rPr>
                <w:rFonts w:ascii="Times New Roman" w:hAnsi="Times New Roman"/>
                <w:i/>
                <w:szCs w:val="18"/>
                <w:shd w:val="clear" w:color="auto" w:fill="D9D9D9"/>
              </w:rPr>
            </w:pPr>
          </w:p>
          <w:tbl>
            <w:tblPr>
              <w:tblW w:w="9787" w:type="dxa"/>
              <w:tblLayout w:type="fixed"/>
              <w:tblLook w:val="0000" w:firstRow="0" w:lastRow="0" w:firstColumn="0" w:lastColumn="0" w:noHBand="0" w:noVBand="0"/>
            </w:tblPr>
            <w:tblGrid>
              <w:gridCol w:w="2171"/>
              <w:gridCol w:w="236"/>
              <w:gridCol w:w="2104"/>
              <w:gridCol w:w="416"/>
              <w:gridCol w:w="486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szCs w:val="18"/>
                    </w:rPr>
                  </w:pPr>
                  <w:r w:rsidRPr="00DB1FBD">
                    <w:rPr>
                      <w:rFonts w:ascii="Times New Roman" w:hAnsi="Times New Roman"/>
                      <w:b/>
                      <w:szCs w:val="18"/>
                    </w:rPr>
                    <w:t xml:space="preserve">Сумма </w:t>
                  </w:r>
                  <w:r w:rsidRPr="00DB1FBD">
                    <w:rPr>
                      <w:rFonts w:ascii="Times New Roman" w:hAnsi="Times New Roman"/>
                      <w:b/>
                      <w:i/>
                      <w:szCs w:val="18"/>
                    </w:rPr>
                    <w:t>[кредита/займа]</w:t>
                  </w:r>
                  <w:r w:rsidRPr="00DB1FBD">
                    <w:rPr>
                      <w:rFonts w:ascii="Times New Roman" w:hAnsi="Times New Roman"/>
                      <w:b/>
                      <w:szCs w:val="18"/>
                    </w:rPr>
                    <w:t>, руб.</w:t>
                  </w:r>
                </w:p>
              </w:tc>
              <w:tc>
                <w:tcPr>
                  <w:tcW w:w="236" w:type="dxa"/>
                  <w:tcBorders>
                    <w:left w:val="single" w:sz="4" w:space="0" w:color="auto"/>
                    <w:right w:val="single" w:sz="4" w:space="0" w:color="auto"/>
                  </w:tcBorders>
                </w:tcPr>
                <w:p w:rsidR="00495A66" w:rsidRPr="00DB1FBD" w:rsidRDefault="00495A66" w:rsidP="00495A66">
                  <w:pPr>
                    <w:jc w:val="both"/>
                    <w:rPr>
                      <w:rFonts w:ascii="Times New Roman" w:hAnsi="Times New Roman"/>
                      <w:szCs w:val="18"/>
                    </w:rPr>
                  </w:pPr>
                </w:p>
              </w:tc>
              <w:tc>
                <w:tcPr>
                  <w:tcW w:w="2104"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szCs w:val="18"/>
                    </w:rPr>
                  </w:pPr>
                </w:p>
              </w:tc>
              <w:tc>
                <w:tcPr>
                  <w:tcW w:w="416" w:type="dxa"/>
                  <w:tcBorders>
                    <w:left w:val="single" w:sz="4" w:space="0" w:color="auto"/>
                    <w:right w:val="single" w:sz="4" w:space="0" w:color="auto"/>
                  </w:tcBorders>
                </w:tcPr>
                <w:p w:rsidR="00495A66" w:rsidRPr="00DB1FBD" w:rsidRDefault="00495A66" w:rsidP="00495A66">
                  <w:pPr>
                    <w:jc w:val="both"/>
                    <w:rPr>
                      <w:rFonts w:ascii="Times New Roman" w:hAnsi="Times New Roman"/>
                      <w:szCs w:val="18"/>
                    </w:rPr>
                  </w:pPr>
                </w:p>
              </w:tc>
              <w:tc>
                <w:tcPr>
                  <w:tcW w:w="486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szCs w:val="18"/>
                    </w:rPr>
                  </w:pPr>
                </w:p>
              </w:tc>
            </w:tr>
            <w:tr w:rsidR="00495A66" w:rsidRPr="00DB1FBD" w:rsidTr="0031160A">
              <w:tc>
                <w:tcPr>
                  <w:tcW w:w="2171" w:type="dxa"/>
                  <w:tcBorders>
                    <w:top w:val="single" w:sz="4" w:space="0" w:color="auto"/>
                  </w:tcBorders>
                  <w:shd w:val="clear" w:color="auto" w:fill="D9D9D9"/>
                </w:tcPr>
                <w:p w:rsidR="00495A66" w:rsidRPr="00DB1FBD" w:rsidRDefault="00495A66" w:rsidP="00495A66">
                  <w:pPr>
                    <w:jc w:val="both"/>
                    <w:rPr>
                      <w:rFonts w:ascii="Times New Roman" w:hAnsi="Times New Roman"/>
                      <w:b/>
                      <w:szCs w:val="18"/>
                    </w:rPr>
                  </w:pPr>
                </w:p>
              </w:tc>
              <w:tc>
                <w:tcPr>
                  <w:tcW w:w="236" w:type="dxa"/>
                  <w:shd w:val="clear" w:color="auto" w:fill="D9D9D9"/>
                </w:tcPr>
                <w:p w:rsidR="00495A66" w:rsidRPr="00DB1FBD" w:rsidRDefault="00495A66" w:rsidP="00495A66">
                  <w:pPr>
                    <w:jc w:val="both"/>
                    <w:rPr>
                      <w:rFonts w:ascii="Times New Roman" w:hAnsi="Times New Roman"/>
                      <w:szCs w:val="18"/>
                    </w:rPr>
                  </w:pPr>
                </w:p>
              </w:tc>
              <w:tc>
                <w:tcPr>
                  <w:tcW w:w="2104" w:type="dxa"/>
                  <w:tcBorders>
                    <w:top w:val="single" w:sz="4" w:space="0" w:color="auto"/>
                  </w:tcBorders>
                  <w:shd w:val="clear" w:color="auto" w:fill="D9D9D9"/>
                </w:tcPr>
                <w:p w:rsidR="00495A66" w:rsidRPr="00DB1FBD" w:rsidRDefault="00495A66" w:rsidP="00495A66">
                  <w:pPr>
                    <w:jc w:val="center"/>
                    <w:rPr>
                      <w:rFonts w:ascii="Times New Roman" w:hAnsi="Times New Roman"/>
                      <w:i/>
                      <w:szCs w:val="18"/>
                    </w:rPr>
                  </w:pPr>
                  <w:r w:rsidRPr="00DB1FBD">
                    <w:rPr>
                      <w:rFonts w:ascii="Times New Roman" w:hAnsi="Times New Roman"/>
                      <w:i/>
                      <w:szCs w:val="18"/>
                    </w:rPr>
                    <w:t>(цифрами)</w:t>
                  </w:r>
                </w:p>
              </w:tc>
              <w:tc>
                <w:tcPr>
                  <w:tcW w:w="416" w:type="dxa"/>
                  <w:shd w:val="clear" w:color="auto" w:fill="D9D9D9"/>
                </w:tcPr>
                <w:p w:rsidR="00495A66" w:rsidRPr="00DB1FBD" w:rsidRDefault="00495A66" w:rsidP="00495A66">
                  <w:pPr>
                    <w:jc w:val="center"/>
                    <w:rPr>
                      <w:rFonts w:ascii="Times New Roman" w:hAnsi="Times New Roman"/>
                      <w:i/>
                      <w:szCs w:val="18"/>
                    </w:rPr>
                  </w:pPr>
                </w:p>
              </w:tc>
              <w:tc>
                <w:tcPr>
                  <w:tcW w:w="4860" w:type="dxa"/>
                  <w:tcBorders>
                    <w:top w:val="single" w:sz="4" w:space="0" w:color="auto"/>
                  </w:tcBorders>
                  <w:shd w:val="clear" w:color="auto" w:fill="D9D9D9"/>
                </w:tcPr>
                <w:p w:rsidR="00495A66" w:rsidRPr="00DB1FBD" w:rsidRDefault="00495A66" w:rsidP="00495A66">
                  <w:pPr>
                    <w:jc w:val="center"/>
                    <w:rPr>
                      <w:rFonts w:ascii="Times New Roman" w:hAnsi="Times New Roman"/>
                      <w:i/>
                      <w:szCs w:val="18"/>
                    </w:rPr>
                  </w:pPr>
                  <w:r w:rsidRPr="00DB1FBD">
                    <w:rPr>
                      <w:rFonts w:ascii="Times New Roman" w:hAnsi="Times New Roman"/>
                      <w:i/>
                      <w:szCs w:val="18"/>
                    </w:rPr>
                    <w:t>(прописью)</w:t>
                  </w:r>
                </w:p>
              </w:tc>
            </w:tr>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850FA7">
                  <w:pPr>
                    <w:jc w:val="both"/>
                    <w:rPr>
                      <w:rFonts w:ascii="Times New Roman" w:hAnsi="Times New Roman"/>
                      <w:b/>
                      <w:szCs w:val="18"/>
                    </w:rPr>
                  </w:pPr>
                  <w:r w:rsidRPr="00DB1FBD">
                    <w:rPr>
                      <w:rFonts w:ascii="Times New Roman" w:hAnsi="Times New Roman"/>
                      <w:b/>
                      <w:szCs w:val="18"/>
                    </w:rPr>
                    <w:t xml:space="preserve">Срок </w:t>
                  </w:r>
                  <w:r w:rsidR="00850FA7" w:rsidRPr="00DB1FBD">
                    <w:rPr>
                      <w:rFonts w:ascii="Times New Roman" w:hAnsi="Times New Roman"/>
                      <w:b/>
                      <w:szCs w:val="18"/>
                    </w:rPr>
                    <w:t xml:space="preserve">пользования </w:t>
                  </w:r>
                  <w:r w:rsidRPr="00DB1FBD">
                    <w:rPr>
                      <w:rFonts w:ascii="Times New Roman" w:hAnsi="Times New Roman"/>
                      <w:b/>
                      <w:i/>
                      <w:szCs w:val="18"/>
                    </w:rPr>
                    <w:t>[кредит</w:t>
                  </w:r>
                  <w:r w:rsidR="00850FA7" w:rsidRPr="00DB1FBD">
                    <w:rPr>
                      <w:rFonts w:ascii="Times New Roman" w:hAnsi="Times New Roman"/>
                      <w:b/>
                      <w:i/>
                      <w:szCs w:val="18"/>
                    </w:rPr>
                    <w:t>ом</w:t>
                  </w:r>
                  <w:r w:rsidRPr="00DB1FBD">
                    <w:rPr>
                      <w:rFonts w:ascii="Times New Roman" w:hAnsi="Times New Roman"/>
                      <w:b/>
                      <w:i/>
                      <w:szCs w:val="18"/>
                    </w:rPr>
                    <w:t>/займ</w:t>
                  </w:r>
                  <w:r w:rsidR="00850FA7" w:rsidRPr="00DB1FBD">
                    <w:rPr>
                      <w:rFonts w:ascii="Times New Roman" w:hAnsi="Times New Roman"/>
                      <w:b/>
                      <w:i/>
                      <w:szCs w:val="18"/>
                    </w:rPr>
                    <w:t>ом</w:t>
                  </w:r>
                  <w:r w:rsidRPr="00DB1FBD">
                    <w:rPr>
                      <w:rFonts w:ascii="Times New Roman" w:hAnsi="Times New Roman"/>
                      <w:b/>
                      <w:i/>
                      <w:szCs w:val="18"/>
                    </w:rPr>
                    <w:t>]</w:t>
                  </w:r>
                </w:p>
              </w:tc>
              <w:tc>
                <w:tcPr>
                  <w:tcW w:w="236" w:type="dxa"/>
                  <w:tcBorders>
                    <w:left w:val="single" w:sz="4" w:space="0" w:color="auto"/>
                    <w:right w:val="single" w:sz="4" w:space="0" w:color="auto"/>
                  </w:tcBorders>
                </w:tcPr>
                <w:p w:rsidR="00495A66" w:rsidRPr="00DB1FBD" w:rsidRDefault="00495A66" w:rsidP="00495A66">
                  <w:pPr>
                    <w:jc w:val="both"/>
                    <w:rPr>
                      <w:rFonts w:ascii="Times New Roman" w:hAnsi="Times New Roman"/>
                      <w:szCs w:val="18"/>
                    </w:rPr>
                  </w:pPr>
                </w:p>
              </w:tc>
              <w:tc>
                <w:tcPr>
                  <w:tcW w:w="7380" w:type="dxa"/>
                  <w:gridSpan w:val="3"/>
                  <w:tcBorders>
                    <w:top w:val="single" w:sz="4" w:space="0" w:color="auto"/>
                    <w:left w:val="single" w:sz="4" w:space="0" w:color="auto"/>
                    <w:bottom w:val="single" w:sz="4" w:space="0" w:color="auto"/>
                    <w:right w:val="single" w:sz="4" w:space="0" w:color="auto"/>
                  </w:tcBorders>
                </w:tcPr>
                <w:p w:rsidR="00495A66" w:rsidRPr="00DB1FBD" w:rsidRDefault="002B5DEA" w:rsidP="00115AB6">
                  <w:pPr>
                    <w:jc w:val="both"/>
                    <w:rPr>
                      <w:rFonts w:ascii="Times New Roman" w:hAnsi="Times New Roman"/>
                      <w:b/>
                      <w:szCs w:val="18"/>
                    </w:rPr>
                  </w:pPr>
                  <w:r w:rsidRPr="00DB1FBD">
                    <w:rPr>
                      <w:rFonts w:ascii="Times New Roman" w:hAnsi="Times New Roman"/>
                      <w:b/>
                      <w:szCs w:val="18"/>
                    </w:rPr>
                    <w:t>С</w:t>
                  </w:r>
                  <w:r w:rsidR="00495A66" w:rsidRPr="00DB1FBD">
                    <w:rPr>
                      <w:rFonts w:ascii="Times New Roman" w:hAnsi="Times New Roman"/>
                      <w:b/>
                      <w:szCs w:val="18"/>
                    </w:rPr>
                    <w:t xml:space="preserve"> даты фактического предоставления денежных средств</w:t>
                  </w:r>
                  <w:r w:rsidRPr="00DB1FBD">
                    <w:rPr>
                      <w:rFonts w:ascii="Times New Roman" w:hAnsi="Times New Roman"/>
                      <w:b/>
                      <w:szCs w:val="18"/>
                    </w:rPr>
                    <w:t xml:space="preserve"> по </w:t>
                  </w:r>
                  <w:r w:rsidR="00115AB6" w:rsidRPr="00DB1FBD">
                    <w:rPr>
                      <w:rFonts w:ascii="Times New Roman" w:hAnsi="Times New Roman"/>
                      <w:b/>
                      <w:i/>
                      <w:szCs w:val="18"/>
                    </w:rPr>
                    <w:t xml:space="preserve"> </w:t>
                  </w:r>
                  <w:r w:rsidR="00B948C1" w:rsidRPr="00DB1FBD">
                    <w:rPr>
                      <w:rFonts w:ascii="Times New Roman" w:hAnsi="Times New Roman"/>
                      <w:b/>
                      <w:szCs w:val="18"/>
                    </w:rPr>
                    <w:t>последнее число ______-ого</w:t>
                  </w:r>
                  <w:r w:rsidR="00F23F15" w:rsidRPr="00DB1FBD">
                    <w:rPr>
                      <w:rFonts w:ascii="Times New Roman" w:hAnsi="Times New Roman"/>
                      <w:b/>
                      <w:szCs w:val="18"/>
                    </w:rPr>
                    <w:t xml:space="preserve"> (________)</w:t>
                  </w:r>
                  <w:r w:rsidR="00B948C1" w:rsidRPr="00DB1FBD">
                    <w:rPr>
                      <w:rFonts w:ascii="Times New Roman" w:hAnsi="Times New Roman"/>
                      <w:b/>
                      <w:szCs w:val="18"/>
                    </w:rPr>
                    <w:t xml:space="preserve"> календарного месяца</w:t>
                  </w:r>
                  <w:r w:rsidR="00115AB6" w:rsidRPr="00DB1FBD">
                    <w:rPr>
                      <w:rFonts w:ascii="Times New Roman" w:hAnsi="Times New Roman"/>
                      <w:b/>
                      <w:szCs w:val="18"/>
                    </w:rPr>
                    <w:t xml:space="preserve"> </w:t>
                  </w:r>
                  <w:r w:rsidR="005921A0" w:rsidRPr="00DB1FBD">
                    <w:rPr>
                      <w:rFonts w:ascii="Times New Roman" w:hAnsi="Times New Roman"/>
                      <w:szCs w:val="18"/>
                    </w:rPr>
                    <w:t xml:space="preserve"> </w:t>
                  </w:r>
                  <w:r w:rsidRPr="00DB1FBD">
                    <w:rPr>
                      <w:rFonts w:ascii="Times New Roman" w:hAnsi="Times New Roman"/>
                      <w:b/>
                      <w:szCs w:val="18"/>
                    </w:rPr>
                    <w:t>(</w:t>
                  </w:r>
                  <w:r w:rsidR="00BD5EDA" w:rsidRPr="00DB1FBD">
                    <w:rPr>
                      <w:rFonts w:ascii="Times New Roman" w:hAnsi="Times New Roman"/>
                      <w:b/>
                      <w:szCs w:val="18"/>
                    </w:rPr>
                    <w:t xml:space="preserve">обе даты </w:t>
                  </w:r>
                  <w:r w:rsidRPr="00DB1FBD">
                    <w:rPr>
                      <w:rFonts w:ascii="Times New Roman" w:hAnsi="Times New Roman"/>
                      <w:b/>
                      <w:szCs w:val="18"/>
                    </w:rPr>
                    <w:t>включительно)</w:t>
                  </w:r>
                  <w:r w:rsidR="00B948C1" w:rsidRPr="00DB1FBD">
                    <w:rPr>
                      <w:rFonts w:ascii="Times New Roman" w:hAnsi="Times New Roman"/>
                      <w:b/>
                      <w:szCs w:val="18"/>
                    </w:rPr>
                    <w:t xml:space="preserve"> при условии исполнения </w:t>
                  </w:r>
                  <w:r w:rsidR="00F23F15" w:rsidRPr="00DB1FBD">
                    <w:rPr>
                      <w:rFonts w:ascii="Times New Roman" w:hAnsi="Times New Roman"/>
                      <w:b/>
                      <w:szCs w:val="18"/>
                    </w:rPr>
                    <w:t>Должником</w:t>
                  </w:r>
                  <w:r w:rsidR="00B948C1" w:rsidRPr="00DB1FBD">
                    <w:rPr>
                      <w:rFonts w:ascii="Times New Roman" w:hAnsi="Times New Roman"/>
                      <w:b/>
                      <w:szCs w:val="18"/>
                    </w:rPr>
                    <w:t xml:space="preserve"> обязательств, предусмотренных </w:t>
                  </w:r>
                  <w:r w:rsidR="00F23F15" w:rsidRPr="00DB1FBD">
                    <w:rPr>
                      <w:rFonts w:ascii="Times New Roman" w:hAnsi="Times New Roman"/>
                      <w:b/>
                      <w:szCs w:val="18"/>
                    </w:rPr>
                    <w:t>настоящей Закладной</w:t>
                  </w:r>
                </w:p>
              </w:tc>
            </w:tr>
          </w:tbl>
          <w:p w:rsidR="00495A66" w:rsidRPr="00DB1FBD" w:rsidRDefault="00495A66" w:rsidP="00495A66">
            <w:pPr>
              <w:jc w:val="both"/>
              <w:rPr>
                <w:rFonts w:ascii="Times New Roman" w:hAnsi="Times New Roman"/>
                <w:szCs w:val="18"/>
              </w:rPr>
            </w:pPr>
          </w:p>
          <w:tbl>
            <w:tblPr>
              <w:tblW w:w="9748" w:type="dxa"/>
              <w:tblLayout w:type="fixed"/>
              <w:tblLook w:val="0000" w:firstRow="0" w:lastRow="0" w:firstColumn="0" w:lastColumn="0" w:noHBand="0" w:noVBand="0"/>
            </w:tblPr>
            <w:tblGrid>
              <w:gridCol w:w="2263"/>
              <w:gridCol w:w="284"/>
              <w:gridCol w:w="2104"/>
              <w:gridCol w:w="416"/>
              <w:gridCol w:w="4681"/>
            </w:tblGrid>
            <w:tr w:rsidR="004C5509" w:rsidRPr="00DB1FBD" w:rsidTr="004C5509">
              <w:tc>
                <w:tcPr>
                  <w:tcW w:w="2263" w:type="dxa"/>
                  <w:tcBorders>
                    <w:top w:val="single" w:sz="4" w:space="0" w:color="auto"/>
                    <w:left w:val="single" w:sz="4" w:space="0" w:color="auto"/>
                    <w:bottom w:val="single" w:sz="4" w:space="0" w:color="auto"/>
                    <w:right w:val="single" w:sz="4" w:space="0" w:color="auto"/>
                  </w:tcBorders>
                  <w:shd w:val="clear" w:color="auto" w:fill="CCCCCC"/>
                </w:tcPr>
                <w:p w:rsidR="004C5509" w:rsidRPr="00DB1FBD" w:rsidRDefault="004C5509" w:rsidP="004C5509">
                  <w:pPr>
                    <w:rPr>
                      <w:rFonts w:ascii="Times New Roman" w:hAnsi="Times New Roman"/>
                      <w:b/>
                      <w:bCs/>
                      <w:szCs w:val="18"/>
                    </w:rPr>
                  </w:pPr>
                  <w:r w:rsidRPr="00DB1FBD">
                    <w:rPr>
                      <w:rFonts w:ascii="Times New Roman" w:hAnsi="Times New Roman"/>
                      <w:b/>
                      <w:bCs/>
                      <w:szCs w:val="18"/>
                    </w:rPr>
                    <w:t xml:space="preserve">Остаток текущей задолженности на дату составления настоящей Закладной, руб. </w:t>
                  </w:r>
                </w:p>
              </w:tc>
              <w:tc>
                <w:tcPr>
                  <w:tcW w:w="284" w:type="dxa"/>
                  <w:tcBorders>
                    <w:top w:val="nil"/>
                    <w:left w:val="single" w:sz="4" w:space="0" w:color="auto"/>
                    <w:right w:val="single" w:sz="4" w:space="0" w:color="auto"/>
                  </w:tcBorders>
                </w:tcPr>
                <w:p w:rsidR="004C5509" w:rsidRPr="00DB1FBD" w:rsidRDefault="004C5509" w:rsidP="004C5509">
                  <w:pPr>
                    <w:rPr>
                      <w:rFonts w:ascii="Times New Roman" w:hAnsi="Times New Roman"/>
                      <w:b/>
                      <w:bCs/>
                      <w:szCs w:val="18"/>
                    </w:rPr>
                  </w:pPr>
                </w:p>
              </w:tc>
              <w:tc>
                <w:tcPr>
                  <w:tcW w:w="2104" w:type="dxa"/>
                  <w:tcBorders>
                    <w:top w:val="single" w:sz="4" w:space="0" w:color="auto"/>
                    <w:left w:val="single" w:sz="4" w:space="0" w:color="auto"/>
                    <w:bottom w:val="single" w:sz="4" w:space="0" w:color="auto"/>
                    <w:right w:val="single" w:sz="4" w:space="0" w:color="auto"/>
                  </w:tcBorders>
                </w:tcPr>
                <w:p w:rsidR="004C5509" w:rsidRPr="00DB1FBD" w:rsidRDefault="004C5509" w:rsidP="004C5509">
                  <w:pPr>
                    <w:rPr>
                      <w:rFonts w:ascii="Times New Roman" w:hAnsi="Times New Roman"/>
                      <w:b/>
                      <w:bCs/>
                      <w:szCs w:val="18"/>
                    </w:rPr>
                  </w:pPr>
                </w:p>
              </w:tc>
              <w:tc>
                <w:tcPr>
                  <w:tcW w:w="416" w:type="dxa"/>
                  <w:tcBorders>
                    <w:top w:val="nil"/>
                    <w:left w:val="single" w:sz="4" w:space="0" w:color="auto"/>
                    <w:right w:val="single" w:sz="4" w:space="0" w:color="auto"/>
                  </w:tcBorders>
                </w:tcPr>
                <w:p w:rsidR="004C5509" w:rsidRPr="00DB1FBD" w:rsidRDefault="004C5509" w:rsidP="004C5509">
                  <w:pPr>
                    <w:rPr>
                      <w:rFonts w:ascii="Times New Roman" w:hAnsi="Times New Roman"/>
                      <w:b/>
                      <w:bCs/>
                      <w:szCs w:val="18"/>
                    </w:rPr>
                  </w:pPr>
                </w:p>
              </w:tc>
              <w:tc>
                <w:tcPr>
                  <w:tcW w:w="4681" w:type="dxa"/>
                  <w:tcBorders>
                    <w:top w:val="single" w:sz="4" w:space="0" w:color="auto"/>
                    <w:left w:val="single" w:sz="4" w:space="0" w:color="auto"/>
                    <w:bottom w:val="single" w:sz="4" w:space="0" w:color="auto"/>
                    <w:right w:val="single" w:sz="4" w:space="0" w:color="auto"/>
                  </w:tcBorders>
                </w:tcPr>
                <w:p w:rsidR="004C5509" w:rsidRPr="00DB1FBD" w:rsidRDefault="004C5509" w:rsidP="004C5509">
                  <w:pPr>
                    <w:rPr>
                      <w:rFonts w:ascii="Times New Roman" w:hAnsi="Times New Roman"/>
                      <w:b/>
                      <w:bCs/>
                      <w:szCs w:val="18"/>
                    </w:rPr>
                  </w:pPr>
                </w:p>
              </w:tc>
            </w:tr>
          </w:tbl>
          <w:p w:rsidR="004C5509" w:rsidRPr="00DB1FBD" w:rsidRDefault="004C5509" w:rsidP="00495A66">
            <w:pPr>
              <w:jc w:val="both"/>
              <w:rPr>
                <w:rFonts w:ascii="Times New Roman" w:hAnsi="Times New Roman"/>
                <w:szCs w:val="1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95A66" w:rsidRPr="00DB1FBD" w:rsidTr="00495A66">
              <w:tc>
                <w:tcPr>
                  <w:tcW w:w="9787"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both"/>
                    <w:rPr>
                      <w:rFonts w:ascii="Times New Roman" w:hAnsi="Times New Roman"/>
                      <w:b/>
                      <w:szCs w:val="18"/>
                    </w:rPr>
                  </w:pPr>
                  <w:r w:rsidRPr="00DB1FBD">
                    <w:rPr>
                      <w:rFonts w:ascii="Times New Roman" w:hAnsi="Times New Roman"/>
                      <w:b/>
                      <w:szCs w:val="18"/>
                    </w:rPr>
                    <w:t xml:space="preserve">Размер процентов по </w:t>
                  </w:r>
                  <w:r w:rsidRPr="00DB1FBD">
                    <w:rPr>
                      <w:rFonts w:ascii="Times New Roman" w:hAnsi="Times New Roman"/>
                      <w:b/>
                      <w:i/>
                      <w:szCs w:val="18"/>
                    </w:rPr>
                    <w:t>[кредиту/займу]</w:t>
                  </w:r>
                  <w:r w:rsidRPr="00DB1FBD">
                    <w:rPr>
                      <w:rFonts w:ascii="Times New Roman" w:hAnsi="Times New Roman"/>
                      <w:b/>
                      <w:szCs w:val="18"/>
                    </w:rPr>
                    <w:t>, годовых</w:t>
                  </w:r>
                </w:p>
              </w:tc>
            </w:tr>
          </w:tbl>
          <w:p w:rsidR="00495A66" w:rsidRPr="00DB1FBD" w:rsidRDefault="00495A66" w:rsidP="00495A66">
            <w:pPr>
              <w:jc w:val="both"/>
              <w:rPr>
                <w:rFonts w:ascii="Times New Roman" w:hAnsi="Times New Roman"/>
                <w:szCs w:val="18"/>
              </w:rPr>
            </w:pPr>
          </w:p>
          <w:p w:rsidR="00495A66" w:rsidRPr="00DB1FBD" w:rsidRDefault="00495A66" w:rsidP="006962AE">
            <w:pPr>
              <w:jc w:val="both"/>
              <w:rPr>
                <w:rFonts w:ascii="Times New Roman" w:hAnsi="Times New Roman"/>
                <w:i/>
                <w:szCs w:val="18"/>
              </w:rPr>
            </w:pPr>
            <w:r w:rsidRPr="00DB1FBD">
              <w:rPr>
                <w:rFonts w:ascii="Times New Roman" w:hAnsi="Times New Roman"/>
                <w:i/>
                <w:szCs w:val="18"/>
                <w:shd w:val="clear" w:color="auto" w:fill="D9D9D9"/>
              </w:rPr>
              <w:t>Вариант при</w:t>
            </w:r>
            <w:r w:rsidR="0030088B" w:rsidRPr="00DB1FBD">
              <w:rPr>
                <w:rFonts w:ascii="Times New Roman" w:hAnsi="Times New Roman"/>
                <w:i/>
                <w:szCs w:val="18"/>
                <w:shd w:val="clear" w:color="auto" w:fill="D9D9D9"/>
              </w:rPr>
              <w:t xml:space="preserve"> </w:t>
            </w:r>
            <w:r w:rsidR="006962AE" w:rsidRPr="00DB1FBD">
              <w:rPr>
                <w:rFonts w:ascii="Times New Roman" w:hAnsi="Times New Roman"/>
                <w:i/>
                <w:szCs w:val="18"/>
                <w:shd w:val="clear" w:color="auto" w:fill="D9D9D9"/>
              </w:rPr>
              <w:t>кредитовании  на приобретение квартиры по договору купли-продажи и  на приобретение земельного участка с жилым домом</w:t>
            </w:r>
          </w:p>
          <w:p w:rsidR="00495A66" w:rsidRPr="00DB1FBD" w:rsidRDefault="00495A66" w:rsidP="00495A66">
            <w:pPr>
              <w:jc w:val="both"/>
              <w:rPr>
                <w:rFonts w:ascii="Times New Roman" w:hAnsi="Times New Roman"/>
                <w:szCs w:val="18"/>
              </w:rPr>
            </w:pPr>
            <w:r w:rsidRPr="00DB1FBD">
              <w:rPr>
                <w:rFonts w:ascii="Times New Roman" w:hAnsi="Times New Roman"/>
                <w:szCs w:val="18"/>
                <w:lang w:val="en-US"/>
              </w:rPr>
              <w:t>I</w:t>
            </w:r>
            <w:r w:rsidRPr="00DB1FBD">
              <w:rPr>
                <w:rFonts w:ascii="Times New Roman" w:hAnsi="Times New Roman"/>
                <w:szCs w:val="18"/>
              </w:rPr>
              <w:t>.</w:t>
            </w:r>
          </w:p>
          <w:tbl>
            <w:tblPr>
              <w:tblW w:w="9748" w:type="dxa"/>
              <w:tblLayout w:type="fixed"/>
              <w:tblLook w:val="0000" w:firstRow="0" w:lastRow="0" w:firstColumn="0" w:lastColumn="0" w:noHBand="0" w:noVBand="0"/>
            </w:tblPr>
            <w:tblGrid>
              <w:gridCol w:w="2171"/>
              <w:gridCol w:w="236"/>
              <w:gridCol w:w="254"/>
              <w:gridCol w:w="7087"/>
            </w:tblGrid>
            <w:tr w:rsidR="00B75B7E" w:rsidRPr="00DB1FBD" w:rsidTr="003C012A">
              <w:tc>
                <w:tcPr>
                  <w:tcW w:w="2171" w:type="dxa"/>
                  <w:tcBorders>
                    <w:top w:val="single" w:sz="4" w:space="0" w:color="auto"/>
                    <w:left w:val="single" w:sz="4" w:space="0" w:color="auto"/>
                    <w:bottom w:val="single" w:sz="4" w:space="0" w:color="auto"/>
                    <w:right w:val="single" w:sz="4" w:space="0" w:color="auto"/>
                  </w:tcBorders>
                  <w:shd w:val="clear" w:color="auto" w:fill="CCCCCC"/>
                </w:tcPr>
                <w:p w:rsidR="00B75B7E" w:rsidRPr="00DB1FBD" w:rsidRDefault="00B75B7E" w:rsidP="00A770D4">
                  <w:pPr>
                    <w:jc w:val="both"/>
                    <w:rPr>
                      <w:rFonts w:ascii="Times New Roman" w:hAnsi="Times New Roman"/>
                      <w:b/>
                      <w:szCs w:val="18"/>
                    </w:rPr>
                  </w:pPr>
                  <w:r w:rsidRPr="00DB1FBD">
                    <w:rPr>
                      <w:rFonts w:ascii="Times New Roman" w:hAnsi="Times New Roman"/>
                      <w:b/>
                      <w:szCs w:val="18"/>
                    </w:rPr>
                    <w:t xml:space="preserve">С даты, следующей за датой предоставления денежных средств, по дату фактического возврата </w:t>
                  </w:r>
                  <w:r w:rsidRPr="00DB1FBD">
                    <w:rPr>
                      <w:rFonts w:ascii="Times New Roman" w:hAnsi="Times New Roman"/>
                      <w:b/>
                      <w:i/>
                      <w:szCs w:val="18"/>
                    </w:rPr>
                    <w:t>[кредита/займа]</w:t>
                  </w:r>
                  <w:r w:rsidRPr="00DB1FBD">
                    <w:rPr>
                      <w:rFonts w:ascii="Times New Roman" w:hAnsi="Times New Roman"/>
                      <w:b/>
                      <w:szCs w:val="18"/>
                    </w:rPr>
                    <w:t xml:space="preserve"> (включительно)</w:t>
                  </w:r>
                  <w:r w:rsidRPr="00DB1FBD">
                    <w:rPr>
                      <w:rStyle w:val="af5"/>
                      <w:rFonts w:ascii="Times New Roman" w:hAnsi="Times New Roman"/>
                      <w:b/>
                      <w:szCs w:val="18"/>
                    </w:rPr>
                    <w:footnoteReference w:customMarkFollows="1" w:id="2"/>
                    <w:t>1</w:t>
                  </w:r>
                </w:p>
              </w:tc>
              <w:tc>
                <w:tcPr>
                  <w:tcW w:w="236" w:type="dxa"/>
                  <w:tcBorders>
                    <w:left w:val="single" w:sz="4" w:space="0" w:color="auto"/>
                  </w:tcBorders>
                </w:tcPr>
                <w:p w:rsidR="00B75B7E" w:rsidRPr="00DB1FBD" w:rsidRDefault="00B75B7E" w:rsidP="00495A66">
                  <w:pPr>
                    <w:jc w:val="both"/>
                    <w:rPr>
                      <w:rFonts w:ascii="Times New Roman" w:hAnsi="Times New Roman"/>
                      <w:szCs w:val="18"/>
                    </w:rPr>
                  </w:pPr>
                </w:p>
              </w:tc>
              <w:tc>
                <w:tcPr>
                  <w:tcW w:w="254" w:type="dxa"/>
                  <w:tcBorders>
                    <w:right w:val="single" w:sz="4" w:space="0" w:color="auto"/>
                  </w:tcBorders>
                </w:tcPr>
                <w:p w:rsidR="00B75B7E" w:rsidRPr="00DB1FBD" w:rsidRDefault="00B75B7E" w:rsidP="00495A66">
                  <w:pPr>
                    <w:jc w:val="both"/>
                    <w:rPr>
                      <w:rFonts w:ascii="Times New Roman" w:hAnsi="Times New Roman"/>
                      <w:szCs w:val="18"/>
                    </w:rPr>
                  </w:pPr>
                </w:p>
              </w:tc>
              <w:tc>
                <w:tcPr>
                  <w:tcW w:w="7087" w:type="dxa"/>
                  <w:tcBorders>
                    <w:top w:val="single" w:sz="4" w:space="0" w:color="auto"/>
                    <w:left w:val="single" w:sz="4" w:space="0" w:color="auto"/>
                    <w:bottom w:val="single" w:sz="4" w:space="0" w:color="auto"/>
                    <w:right w:val="single" w:sz="4" w:space="0" w:color="auto"/>
                  </w:tcBorders>
                </w:tcPr>
                <w:p w:rsidR="00B75B7E" w:rsidRPr="00DB1FBD" w:rsidRDefault="00B75B7E" w:rsidP="00B75B7E">
                  <w:pPr>
                    <w:tabs>
                      <w:tab w:val="left" w:pos="1134"/>
                    </w:tabs>
                    <w:suppressAutoHyphens/>
                    <w:ind w:firstLine="318"/>
                    <w:jc w:val="both"/>
                    <w:rPr>
                      <w:rFonts w:ascii="Times New Roman" w:hAnsi="Times New Roman"/>
                      <w:szCs w:val="18"/>
                      <w:lang w:eastAsia="ar-SA"/>
                    </w:rPr>
                  </w:pPr>
                  <w:r w:rsidRPr="00DB1FBD">
                    <w:rPr>
                      <w:rFonts w:ascii="Times New Roman" w:hAnsi="Times New Roman"/>
                      <w:szCs w:val="18"/>
                      <w:lang w:eastAsia="ar-SA"/>
                    </w:rPr>
                    <w:t>Процентная ставка (r) подлежит ежегодному плановому пересмотру 01 января каждого календарного года (далее – Дата планового пересчета).</w:t>
                  </w:r>
                </w:p>
                <w:p w:rsidR="00B75B7E" w:rsidRPr="00DB1FBD" w:rsidRDefault="00B75B7E" w:rsidP="00B75B7E">
                  <w:pPr>
                    <w:suppressAutoHyphens/>
                    <w:ind w:firstLine="318"/>
                    <w:jc w:val="both"/>
                    <w:rPr>
                      <w:rFonts w:ascii="Times New Roman" w:hAnsi="Times New Roman"/>
                      <w:szCs w:val="18"/>
                      <w:lang w:eastAsia="ar-SA"/>
                    </w:rPr>
                  </w:pPr>
                  <w:r w:rsidRPr="00DB1FBD">
                    <w:rPr>
                      <w:rFonts w:ascii="Times New Roman" w:hAnsi="Times New Roman"/>
                      <w:szCs w:val="18"/>
                      <w:lang w:eastAsia="ar-SA"/>
                    </w:rPr>
                    <w:t xml:space="preserve">В течение первых трех лет жизни </w:t>
                  </w:r>
                  <w:r w:rsidRPr="00DB1FBD">
                    <w:rPr>
                      <w:rFonts w:ascii="Times New Roman" w:hAnsi="Times New Roman"/>
                      <w:bCs/>
                      <w:i/>
                      <w:iCs/>
                      <w:color w:val="auto"/>
                      <w:szCs w:val="18"/>
                      <w:lang w:eastAsia="ar-SA"/>
                    </w:rPr>
                    <w:t>[кредита/займа]</w:t>
                  </w:r>
                  <w:r w:rsidRPr="00DB1FBD">
                    <w:rPr>
                      <w:rFonts w:ascii="Times New Roman" w:hAnsi="Times New Roman"/>
                      <w:szCs w:val="18"/>
                      <w:lang w:eastAsia="ar-SA"/>
                    </w:rPr>
                    <w:t xml:space="preserve"> процентная ставка (</w:t>
                  </w:r>
                  <w:r w:rsidRPr="00DB1FBD">
                    <w:rPr>
                      <w:rFonts w:ascii="Times New Roman" w:hAnsi="Times New Roman"/>
                      <w:szCs w:val="18"/>
                      <w:lang w:val="en-US" w:eastAsia="ar-SA"/>
                    </w:rPr>
                    <w:t>r</w:t>
                  </w:r>
                  <w:r w:rsidRPr="00DB1FBD">
                    <w:rPr>
                      <w:rFonts w:ascii="Times New Roman" w:hAnsi="Times New Roman"/>
                      <w:szCs w:val="18"/>
                      <w:lang w:eastAsia="ar-SA"/>
                    </w:rPr>
                    <w:t>) принимает следующие фиксированные значения:</w:t>
                  </w:r>
                </w:p>
                <w:tbl>
                  <w:tblPr>
                    <w:tblW w:w="6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5"/>
                    <w:gridCol w:w="850"/>
                    <w:gridCol w:w="851"/>
                    <w:gridCol w:w="850"/>
                  </w:tblGrid>
                  <w:tr w:rsidR="0030088B" w:rsidRPr="00DB1FBD" w:rsidTr="003C012A">
                    <w:trPr>
                      <w:trHeight w:val="308"/>
                      <w:jc w:val="center"/>
                    </w:trPr>
                    <w:tc>
                      <w:tcPr>
                        <w:tcW w:w="3575" w:type="dxa"/>
                        <w:noWrap/>
                        <w:tcMar>
                          <w:top w:w="0" w:type="dxa"/>
                          <w:left w:w="108" w:type="dxa"/>
                          <w:bottom w:w="0" w:type="dxa"/>
                          <w:right w:w="108" w:type="dxa"/>
                        </w:tcMar>
                        <w:vAlign w:val="center"/>
                      </w:tcPr>
                      <w:p w:rsidR="0030088B" w:rsidRPr="00DB1FBD" w:rsidRDefault="0030088B" w:rsidP="003C012A">
                        <w:pPr>
                          <w:jc w:val="both"/>
                          <w:rPr>
                            <w:rFonts w:ascii="Times New Roman" w:hAnsi="Times New Roman"/>
                            <w:b/>
                            <w:bCs/>
                            <w:szCs w:val="18"/>
                          </w:rPr>
                        </w:pPr>
                        <w:r w:rsidRPr="00DB1FBD">
                          <w:rPr>
                            <w:rFonts w:ascii="Times New Roman" w:hAnsi="Times New Roman"/>
                            <w:b/>
                            <w:bCs/>
                            <w:szCs w:val="18"/>
                          </w:rPr>
                          <w:t xml:space="preserve">Срок жизни </w:t>
                        </w:r>
                        <w:r w:rsidRPr="00DB1FBD">
                          <w:rPr>
                            <w:rFonts w:ascii="Times New Roman" w:hAnsi="Times New Roman"/>
                            <w:b/>
                            <w:bCs/>
                            <w:i/>
                            <w:iCs/>
                            <w:szCs w:val="18"/>
                          </w:rPr>
                          <w:t>[кредита/займа]</w:t>
                        </w:r>
                      </w:p>
                    </w:tc>
                    <w:tc>
                      <w:tcPr>
                        <w:tcW w:w="850" w:type="dxa"/>
                        <w:noWrap/>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r w:rsidRPr="00DB1FBD">
                          <w:rPr>
                            <w:rFonts w:ascii="Times New Roman" w:hAnsi="Times New Roman"/>
                            <w:szCs w:val="18"/>
                          </w:rPr>
                          <w:t>1-й год</w:t>
                        </w:r>
                        <w:r w:rsidRPr="00DB1FBD">
                          <w:rPr>
                            <w:rFonts w:ascii="Times New Roman" w:hAnsi="Times New Roman"/>
                            <w:i/>
                            <w:iCs/>
                            <w:szCs w:val="18"/>
                          </w:rPr>
                          <w:t>*</w:t>
                        </w:r>
                      </w:p>
                    </w:tc>
                    <w:tc>
                      <w:tcPr>
                        <w:tcW w:w="851" w:type="dxa"/>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r w:rsidRPr="00DB1FBD">
                          <w:rPr>
                            <w:rFonts w:ascii="Times New Roman" w:hAnsi="Times New Roman"/>
                            <w:szCs w:val="18"/>
                          </w:rPr>
                          <w:t>2-й год</w:t>
                        </w:r>
                      </w:p>
                    </w:tc>
                    <w:tc>
                      <w:tcPr>
                        <w:tcW w:w="850" w:type="dxa"/>
                        <w:noWrap/>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r w:rsidRPr="00DB1FBD">
                          <w:rPr>
                            <w:rFonts w:ascii="Times New Roman" w:hAnsi="Times New Roman"/>
                            <w:szCs w:val="18"/>
                          </w:rPr>
                          <w:t>3-й год</w:t>
                        </w:r>
                      </w:p>
                    </w:tc>
                  </w:tr>
                  <w:tr w:rsidR="0030088B" w:rsidRPr="00DB1FBD" w:rsidTr="003C012A">
                    <w:trPr>
                      <w:trHeight w:val="483"/>
                      <w:jc w:val="center"/>
                    </w:trPr>
                    <w:tc>
                      <w:tcPr>
                        <w:tcW w:w="3575" w:type="dxa"/>
                        <w:noWrap/>
                        <w:tcMar>
                          <w:top w:w="0" w:type="dxa"/>
                          <w:left w:w="108" w:type="dxa"/>
                          <w:bottom w:w="0" w:type="dxa"/>
                          <w:right w:w="108" w:type="dxa"/>
                        </w:tcMar>
                        <w:hideMark/>
                      </w:tcPr>
                      <w:p w:rsidR="0030088B" w:rsidRPr="00DB1FBD" w:rsidRDefault="0030088B" w:rsidP="003C012A">
                        <w:pPr>
                          <w:jc w:val="both"/>
                          <w:rPr>
                            <w:rFonts w:ascii="Times New Roman" w:hAnsi="Times New Roman"/>
                            <w:b/>
                            <w:bCs/>
                            <w:i/>
                            <w:szCs w:val="18"/>
                          </w:rPr>
                        </w:pPr>
                        <w:r w:rsidRPr="00DB1FBD">
                          <w:rPr>
                            <w:rFonts w:ascii="Times New Roman" w:hAnsi="Times New Roman"/>
                            <w:b/>
                            <w:bCs/>
                            <w:szCs w:val="18"/>
                          </w:rPr>
                          <w:t xml:space="preserve">Размер процентной ставки, % годовых </w:t>
                        </w:r>
                      </w:p>
                    </w:tc>
                    <w:tc>
                      <w:tcPr>
                        <w:tcW w:w="850" w:type="dxa"/>
                        <w:noWrap/>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p>
                    </w:tc>
                    <w:tc>
                      <w:tcPr>
                        <w:tcW w:w="851" w:type="dxa"/>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p>
                    </w:tc>
                    <w:tc>
                      <w:tcPr>
                        <w:tcW w:w="850" w:type="dxa"/>
                        <w:noWrap/>
                        <w:tcMar>
                          <w:top w:w="0" w:type="dxa"/>
                          <w:left w:w="108" w:type="dxa"/>
                          <w:bottom w:w="0" w:type="dxa"/>
                          <w:right w:w="108" w:type="dxa"/>
                        </w:tcMar>
                        <w:vAlign w:val="center"/>
                      </w:tcPr>
                      <w:p w:rsidR="0030088B" w:rsidRPr="00DB1FBD" w:rsidRDefault="0030088B" w:rsidP="003C012A">
                        <w:pPr>
                          <w:jc w:val="both"/>
                          <w:rPr>
                            <w:rFonts w:ascii="Times New Roman" w:hAnsi="Times New Roman"/>
                            <w:szCs w:val="18"/>
                          </w:rPr>
                        </w:pPr>
                      </w:p>
                    </w:tc>
                  </w:tr>
                </w:tbl>
                <w:p w:rsidR="0030088B" w:rsidRPr="00DB1FBD" w:rsidRDefault="0030088B" w:rsidP="00B75B7E">
                  <w:pPr>
                    <w:suppressAutoHyphens/>
                    <w:ind w:firstLine="318"/>
                    <w:jc w:val="both"/>
                    <w:rPr>
                      <w:rFonts w:ascii="Times New Roman" w:hAnsi="Times New Roman"/>
                      <w:szCs w:val="18"/>
                      <w:lang w:eastAsia="ar-SA"/>
                    </w:rPr>
                  </w:pPr>
                </w:p>
                <w:p w:rsidR="00B75B7E" w:rsidRPr="00DB1FBD" w:rsidRDefault="00B75B7E" w:rsidP="00B75B7E">
                  <w:pPr>
                    <w:suppressAutoHyphens/>
                    <w:jc w:val="both"/>
                    <w:rPr>
                      <w:rFonts w:ascii="Times New Roman" w:hAnsi="Times New Roman"/>
                      <w:i/>
                      <w:szCs w:val="18"/>
                      <w:highlight w:val="lightGray"/>
                      <w:lang w:eastAsia="ar-SA"/>
                    </w:rPr>
                  </w:pPr>
                  <w:r w:rsidRPr="00DB1FBD">
                    <w:rPr>
                      <w:rFonts w:ascii="Times New Roman" w:hAnsi="Times New Roman"/>
                      <w:i/>
                      <w:szCs w:val="18"/>
                      <w:highlight w:val="lightGray"/>
                      <w:lang w:eastAsia="ar-SA"/>
                    </w:rPr>
                    <w:t>(При оформлении настоящей закладной  строка с указанием размера процентной ставки заполняется в зависимости от вида обеспечения в соответствии с условиями кредитования)</w:t>
                  </w:r>
                </w:p>
                <w:p w:rsidR="00B75B7E" w:rsidRPr="00DB1FBD" w:rsidRDefault="00B75B7E" w:rsidP="00B75B7E">
                  <w:pPr>
                    <w:suppressAutoHyphens/>
                    <w:jc w:val="both"/>
                    <w:rPr>
                      <w:rFonts w:ascii="Times New Roman" w:hAnsi="Times New Roman"/>
                      <w:szCs w:val="18"/>
                      <w:lang w:eastAsia="ar-SA"/>
                    </w:rPr>
                  </w:pPr>
                  <w:r w:rsidRPr="00DB1FBD">
                    <w:rPr>
                      <w:rFonts w:ascii="Times New Roman" w:hAnsi="Times New Roman"/>
                      <w:szCs w:val="18"/>
                      <w:lang w:eastAsia="ar-SA"/>
                    </w:rPr>
                    <w:t xml:space="preserve">* Первый год действия процентной ставки определяется с даты выдачи </w:t>
                  </w:r>
                  <w:r w:rsidRPr="00DB1FBD">
                    <w:rPr>
                      <w:rFonts w:ascii="Times New Roman" w:hAnsi="Times New Roman"/>
                      <w:bCs/>
                      <w:i/>
                      <w:iCs/>
                      <w:color w:val="auto"/>
                      <w:szCs w:val="18"/>
                      <w:lang w:eastAsia="ar-SA"/>
                    </w:rPr>
                    <w:t>[кредита/займа]</w:t>
                  </w:r>
                  <w:r w:rsidRPr="00DB1FBD">
                    <w:rPr>
                      <w:rFonts w:ascii="Times New Roman" w:hAnsi="Times New Roman"/>
                      <w:szCs w:val="18"/>
                      <w:lang w:eastAsia="ar-SA"/>
                    </w:rPr>
                    <w:t xml:space="preserve"> по 31 декабря (включительно) года, в котором выдан </w:t>
                  </w:r>
                  <w:r w:rsidRPr="00DB1FBD">
                    <w:rPr>
                      <w:rFonts w:ascii="Times New Roman" w:hAnsi="Times New Roman"/>
                      <w:bCs/>
                      <w:i/>
                      <w:iCs/>
                      <w:color w:val="auto"/>
                      <w:szCs w:val="18"/>
                      <w:lang w:eastAsia="ar-SA"/>
                    </w:rPr>
                    <w:t>[кредит/заем]</w:t>
                  </w:r>
                  <w:r w:rsidRPr="00DB1FBD">
                    <w:rPr>
                      <w:rFonts w:ascii="Times New Roman" w:hAnsi="Times New Roman"/>
                      <w:szCs w:val="18"/>
                      <w:lang w:eastAsia="ar-SA"/>
                    </w:rPr>
                    <w:t>. Второй и далее – с 01 января по 31 декабря соответствующего года (обе даты включительно).</w:t>
                  </w:r>
                </w:p>
                <w:p w:rsidR="00B75B7E" w:rsidRPr="00DB1FBD" w:rsidRDefault="00B75B7E" w:rsidP="00B75B7E">
                  <w:pPr>
                    <w:suppressAutoHyphens/>
                    <w:ind w:firstLine="317"/>
                    <w:jc w:val="both"/>
                    <w:rPr>
                      <w:rFonts w:ascii="Times New Roman" w:hAnsi="Times New Roman"/>
                      <w:iCs/>
                      <w:szCs w:val="18"/>
                      <w:lang w:eastAsia="ar-SA"/>
                    </w:rPr>
                  </w:pPr>
                  <w:r w:rsidRPr="00DB1FBD">
                    <w:rPr>
                      <w:rFonts w:ascii="Times New Roman" w:hAnsi="Times New Roman"/>
                      <w:szCs w:val="18"/>
                      <w:lang w:eastAsia="ar-SA"/>
                    </w:rPr>
                    <w:t>Начиная с четвертого года кредитования процентная ставка (</w:t>
                  </w:r>
                  <w:r w:rsidRPr="00DB1FBD">
                    <w:rPr>
                      <w:rFonts w:ascii="Times New Roman" w:hAnsi="Times New Roman"/>
                      <w:szCs w:val="18"/>
                      <w:lang w:val="en-US" w:eastAsia="ar-SA"/>
                    </w:rPr>
                    <w:t>r</w:t>
                  </w:r>
                  <w:r w:rsidRPr="00DB1FBD">
                    <w:rPr>
                      <w:rFonts w:ascii="Times New Roman" w:hAnsi="Times New Roman"/>
                      <w:szCs w:val="18"/>
                      <w:lang w:eastAsia="ar-SA"/>
                    </w:rPr>
                    <w:t>) является агрегированным показателем, состоящим из индексированной части (i) и маржи (m),</w:t>
                  </w:r>
                  <w:r w:rsidRPr="00DB1FBD">
                    <w:rPr>
                      <w:rFonts w:ascii="Times New Roman" w:hAnsi="Times New Roman"/>
                      <w:iCs/>
                      <w:szCs w:val="18"/>
                      <w:lang w:eastAsia="ar-SA"/>
                    </w:rPr>
                    <w:t xml:space="preserve"> и </w:t>
                  </w:r>
                  <w:r w:rsidRPr="00DB1FBD">
                    <w:rPr>
                      <w:rFonts w:ascii="Times New Roman" w:hAnsi="Times New Roman"/>
                      <w:szCs w:val="18"/>
                      <w:lang w:eastAsia="ar-SA"/>
                    </w:rPr>
                    <w:t xml:space="preserve">ежегодно </w:t>
                  </w:r>
                  <w:r w:rsidRPr="00DB1FBD">
                    <w:rPr>
                      <w:rFonts w:ascii="Times New Roman" w:hAnsi="Times New Roman"/>
                      <w:iCs/>
                      <w:szCs w:val="18"/>
                      <w:lang w:eastAsia="ar-SA"/>
                    </w:rPr>
                    <w:t>рассчитывается по формуле:</w:t>
                  </w:r>
                </w:p>
                <w:p w:rsidR="00B75B7E" w:rsidRPr="00DB1FBD" w:rsidRDefault="00B75B7E" w:rsidP="00B75B7E">
                  <w:pPr>
                    <w:suppressAutoHyphens/>
                    <w:ind w:firstLine="317"/>
                    <w:jc w:val="both"/>
                    <w:rPr>
                      <w:rFonts w:ascii="Times New Roman" w:hAnsi="Times New Roman"/>
                      <w:szCs w:val="18"/>
                      <w:lang w:eastAsia="ar-SA"/>
                    </w:rPr>
                  </w:pPr>
                </w:p>
                <w:p w:rsidR="00B75B7E" w:rsidRPr="00DB1FBD" w:rsidRDefault="00B75B7E" w:rsidP="00B75B7E">
                  <w:pPr>
                    <w:suppressAutoHyphens/>
                    <w:jc w:val="both"/>
                    <w:rPr>
                      <w:rFonts w:ascii="Times New Roman" w:hAnsi="Times New Roman"/>
                      <w:szCs w:val="18"/>
                      <w:lang w:eastAsia="ar-SA"/>
                    </w:rPr>
                  </w:pPr>
                  <w:r w:rsidRPr="00DB1FBD">
                    <w:rPr>
                      <w:rFonts w:ascii="Times New Roman" w:hAnsi="Times New Roman"/>
                      <w:b/>
                      <w:i/>
                      <w:szCs w:val="18"/>
                      <w:highlight w:val="lightGray"/>
                      <w:lang w:eastAsia="ar-SA"/>
                    </w:rPr>
                    <w:t>Вариант формулы в случае</w:t>
                  </w:r>
                  <w:r w:rsidRPr="00DB1FBD">
                    <w:rPr>
                      <w:rFonts w:ascii="Times New Roman" w:hAnsi="Times New Roman"/>
                      <w:b/>
                      <w:i/>
                      <w:iCs/>
                      <w:szCs w:val="18"/>
                      <w:highlight w:val="lightGray"/>
                      <w:lang w:eastAsia="ar-SA"/>
                    </w:rPr>
                    <w:t>,</w:t>
                  </w:r>
                  <w:r w:rsidRPr="00DB1FBD">
                    <w:rPr>
                      <w:rFonts w:ascii="Times New Roman" w:hAnsi="Times New Roman"/>
                      <w:b/>
                      <w:i/>
                      <w:szCs w:val="18"/>
                      <w:highlight w:val="lightGray"/>
                      <w:lang w:eastAsia="ar-SA"/>
                    </w:rPr>
                    <w:t xml:space="preserve"> если продавцом НЕДВИЖИМОГО ИМУЩЕСТВА является не ОАО «АИЖК»/ОАО «АФЖС»:</w:t>
                  </w:r>
                </w:p>
                <w:p w:rsidR="00B75B7E" w:rsidRPr="00DB1FBD" w:rsidRDefault="00B75B7E" w:rsidP="00B75B7E">
                  <w:pPr>
                    <w:suppressAutoHyphens/>
                    <w:jc w:val="center"/>
                    <w:rPr>
                      <w:rFonts w:ascii="Times New Roman" w:hAnsi="Times New Roman"/>
                      <w:szCs w:val="18"/>
                      <w:lang w:eastAsia="ar-SA"/>
                    </w:rPr>
                  </w:pPr>
                  <w:r w:rsidRPr="00DB1FBD">
                    <w:rPr>
                      <w:rFonts w:ascii="Times New Roman" w:hAnsi="Times New Roman"/>
                      <w:b/>
                      <w:szCs w:val="18"/>
                      <w:lang w:val="en-US" w:eastAsia="ar-SA"/>
                    </w:rPr>
                    <w:t>r</w:t>
                  </w:r>
                  <w:r w:rsidRPr="00DB1FBD">
                    <w:rPr>
                      <w:rFonts w:ascii="Times New Roman" w:hAnsi="Times New Roman"/>
                      <w:szCs w:val="18"/>
                      <w:lang w:eastAsia="ar-SA"/>
                    </w:rPr>
                    <w:t xml:space="preserve"> = </w:t>
                  </w:r>
                  <w:r w:rsidRPr="00DB1FBD">
                    <w:rPr>
                      <w:rFonts w:ascii="Times New Roman" w:hAnsi="Times New Roman"/>
                      <w:b/>
                      <w:szCs w:val="18"/>
                      <w:lang w:eastAsia="ar-SA"/>
                    </w:rPr>
                    <w:t>i</w:t>
                  </w:r>
                  <w:r w:rsidRPr="00DB1FBD">
                    <w:rPr>
                      <w:rFonts w:ascii="Times New Roman" w:hAnsi="Times New Roman"/>
                      <w:szCs w:val="18"/>
                      <w:lang w:eastAsia="ar-SA"/>
                    </w:rPr>
                    <w:t xml:space="preserve"> + </w:t>
                  </w:r>
                  <w:r w:rsidRPr="00DB1FBD">
                    <w:rPr>
                      <w:rFonts w:ascii="Times New Roman" w:hAnsi="Times New Roman"/>
                      <w:b/>
                      <w:szCs w:val="18"/>
                      <w:lang w:eastAsia="ar-SA"/>
                    </w:rPr>
                    <w:t>m</w:t>
                  </w:r>
                  <w:r w:rsidR="003677E7" w:rsidRPr="00DB1FBD">
                    <w:rPr>
                      <w:rFonts w:ascii="Times New Roman" w:hAnsi="Times New Roman"/>
                      <w:szCs w:val="18"/>
                      <w:lang w:eastAsia="ar-SA"/>
                    </w:rPr>
                    <w:t>.</w:t>
                  </w:r>
                </w:p>
                <w:p w:rsidR="00B75B7E" w:rsidRPr="00DB1FBD" w:rsidRDefault="00B75B7E" w:rsidP="00B75B7E">
                  <w:pPr>
                    <w:suppressAutoHyphens/>
                    <w:jc w:val="center"/>
                    <w:rPr>
                      <w:rFonts w:ascii="Times New Roman" w:hAnsi="Times New Roman"/>
                      <w:szCs w:val="18"/>
                      <w:lang w:eastAsia="ar-SA"/>
                    </w:rPr>
                  </w:pPr>
                </w:p>
                <w:p w:rsidR="00B75B7E" w:rsidRPr="00DB1FBD" w:rsidRDefault="00B75B7E" w:rsidP="00B75B7E">
                  <w:pPr>
                    <w:suppressAutoHyphens/>
                    <w:jc w:val="both"/>
                    <w:rPr>
                      <w:rFonts w:ascii="Times New Roman" w:hAnsi="Times New Roman"/>
                      <w:b/>
                      <w:i/>
                      <w:szCs w:val="18"/>
                      <w:lang w:eastAsia="ar-SA"/>
                    </w:rPr>
                  </w:pPr>
                  <w:r w:rsidRPr="00DB1FBD">
                    <w:rPr>
                      <w:rFonts w:ascii="Times New Roman" w:hAnsi="Times New Roman"/>
                      <w:b/>
                      <w:i/>
                      <w:szCs w:val="18"/>
                      <w:highlight w:val="lightGray"/>
                      <w:lang w:eastAsia="ar-SA"/>
                    </w:rPr>
                    <w:t>Вариант формулы в случае, если продавцом НЕДВИЖИМОГО ИМУЩЕСТВА является ОАО «АИЖК»/ОАО «АФЖС»:</w:t>
                  </w:r>
                </w:p>
                <w:p w:rsidR="00B75B7E" w:rsidRPr="00DB1FBD" w:rsidRDefault="007B7B20" w:rsidP="00B75B7E">
                  <w:pPr>
                    <w:suppressAutoHyphens/>
                    <w:jc w:val="center"/>
                    <w:rPr>
                      <w:rFonts w:ascii="Times New Roman" w:hAnsi="Times New Roman"/>
                      <w:szCs w:val="18"/>
                      <w:lang w:eastAsia="ar-SA"/>
                    </w:rPr>
                  </w:pPr>
                  <w:r>
                    <w:rPr>
                      <w:rFonts w:ascii="Times New Roman" w:hAnsi="Times New Roman"/>
                      <w:szCs w:val="18"/>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v:imagedata r:id="rId13" o:title=""/>
                      </v:shape>
                    </w:pict>
                  </w:r>
                  <w:r w:rsidR="00B75B7E" w:rsidRPr="00DB1FBD">
                    <w:rPr>
                      <w:rFonts w:ascii="Times New Roman" w:hAnsi="Times New Roman"/>
                      <w:szCs w:val="18"/>
                      <w:lang w:eastAsia="ar-SA"/>
                    </w:rPr>
                    <w:t>,</w:t>
                  </w:r>
                </w:p>
                <w:p w:rsidR="00B75B7E" w:rsidRPr="00DB1FBD" w:rsidRDefault="00B75B7E" w:rsidP="00B75B7E">
                  <w:pPr>
                    <w:suppressAutoHyphens/>
                    <w:ind w:left="884" w:hanging="425"/>
                    <w:jc w:val="both"/>
                    <w:rPr>
                      <w:rFonts w:ascii="Times New Roman" w:hAnsi="Times New Roman"/>
                      <w:szCs w:val="18"/>
                      <w:lang w:eastAsia="ar-SA"/>
                    </w:rPr>
                  </w:pPr>
                  <w:r w:rsidRPr="00DB1FBD">
                    <w:rPr>
                      <w:rFonts w:ascii="Times New Roman" w:hAnsi="Times New Roman"/>
                      <w:szCs w:val="18"/>
                      <w:lang w:eastAsia="ar-SA"/>
                    </w:rPr>
                    <w:t xml:space="preserve">где </w:t>
                  </w:r>
                  <w:r w:rsidRPr="00DB1FBD">
                    <w:rPr>
                      <w:rFonts w:ascii="Times New Roman" w:hAnsi="Times New Roman"/>
                      <w:b/>
                      <w:szCs w:val="18"/>
                      <w:lang w:val="en-US" w:eastAsia="ar-SA"/>
                    </w:rPr>
                    <w:t>i</w:t>
                  </w:r>
                  <w:r w:rsidRPr="00DB1FBD">
                    <w:rPr>
                      <w:rFonts w:ascii="Times New Roman" w:hAnsi="Times New Roman"/>
                      <w:szCs w:val="18"/>
                      <w:lang w:eastAsia="ar-SA"/>
                    </w:rPr>
                    <w:t xml:space="preserve"> – среднее арифметическое всех значений ставок MosPrime6М</w:t>
                  </w:r>
                  <w:r w:rsidRPr="00DB1FBD">
                    <w:rPr>
                      <w:rFonts w:ascii="Times New Roman" w:hAnsi="Times New Roman"/>
                      <w:szCs w:val="18"/>
                      <w:vertAlign w:val="superscript"/>
                      <w:lang w:eastAsia="ar-SA"/>
                    </w:rPr>
                    <w:footnoteReference w:id="3"/>
                  </w:r>
                  <w:r w:rsidRPr="00DB1FBD">
                    <w:rPr>
                      <w:rFonts w:ascii="Times New Roman" w:hAnsi="Times New Roman"/>
                      <w:szCs w:val="18"/>
                      <w:lang w:eastAsia="ar-SA"/>
                    </w:rPr>
                    <w:t xml:space="preserve"> за период с 10 января по 10 декабря года, предшествующего расчетному. Значения ставок MosPrime6М определяются на основании публикаций Национальной валютной ассоциации, размещаемых на официальном сайте указанной ассоциации http://</w:t>
                  </w:r>
                  <w:hyperlink r:id="rId14" w:history="1">
                    <w:r w:rsidRPr="00DB1FBD">
                      <w:rPr>
                        <w:rFonts w:ascii="Times New Roman" w:hAnsi="Times New Roman"/>
                        <w:color w:val="0000FF"/>
                        <w:szCs w:val="18"/>
                        <w:u w:val="single"/>
                        <w:lang w:eastAsia="ar-SA"/>
                      </w:rPr>
                      <w:t>www.nva.ru</w:t>
                    </w:r>
                  </w:hyperlink>
                  <w:r w:rsidRPr="00DB1FBD">
                    <w:rPr>
                      <w:rFonts w:ascii="Times New Roman" w:hAnsi="Times New Roman"/>
                      <w:szCs w:val="18"/>
                      <w:lang w:eastAsia="ar-SA"/>
                    </w:rPr>
                    <w:t xml:space="preserve">/ или на сайте Банка России </w:t>
                  </w:r>
                  <w:hyperlink r:id="rId15" w:history="1">
                    <w:r w:rsidRPr="00DB1FBD">
                      <w:rPr>
                        <w:rFonts w:ascii="Times New Roman" w:hAnsi="Times New Roman"/>
                        <w:color w:val="0000FF"/>
                        <w:szCs w:val="18"/>
                        <w:u w:val="single"/>
                        <w:lang w:eastAsia="ar-SA"/>
                      </w:rPr>
                      <w:t>http://www.cbr.ru</w:t>
                    </w:r>
                  </w:hyperlink>
                  <w:r w:rsidRPr="00DB1FBD">
                    <w:rPr>
                      <w:rFonts w:ascii="Times New Roman" w:hAnsi="Times New Roman"/>
                      <w:szCs w:val="18"/>
                      <w:lang w:eastAsia="ar-SA"/>
                    </w:rPr>
                    <w:t>;</w:t>
                  </w:r>
                </w:p>
                <w:p w:rsidR="00B75B7E" w:rsidRPr="00DB1FBD" w:rsidRDefault="00B75B7E" w:rsidP="00B75B7E">
                  <w:pPr>
                    <w:suppressAutoHyphens/>
                    <w:ind w:left="884" w:hanging="142"/>
                    <w:jc w:val="both"/>
                    <w:rPr>
                      <w:rFonts w:ascii="Times New Roman" w:hAnsi="Times New Roman"/>
                      <w:szCs w:val="18"/>
                      <w:lang w:eastAsia="ar-SA"/>
                    </w:rPr>
                  </w:pPr>
                  <w:r w:rsidRPr="00DB1FBD">
                    <w:rPr>
                      <w:rFonts w:ascii="Times New Roman" w:hAnsi="Times New Roman"/>
                      <w:b/>
                      <w:szCs w:val="18"/>
                      <w:lang w:val="en-US" w:eastAsia="ar-SA"/>
                    </w:rPr>
                    <w:t>m</w:t>
                  </w:r>
                  <w:r w:rsidRPr="00DB1FBD">
                    <w:rPr>
                      <w:rFonts w:ascii="Times New Roman" w:hAnsi="Times New Roman"/>
                      <w:szCs w:val="18"/>
                      <w:lang w:eastAsia="ar-SA"/>
                    </w:rPr>
                    <w:t xml:space="preserve"> – маржа, равная ___ (_________) процентных пункта(-</w:t>
                  </w:r>
                  <w:proofErr w:type="spellStart"/>
                  <w:r w:rsidRPr="00DB1FBD">
                    <w:rPr>
                      <w:rFonts w:ascii="Times New Roman" w:hAnsi="Times New Roman"/>
                      <w:szCs w:val="18"/>
                      <w:lang w:eastAsia="ar-SA"/>
                    </w:rPr>
                    <w:t>ов</w:t>
                  </w:r>
                  <w:proofErr w:type="spellEnd"/>
                  <w:r w:rsidRPr="00DB1FBD">
                    <w:rPr>
                      <w:rFonts w:ascii="Times New Roman" w:hAnsi="Times New Roman"/>
                      <w:szCs w:val="18"/>
                      <w:lang w:eastAsia="ar-SA"/>
                    </w:rPr>
                    <w:t xml:space="preserve">). </w:t>
                  </w:r>
                  <w:r w:rsidRPr="00DB1FBD">
                    <w:rPr>
                      <w:rFonts w:ascii="Times New Roman" w:hAnsi="Times New Roman"/>
                      <w:i/>
                      <w:szCs w:val="18"/>
                      <w:highlight w:val="lightGray"/>
                      <w:lang w:eastAsia="ar-SA"/>
                    </w:rPr>
                    <w:t>(указывается размер маржи в зависимости от вида обеспечения в соответствии с условиями кредитования)</w:t>
                  </w:r>
                  <w:r w:rsidRPr="00DB1FBD">
                    <w:rPr>
                      <w:rFonts w:ascii="Times New Roman" w:hAnsi="Times New Roman"/>
                      <w:szCs w:val="18"/>
                      <w:lang w:eastAsia="ar-SA"/>
                    </w:rPr>
                    <w:t xml:space="preserve"> </w:t>
                  </w:r>
                  <w:bookmarkStart w:id="1" w:name="_Ref373417561"/>
                </w:p>
                <w:p w:rsidR="00B75B7E" w:rsidRPr="00DB1FBD" w:rsidRDefault="00B75B7E" w:rsidP="00B75B7E">
                  <w:pPr>
                    <w:suppressAutoHyphens/>
                    <w:ind w:firstLine="317"/>
                    <w:jc w:val="both"/>
                    <w:rPr>
                      <w:rFonts w:ascii="Times New Roman" w:hAnsi="Times New Roman"/>
                      <w:szCs w:val="18"/>
                      <w:lang w:eastAsia="ar-SA"/>
                    </w:rPr>
                  </w:pPr>
                  <w:bookmarkStart w:id="2" w:name="_Ref373412979"/>
                  <w:bookmarkEnd w:id="1"/>
                  <w:r w:rsidRPr="00DB1FBD">
                    <w:rPr>
                      <w:rFonts w:ascii="Times New Roman" w:hAnsi="Times New Roman"/>
                      <w:szCs w:val="18"/>
                      <w:lang w:eastAsia="ar-SA"/>
                    </w:rPr>
                    <w:t>В случае невозможности установления ставки MosPrime6М по причине прекращения ее расчета Национальной валютной ассоциацией или существенного изменения методологии ее расчета, за основу определения процентной ставки по настоящей закладной вместо ставки MosPrime6М принимается ставка MIBOR30</w:t>
                  </w:r>
                  <w:r w:rsidRPr="00DB1FBD">
                    <w:rPr>
                      <w:rFonts w:ascii="Times New Roman" w:hAnsi="Times New Roman"/>
                      <w:szCs w:val="18"/>
                      <w:vertAlign w:val="superscript"/>
                      <w:lang w:eastAsia="ar-SA"/>
                    </w:rPr>
                    <w:footnoteReference w:id="4"/>
                  </w:r>
                  <w:r w:rsidRPr="00DB1FBD">
                    <w:rPr>
                      <w:rFonts w:ascii="Times New Roman" w:hAnsi="Times New Roman"/>
                      <w:szCs w:val="18"/>
                      <w:lang w:eastAsia="ar-SA"/>
                    </w:rPr>
                    <w:t xml:space="preserve">, а за </w:t>
                  </w:r>
                  <w:r w:rsidRPr="00DB1FBD">
                    <w:rPr>
                      <w:rFonts w:ascii="Times New Roman" w:hAnsi="Times New Roman"/>
                      <w:szCs w:val="18"/>
                      <w:lang w:eastAsia="ar-SA"/>
                    </w:rPr>
                    <w:lastRenderedPageBreak/>
                    <w:t xml:space="preserve">маржу </w:t>
                  </w:r>
                  <w:r w:rsidRPr="00DB1FBD">
                    <w:rPr>
                      <w:rFonts w:ascii="Times New Roman" w:hAnsi="Times New Roman"/>
                      <w:b/>
                      <w:szCs w:val="18"/>
                      <w:lang w:val="en-US" w:eastAsia="ar-SA"/>
                    </w:rPr>
                    <w:t>m</w:t>
                  </w:r>
                  <w:r w:rsidRPr="00DB1FBD">
                    <w:rPr>
                      <w:rFonts w:ascii="Times New Roman" w:hAnsi="Times New Roman"/>
                      <w:szCs w:val="18"/>
                      <w:lang w:eastAsia="ar-SA"/>
                    </w:rPr>
                    <w:t xml:space="preserve"> – значение, равное ___ (___________) процентных пункта(-</w:t>
                  </w:r>
                  <w:proofErr w:type="spellStart"/>
                  <w:r w:rsidRPr="00DB1FBD">
                    <w:rPr>
                      <w:rFonts w:ascii="Times New Roman" w:hAnsi="Times New Roman"/>
                      <w:szCs w:val="18"/>
                      <w:lang w:eastAsia="ar-SA"/>
                    </w:rPr>
                    <w:t>ов</w:t>
                  </w:r>
                  <w:proofErr w:type="spellEnd"/>
                  <w:r w:rsidRPr="00DB1FBD">
                    <w:rPr>
                      <w:rFonts w:ascii="Times New Roman" w:hAnsi="Times New Roman"/>
                      <w:szCs w:val="18"/>
                      <w:lang w:eastAsia="ar-SA"/>
                    </w:rPr>
                    <w:t xml:space="preserve">). Ставка MIBOR30 определяется на основании публикаций Центрального Банка РФ, размещенных им в любых доступных средствах массовой информации, включая Интернет (в том числе на </w:t>
                  </w:r>
                  <w:r w:rsidRPr="00DB1FBD">
                    <w:rPr>
                      <w:rFonts w:ascii="Times New Roman" w:hAnsi="Times New Roman"/>
                      <w:iCs/>
                      <w:szCs w:val="18"/>
                      <w:lang w:eastAsia="ar-SA"/>
                    </w:rPr>
                    <w:t xml:space="preserve">официальном сайте Банка </w:t>
                  </w:r>
                  <w:r w:rsidRPr="00DB1FBD">
                    <w:rPr>
                      <w:rFonts w:ascii="Times New Roman" w:hAnsi="Times New Roman"/>
                      <w:szCs w:val="18"/>
                      <w:lang w:eastAsia="ar-SA"/>
                    </w:rPr>
                    <w:t xml:space="preserve">России </w:t>
                  </w:r>
                  <w:hyperlink r:id="rId16" w:history="1">
                    <w:r w:rsidRPr="00DB1FBD">
                      <w:rPr>
                        <w:rFonts w:ascii="Times New Roman" w:hAnsi="Times New Roman"/>
                        <w:color w:val="0000FF"/>
                        <w:szCs w:val="18"/>
                        <w:u w:val="single"/>
                        <w:lang w:eastAsia="ar-SA"/>
                      </w:rPr>
                      <w:t>http://www.cbr.ru</w:t>
                    </w:r>
                  </w:hyperlink>
                  <w:r w:rsidRPr="00DB1FBD">
                    <w:rPr>
                      <w:rFonts w:ascii="Times New Roman" w:hAnsi="Times New Roman"/>
                      <w:szCs w:val="18"/>
                      <w:lang w:eastAsia="ar-SA"/>
                    </w:rPr>
                    <w:t>) и печатные издания.</w:t>
                  </w:r>
                  <w:bookmarkStart w:id="3" w:name="_Ref373507677"/>
                  <w:bookmarkEnd w:id="2"/>
                </w:p>
                <w:p w:rsidR="00B75B7E" w:rsidRPr="00DB1FBD" w:rsidRDefault="00B75B7E" w:rsidP="00B75B7E">
                  <w:pPr>
                    <w:suppressAutoHyphens/>
                    <w:ind w:firstLine="317"/>
                    <w:jc w:val="both"/>
                    <w:rPr>
                      <w:rFonts w:ascii="Times New Roman" w:hAnsi="Times New Roman"/>
                      <w:szCs w:val="18"/>
                      <w:lang w:eastAsia="ar-SA"/>
                    </w:rPr>
                  </w:pPr>
                  <w:r w:rsidRPr="00DB1FBD">
                    <w:rPr>
                      <w:rFonts w:ascii="Times New Roman" w:hAnsi="Times New Roman"/>
                      <w:szCs w:val="18"/>
                      <w:lang w:eastAsia="ar-SA"/>
                    </w:rPr>
                    <w:t>О замене ставки MosPrime6М на ставку MIBOR30 Залогодержатель извещает Должника при направлении Графика платежей в соответствии с условиями настоящей закладной.</w:t>
                  </w:r>
                  <w:bookmarkEnd w:id="3"/>
                </w:p>
                <w:p w:rsidR="00B75B7E" w:rsidRPr="00DB1FBD" w:rsidRDefault="00B75B7E" w:rsidP="00B75B7E">
                  <w:pPr>
                    <w:suppressAutoHyphens/>
                    <w:ind w:firstLine="317"/>
                    <w:jc w:val="both"/>
                    <w:rPr>
                      <w:rFonts w:ascii="Times New Roman" w:hAnsi="Times New Roman"/>
                      <w:szCs w:val="18"/>
                      <w:lang w:eastAsia="ar-SA"/>
                    </w:rPr>
                  </w:pPr>
                  <w:r w:rsidRPr="00DB1FBD">
                    <w:rPr>
                      <w:rFonts w:ascii="Times New Roman" w:hAnsi="Times New Roman"/>
                      <w:szCs w:val="18"/>
                      <w:lang w:eastAsia="ar-SA"/>
                    </w:rPr>
                    <w:t>Значение процентной ставки определяется с точностью до двух знаков после запятой с округлением по математическим правилам и действует по 31 декабря (включительно) расчетного года.</w:t>
                  </w:r>
                </w:p>
                <w:p w:rsidR="00C65123" w:rsidRPr="00DB1FBD" w:rsidRDefault="00B75B7E" w:rsidP="00C65123">
                  <w:pPr>
                    <w:suppressAutoHyphens/>
                    <w:ind w:firstLine="317"/>
                    <w:jc w:val="both"/>
                    <w:rPr>
                      <w:rFonts w:ascii="Times New Roman" w:hAnsi="Times New Roman"/>
                      <w:color w:val="auto"/>
                      <w:szCs w:val="18"/>
                      <w:lang w:eastAsia="ar-SA"/>
                    </w:rPr>
                  </w:pPr>
                  <w:r w:rsidRPr="00DB1FBD">
                    <w:rPr>
                      <w:rFonts w:ascii="Times New Roman" w:hAnsi="Times New Roman"/>
                      <w:color w:val="auto"/>
                      <w:szCs w:val="18"/>
                      <w:lang w:eastAsia="ar-SA"/>
                    </w:rPr>
                    <w:t>При изменении процентной ставки на условиях настоящей закладной пересчитывается График платежей Должника. При этом новая процентная ставка начинает действовать без внесения изменений в настоящую Закладную.</w:t>
                  </w:r>
                </w:p>
                <w:p w:rsidR="00C65123" w:rsidRPr="00DB1FBD" w:rsidRDefault="00C65123" w:rsidP="00C65123">
                  <w:pPr>
                    <w:jc w:val="both"/>
                    <w:rPr>
                      <w:rFonts w:ascii="Times New Roman" w:hAnsi="Times New Roman"/>
                      <w:i/>
                      <w:color w:val="auto"/>
                      <w:szCs w:val="18"/>
                      <w:highlight w:val="lightGray"/>
                      <w:shd w:val="clear" w:color="auto" w:fill="D9D9D9"/>
                    </w:rPr>
                  </w:pPr>
                </w:p>
                <w:p w:rsidR="00C65123" w:rsidRPr="00DB1FBD" w:rsidRDefault="00C65123" w:rsidP="00C65123">
                  <w:pPr>
                    <w:jc w:val="both"/>
                    <w:rPr>
                      <w:rFonts w:ascii="Times New Roman" w:hAnsi="Times New Roman"/>
                      <w:color w:val="auto"/>
                      <w:szCs w:val="18"/>
                    </w:rPr>
                  </w:pPr>
                  <w:r w:rsidRPr="00DB1FBD">
                    <w:rPr>
                      <w:rFonts w:ascii="Times New Roman" w:hAnsi="Times New Roman"/>
                      <w:i/>
                      <w:color w:val="auto"/>
                      <w:szCs w:val="18"/>
                      <w:highlight w:val="lightGray"/>
                      <w:shd w:val="clear" w:color="auto" w:fill="D9D9D9"/>
                    </w:rPr>
                    <w:t>Вариант в случае</w:t>
                  </w:r>
                  <w:r w:rsidRPr="00DB1FBD">
                    <w:rPr>
                      <w:rFonts w:ascii="Times New Roman" w:hAnsi="Times New Roman"/>
                      <w:i/>
                      <w:iCs/>
                      <w:color w:val="auto"/>
                      <w:szCs w:val="18"/>
                      <w:highlight w:val="lightGray"/>
                      <w:shd w:val="clear" w:color="auto" w:fill="D9D9D9"/>
                    </w:rPr>
                    <w:t>,</w:t>
                  </w:r>
                  <w:r w:rsidRPr="00DB1FBD">
                    <w:rPr>
                      <w:rFonts w:ascii="Times New Roman" w:hAnsi="Times New Roman"/>
                      <w:i/>
                      <w:color w:val="auto"/>
                      <w:szCs w:val="18"/>
                      <w:highlight w:val="lightGray"/>
                      <w:shd w:val="clear" w:color="auto" w:fill="D9D9D9"/>
                    </w:rPr>
                    <w:t xml:space="preserve"> если продавцом Приобретаемого имущества является не ОАО «АИЖК»/ОАО «АФЖС»:</w:t>
                  </w:r>
                </w:p>
                <w:p w:rsidR="00C65123" w:rsidRPr="00DB1FBD" w:rsidRDefault="00C65123" w:rsidP="00C65123">
                  <w:pPr>
                    <w:jc w:val="both"/>
                    <w:rPr>
                      <w:rFonts w:ascii="Times New Roman" w:hAnsi="Times New Roman"/>
                      <w:color w:val="auto"/>
                      <w:szCs w:val="18"/>
                    </w:rPr>
                  </w:pPr>
                  <w:r w:rsidRPr="00DB1FBD">
                    <w:rPr>
                      <w:rFonts w:ascii="Times New Roman" w:hAnsi="Times New Roman"/>
                      <w:color w:val="auto"/>
                      <w:szCs w:val="18"/>
                    </w:rPr>
                    <w:t xml:space="preserve">Процентная ставка не может принимать значения ниже __% (____ процентов) годовых (минимальное значение) и выше __% (____ процентов) годовых (максимальное значение) </w:t>
                  </w:r>
                  <w:r w:rsidRPr="00DB1FBD">
                    <w:rPr>
                      <w:rFonts w:ascii="Times New Roman" w:hAnsi="Times New Roman"/>
                      <w:i/>
                      <w:color w:val="auto"/>
                      <w:szCs w:val="18"/>
                      <w:shd w:val="clear" w:color="auto" w:fill="BFBFBF"/>
                    </w:rPr>
                    <w:t>(указываются действующие значения в соответствии с паспортом ипотечного кредитного продукта).</w:t>
                  </w:r>
                  <w:r w:rsidRPr="00DB1FBD">
                    <w:rPr>
                      <w:rFonts w:ascii="Times New Roman" w:hAnsi="Times New Roman"/>
                      <w:color w:val="auto"/>
                      <w:szCs w:val="18"/>
                    </w:rPr>
                    <w:t xml:space="preserve"> Если в результате пересмотра составных частей, формирующих размер процентной ставки, величина годовой процентной ставки окажется ниже/выше указанных значений, то на расчетный год ставка устанавливается в размере минимального/максимального значения.</w:t>
                  </w:r>
                </w:p>
                <w:p w:rsidR="00C65123" w:rsidRPr="00DB1FBD" w:rsidRDefault="00C65123" w:rsidP="00C65123">
                  <w:pPr>
                    <w:jc w:val="both"/>
                    <w:rPr>
                      <w:rFonts w:ascii="Times New Roman" w:hAnsi="Times New Roman"/>
                      <w:i/>
                      <w:color w:val="auto"/>
                      <w:szCs w:val="18"/>
                      <w:highlight w:val="lightGray"/>
                      <w:shd w:val="clear" w:color="auto" w:fill="D9D9D9"/>
                    </w:rPr>
                  </w:pPr>
                </w:p>
                <w:p w:rsidR="00C65123" w:rsidRPr="00DB1FBD" w:rsidRDefault="00C65123" w:rsidP="00C65123">
                  <w:pPr>
                    <w:jc w:val="both"/>
                    <w:rPr>
                      <w:rFonts w:ascii="Times New Roman" w:hAnsi="Times New Roman"/>
                      <w:i/>
                      <w:color w:val="auto"/>
                      <w:szCs w:val="18"/>
                      <w:shd w:val="clear" w:color="auto" w:fill="D9D9D9"/>
                    </w:rPr>
                  </w:pPr>
                  <w:r w:rsidRPr="00DB1FBD">
                    <w:rPr>
                      <w:rFonts w:ascii="Times New Roman" w:hAnsi="Times New Roman"/>
                      <w:i/>
                      <w:color w:val="auto"/>
                      <w:szCs w:val="18"/>
                      <w:highlight w:val="lightGray"/>
                      <w:shd w:val="clear" w:color="auto" w:fill="D9D9D9"/>
                    </w:rPr>
                    <w:t>Вариант в случае, если продавцом Приобретаемого имущества является ОАО «АИЖК»/ОАО «АФЖС»:</w:t>
                  </w:r>
                </w:p>
                <w:p w:rsidR="00C65123" w:rsidRPr="00DB1FBD" w:rsidRDefault="00C65123" w:rsidP="00C65123">
                  <w:pPr>
                    <w:suppressAutoHyphens/>
                    <w:ind w:firstLine="317"/>
                    <w:jc w:val="both"/>
                    <w:rPr>
                      <w:rFonts w:ascii="Times New Roman" w:hAnsi="Times New Roman"/>
                      <w:szCs w:val="18"/>
                      <w:lang w:eastAsia="ar-SA"/>
                    </w:rPr>
                  </w:pPr>
                  <w:r w:rsidRPr="00DB1FBD">
                    <w:rPr>
                      <w:rFonts w:ascii="Times New Roman" w:hAnsi="Times New Roman"/>
                      <w:color w:val="auto"/>
                      <w:szCs w:val="18"/>
                    </w:rPr>
                    <w:t xml:space="preserve">Процентная ставка не может принимать значения </w:t>
                  </w:r>
                  <w:r w:rsidR="00B41633" w:rsidRPr="00DB1FBD">
                    <w:rPr>
                      <w:rFonts w:ascii="Times New Roman" w:hAnsi="Times New Roman"/>
                      <w:color w:val="auto"/>
                      <w:szCs w:val="18"/>
                    </w:rPr>
                    <w:t>ниже __% (____ процентов) годовых (минимальное значение) и</w:t>
                  </w:r>
                  <w:r w:rsidRPr="00DB1FBD">
                    <w:rPr>
                      <w:rFonts w:ascii="Times New Roman" w:hAnsi="Times New Roman"/>
                      <w:color w:val="auto"/>
                      <w:szCs w:val="18"/>
                    </w:rPr>
                    <w:t xml:space="preserve"> выше __% (____ процентов) годовых (максимальное значение) </w:t>
                  </w:r>
                  <w:r w:rsidRPr="00DB1FBD">
                    <w:rPr>
                      <w:rFonts w:ascii="Times New Roman" w:hAnsi="Times New Roman"/>
                      <w:i/>
                      <w:color w:val="auto"/>
                      <w:szCs w:val="18"/>
                      <w:shd w:val="clear" w:color="auto" w:fill="BFBFBF"/>
                    </w:rPr>
                    <w:t>(указывается действующее максимальное значение в соответствии с паспортом ипотечного кредитного продукта).</w:t>
                  </w:r>
                  <w:r w:rsidRPr="00DB1FBD">
                    <w:rPr>
                      <w:rFonts w:ascii="Times New Roman" w:hAnsi="Times New Roman"/>
                      <w:color w:val="auto"/>
                      <w:szCs w:val="18"/>
                    </w:rPr>
                    <w:t xml:space="preserve"> Если в результате пересмотра составных частей, формирующих размер процентной ставки, величина годовой процентной ставки окажется выше указанного значения, то на расчетный год ставка устанавливается в размере максимального значения.</w:t>
                  </w:r>
                </w:p>
                <w:p w:rsidR="00C65123" w:rsidRPr="00DB1FBD" w:rsidRDefault="00C65123" w:rsidP="00E124EB">
                  <w:pPr>
                    <w:suppressAutoHyphens/>
                    <w:ind w:firstLine="317"/>
                    <w:jc w:val="both"/>
                    <w:rPr>
                      <w:rFonts w:ascii="Times New Roman" w:hAnsi="Times New Roman"/>
                      <w:szCs w:val="18"/>
                      <w:lang w:eastAsia="ar-SA"/>
                    </w:rPr>
                  </w:pPr>
                </w:p>
                <w:p w:rsidR="00B75B7E" w:rsidRPr="00DB1FBD" w:rsidRDefault="00B75B7E" w:rsidP="00C65123">
                  <w:pPr>
                    <w:suppressAutoHyphens/>
                    <w:ind w:firstLine="317"/>
                    <w:jc w:val="both"/>
                    <w:rPr>
                      <w:rFonts w:ascii="Times New Roman" w:hAnsi="Times New Roman"/>
                      <w:szCs w:val="18"/>
                      <w:lang w:eastAsia="ar-SA"/>
                    </w:rPr>
                  </w:pPr>
                  <w:r w:rsidRPr="00DB1FBD">
                    <w:rPr>
                      <w:rFonts w:ascii="Times New Roman" w:hAnsi="Times New Roman"/>
                      <w:b/>
                      <w:szCs w:val="18"/>
                      <w:lang w:eastAsia="ar-SA"/>
                    </w:rPr>
                    <w:t xml:space="preserve">На дату составления настоящей Закладной процентная ставка по </w:t>
                  </w:r>
                  <w:r w:rsidRPr="00DB1FBD">
                    <w:rPr>
                      <w:rFonts w:ascii="Times New Roman" w:hAnsi="Times New Roman"/>
                      <w:b/>
                      <w:i/>
                      <w:szCs w:val="18"/>
                      <w:lang w:eastAsia="ar-SA"/>
                    </w:rPr>
                    <w:t>[кредиту/займу]</w:t>
                  </w:r>
                  <w:r w:rsidRPr="00DB1FBD">
                    <w:rPr>
                      <w:rFonts w:ascii="Times New Roman" w:hAnsi="Times New Roman"/>
                      <w:b/>
                      <w:szCs w:val="18"/>
                      <w:lang w:eastAsia="ar-SA"/>
                    </w:rPr>
                    <w:t xml:space="preserve"> составляет</w:t>
                  </w:r>
                  <w:r w:rsidRPr="00DB1FBD">
                    <w:rPr>
                      <w:rFonts w:ascii="Times New Roman" w:hAnsi="Times New Roman"/>
                      <w:szCs w:val="18"/>
                      <w:lang w:eastAsia="ar-SA"/>
                    </w:rPr>
                    <w:t xml:space="preserve"> ____ (______) процентов годовых </w:t>
                  </w:r>
                  <w:r w:rsidRPr="00DB1FBD">
                    <w:rPr>
                      <w:rFonts w:ascii="Times New Roman" w:hAnsi="Times New Roman"/>
                      <w:i/>
                      <w:szCs w:val="18"/>
                      <w:highlight w:val="lightGray"/>
                      <w:shd w:val="clear" w:color="auto" w:fill="D9D9D9"/>
                      <w:lang w:eastAsia="ar-SA"/>
                    </w:rPr>
                    <w:t>(указывается действующая ставка в соответствии с условиями вышеуказанного Кредитного договора/Договора займа)</w:t>
                  </w:r>
                  <w:r w:rsidRPr="00DB1FBD">
                    <w:rPr>
                      <w:rFonts w:ascii="Times New Roman" w:hAnsi="Times New Roman"/>
                      <w:i/>
                      <w:szCs w:val="18"/>
                      <w:shd w:val="clear" w:color="auto" w:fill="D9D9D9"/>
                      <w:lang w:eastAsia="ar-SA"/>
                    </w:rPr>
                    <w:t>.</w:t>
                  </w:r>
                </w:p>
              </w:tc>
            </w:tr>
            <w:tr w:rsidR="00B75B7E" w:rsidRPr="00DB1FBD" w:rsidTr="00B75B7E">
              <w:tc>
                <w:tcPr>
                  <w:tcW w:w="2171" w:type="dxa"/>
                  <w:tcBorders>
                    <w:top w:val="single" w:sz="4" w:space="0" w:color="auto"/>
                  </w:tcBorders>
                  <w:shd w:val="clear" w:color="auto" w:fill="D9D9D9"/>
                </w:tcPr>
                <w:p w:rsidR="00B75B7E" w:rsidRPr="00DB1FBD" w:rsidRDefault="00B75B7E" w:rsidP="00495A66">
                  <w:pPr>
                    <w:jc w:val="both"/>
                    <w:rPr>
                      <w:rFonts w:ascii="Times New Roman" w:hAnsi="Times New Roman"/>
                      <w:b/>
                      <w:szCs w:val="18"/>
                    </w:rPr>
                  </w:pPr>
                </w:p>
              </w:tc>
              <w:tc>
                <w:tcPr>
                  <w:tcW w:w="236" w:type="dxa"/>
                  <w:shd w:val="clear" w:color="auto" w:fill="D9D9D9"/>
                </w:tcPr>
                <w:p w:rsidR="00B75B7E" w:rsidRPr="00DB1FBD" w:rsidRDefault="00B75B7E" w:rsidP="00495A66">
                  <w:pPr>
                    <w:jc w:val="both"/>
                    <w:rPr>
                      <w:rFonts w:ascii="Times New Roman" w:hAnsi="Times New Roman"/>
                      <w:szCs w:val="18"/>
                    </w:rPr>
                  </w:pPr>
                </w:p>
              </w:tc>
              <w:tc>
                <w:tcPr>
                  <w:tcW w:w="254" w:type="dxa"/>
                  <w:shd w:val="clear" w:color="auto" w:fill="D9D9D9"/>
                </w:tcPr>
                <w:p w:rsidR="00B75B7E" w:rsidRPr="00DB1FBD" w:rsidRDefault="00B75B7E" w:rsidP="00495A66">
                  <w:pPr>
                    <w:jc w:val="center"/>
                    <w:rPr>
                      <w:rFonts w:ascii="Times New Roman" w:hAnsi="Times New Roman"/>
                      <w:i/>
                      <w:szCs w:val="18"/>
                    </w:rPr>
                  </w:pPr>
                </w:p>
              </w:tc>
              <w:tc>
                <w:tcPr>
                  <w:tcW w:w="7087" w:type="dxa"/>
                  <w:tcBorders>
                    <w:top w:val="single" w:sz="4" w:space="0" w:color="auto"/>
                  </w:tcBorders>
                  <w:shd w:val="clear" w:color="auto" w:fill="D9D9D9"/>
                </w:tcPr>
                <w:p w:rsidR="00B75B7E" w:rsidRPr="00DB1FBD" w:rsidRDefault="00B75B7E" w:rsidP="00495A66">
                  <w:pPr>
                    <w:jc w:val="center"/>
                    <w:rPr>
                      <w:rFonts w:ascii="Times New Roman" w:hAnsi="Times New Roman"/>
                      <w:i/>
                      <w:szCs w:val="18"/>
                    </w:rPr>
                  </w:pPr>
                  <w:r w:rsidRPr="00DB1FBD">
                    <w:rPr>
                      <w:rFonts w:ascii="Times New Roman" w:hAnsi="Times New Roman"/>
                      <w:i/>
                      <w:szCs w:val="18"/>
                    </w:rPr>
                    <w:t>(прописью)</w:t>
                  </w:r>
                </w:p>
              </w:tc>
            </w:tr>
          </w:tbl>
          <w:p w:rsidR="0030088B" w:rsidRPr="00DB1FBD" w:rsidRDefault="0030088B" w:rsidP="0030088B">
            <w:pPr>
              <w:jc w:val="both"/>
              <w:rPr>
                <w:rFonts w:ascii="Times New Roman" w:hAnsi="Times New Roman"/>
                <w:i/>
                <w:szCs w:val="18"/>
              </w:rPr>
            </w:pPr>
            <w:r w:rsidRPr="00DB1FBD">
              <w:rPr>
                <w:rFonts w:ascii="Times New Roman" w:hAnsi="Times New Roman"/>
                <w:i/>
                <w:szCs w:val="18"/>
                <w:shd w:val="clear" w:color="auto" w:fill="D9D9D9"/>
              </w:rPr>
              <w:t xml:space="preserve">Вариант </w:t>
            </w:r>
            <w:r w:rsidR="00DB1FBD" w:rsidRPr="00DB1FBD">
              <w:rPr>
                <w:rFonts w:ascii="Times New Roman" w:hAnsi="Times New Roman"/>
                <w:i/>
                <w:szCs w:val="18"/>
                <w:shd w:val="clear" w:color="auto" w:fill="D9D9D9"/>
              </w:rPr>
              <w:t>при</w:t>
            </w:r>
            <w:r w:rsidR="00DB1FBD">
              <w:rPr>
                <w:rFonts w:ascii="Times New Roman" w:hAnsi="Times New Roman"/>
                <w:i/>
                <w:szCs w:val="18"/>
                <w:shd w:val="clear" w:color="auto" w:fill="D9D9D9"/>
              </w:rPr>
              <w:t xml:space="preserve"> кредитовании </w:t>
            </w:r>
            <w:r w:rsidRPr="00DB1FBD">
              <w:rPr>
                <w:rFonts w:ascii="Times New Roman" w:hAnsi="Times New Roman"/>
                <w:i/>
                <w:szCs w:val="18"/>
                <w:shd w:val="clear" w:color="auto" w:fill="D9D9D9"/>
              </w:rPr>
              <w:t xml:space="preserve">на приобретение квартиры на этапе строительства </w:t>
            </w:r>
          </w:p>
          <w:p w:rsidR="00495A66" w:rsidRPr="00DB1FBD" w:rsidRDefault="00495A66" w:rsidP="00495A66">
            <w:pPr>
              <w:pStyle w:val="Normal1"/>
              <w:jc w:val="both"/>
              <w:rPr>
                <w:rFonts w:eastAsia="Times New Roman"/>
                <w:color w:val="000000"/>
                <w:sz w:val="18"/>
                <w:szCs w:val="18"/>
              </w:rPr>
            </w:pPr>
            <w:r w:rsidRPr="00DB1FBD">
              <w:rPr>
                <w:rFonts w:eastAsia="Times New Roman"/>
                <w:color w:val="000000"/>
                <w:sz w:val="18"/>
                <w:szCs w:val="18"/>
                <w:lang w:val="en-US"/>
              </w:rPr>
              <w:t>I</w:t>
            </w:r>
            <w:r w:rsidRPr="00DB1FBD">
              <w:rPr>
                <w:rFonts w:eastAsia="Times New Roman"/>
                <w:color w:val="000000"/>
                <w:sz w:val="18"/>
                <w:szCs w:val="18"/>
              </w:rPr>
              <w:t>.</w:t>
            </w:r>
          </w:p>
          <w:tbl>
            <w:tblPr>
              <w:tblW w:w="9787" w:type="dxa"/>
              <w:tblLayout w:type="fixed"/>
              <w:tblLook w:val="0000" w:firstRow="0" w:lastRow="0" w:firstColumn="0" w:lastColumn="0" w:noHBand="0" w:noVBand="0"/>
            </w:tblPr>
            <w:tblGrid>
              <w:gridCol w:w="2171"/>
              <w:gridCol w:w="490"/>
              <w:gridCol w:w="7126"/>
            </w:tblGrid>
            <w:tr w:rsidR="000307D8" w:rsidRPr="00DB1FBD" w:rsidTr="003C012A">
              <w:tc>
                <w:tcPr>
                  <w:tcW w:w="2171" w:type="dxa"/>
                  <w:tcBorders>
                    <w:top w:val="single" w:sz="4" w:space="0" w:color="auto"/>
                    <w:left w:val="single" w:sz="4" w:space="0" w:color="auto"/>
                    <w:bottom w:val="single" w:sz="4" w:space="0" w:color="auto"/>
                    <w:right w:val="single" w:sz="4" w:space="0" w:color="auto"/>
                  </w:tcBorders>
                  <w:shd w:val="clear" w:color="auto" w:fill="CCCCCC"/>
                </w:tcPr>
                <w:p w:rsidR="000307D8" w:rsidRPr="00DB1FBD" w:rsidRDefault="00B75B7E" w:rsidP="00351AF5">
                  <w:pPr>
                    <w:jc w:val="both"/>
                    <w:rPr>
                      <w:rFonts w:ascii="Times New Roman" w:hAnsi="Times New Roman"/>
                      <w:b/>
                      <w:szCs w:val="18"/>
                    </w:rPr>
                  </w:pPr>
                  <w:r w:rsidRPr="00DB1FBD">
                    <w:rPr>
                      <w:rFonts w:ascii="Times New Roman" w:hAnsi="Times New Roman"/>
                      <w:b/>
                      <w:bCs/>
                      <w:color w:val="auto"/>
                      <w:szCs w:val="18"/>
                    </w:rPr>
                    <w:t xml:space="preserve">Со дня, следующего за днем предоставления </w:t>
                  </w:r>
                  <w:r w:rsidRPr="00DB1FBD">
                    <w:rPr>
                      <w:rFonts w:ascii="Times New Roman" w:hAnsi="Times New Roman"/>
                      <w:b/>
                      <w:bCs/>
                      <w:i/>
                      <w:color w:val="auto"/>
                      <w:szCs w:val="18"/>
                    </w:rPr>
                    <w:t>[кредита/займа]</w:t>
                  </w:r>
                  <w:r w:rsidRPr="00DB1FBD">
                    <w:rPr>
                      <w:rFonts w:ascii="Times New Roman" w:hAnsi="Times New Roman"/>
                      <w:b/>
                      <w:bCs/>
                      <w:color w:val="auto"/>
                      <w:szCs w:val="18"/>
                    </w:rPr>
                    <w:t xml:space="preserve"> и по дату фактического возврата </w:t>
                  </w:r>
                  <w:r w:rsidRPr="00DB1FBD">
                    <w:rPr>
                      <w:rFonts w:ascii="Times New Roman" w:hAnsi="Times New Roman"/>
                      <w:b/>
                      <w:bCs/>
                      <w:i/>
                      <w:color w:val="auto"/>
                      <w:szCs w:val="18"/>
                    </w:rPr>
                    <w:t>[кредита/займа</w:t>
                  </w:r>
                  <w:r w:rsidRPr="00DB1FBD">
                    <w:rPr>
                      <w:rFonts w:ascii="Times New Roman" w:hAnsi="Times New Roman"/>
                      <w:b/>
                      <w:i/>
                      <w:color w:val="auto"/>
                      <w:szCs w:val="18"/>
                    </w:rPr>
                    <w:t>]</w:t>
                  </w:r>
                  <w:r w:rsidRPr="00DB1FBD">
                    <w:rPr>
                      <w:rFonts w:ascii="Times New Roman" w:hAnsi="Times New Roman"/>
                      <w:b/>
                      <w:color w:val="auto"/>
                      <w:szCs w:val="18"/>
                    </w:rPr>
                    <w:t xml:space="preserve"> </w:t>
                  </w:r>
                  <w:r w:rsidRPr="00DB1FBD">
                    <w:rPr>
                      <w:rFonts w:ascii="Times New Roman" w:hAnsi="Times New Roman"/>
                      <w:b/>
                      <w:bCs/>
                      <w:color w:val="auto"/>
                      <w:szCs w:val="18"/>
                    </w:rPr>
                    <w:t>(включительно)</w:t>
                  </w:r>
                </w:p>
              </w:tc>
              <w:tc>
                <w:tcPr>
                  <w:tcW w:w="490" w:type="dxa"/>
                  <w:tcBorders>
                    <w:left w:val="single" w:sz="4" w:space="0" w:color="auto"/>
                    <w:right w:val="single" w:sz="4" w:space="0" w:color="auto"/>
                  </w:tcBorders>
                </w:tcPr>
                <w:p w:rsidR="000307D8" w:rsidRPr="00DB1FBD" w:rsidRDefault="000307D8" w:rsidP="00495A66">
                  <w:pPr>
                    <w:jc w:val="both"/>
                    <w:rPr>
                      <w:rFonts w:ascii="Times New Roman" w:hAnsi="Times New Roman"/>
                      <w:szCs w:val="18"/>
                    </w:rPr>
                  </w:pPr>
                </w:p>
              </w:tc>
              <w:tc>
                <w:tcPr>
                  <w:tcW w:w="7126" w:type="dxa"/>
                  <w:tcBorders>
                    <w:top w:val="single" w:sz="4" w:space="0" w:color="auto"/>
                    <w:left w:val="single" w:sz="4" w:space="0" w:color="auto"/>
                    <w:bottom w:val="single" w:sz="4" w:space="0" w:color="auto"/>
                    <w:right w:val="single" w:sz="4" w:space="0" w:color="auto"/>
                  </w:tcBorders>
                  <w:vAlign w:val="center"/>
                </w:tcPr>
                <w:p w:rsidR="003C012A" w:rsidRPr="00DB1FBD" w:rsidRDefault="003C012A" w:rsidP="003C012A">
                  <w:pPr>
                    <w:tabs>
                      <w:tab w:val="left" w:pos="1134"/>
                    </w:tabs>
                    <w:suppressAutoHyphens/>
                    <w:ind w:firstLine="284"/>
                    <w:jc w:val="both"/>
                    <w:rPr>
                      <w:rFonts w:ascii="Times New Roman" w:hAnsi="Times New Roman"/>
                      <w:szCs w:val="18"/>
                      <w:lang w:eastAsia="ar-SA"/>
                    </w:rPr>
                  </w:pPr>
                  <w:r w:rsidRPr="00DB1FBD">
                    <w:rPr>
                      <w:rFonts w:ascii="Times New Roman" w:hAnsi="Times New Roman"/>
                      <w:szCs w:val="18"/>
                      <w:lang w:eastAsia="ar-SA"/>
                    </w:rPr>
                    <w:t>Процентная ставка (r) подлежит ежегодному плановому пересмотру 01 января каждого календарного года (далее – Дата планового пересчета).</w:t>
                  </w:r>
                </w:p>
                <w:p w:rsidR="003C012A" w:rsidRPr="00DB1FBD" w:rsidRDefault="003C012A" w:rsidP="003C012A">
                  <w:pPr>
                    <w:tabs>
                      <w:tab w:val="left" w:pos="1134"/>
                    </w:tabs>
                    <w:ind w:firstLine="284"/>
                    <w:jc w:val="both"/>
                    <w:rPr>
                      <w:rFonts w:ascii="Times New Roman" w:hAnsi="Times New Roman"/>
                      <w:bCs/>
                      <w:color w:val="auto"/>
                      <w:szCs w:val="18"/>
                      <w:lang w:eastAsia="ar-SA"/>
                    </w:rPr>
                  </w:pPr>
                  <w:r w:rsidRPr="00DB1FBD">
                    <w:rPr>
                      <w:rFonts w:ascii="Times New Roman" w:hAnsi="Times New Roman"/>
                      <w:bCs/>
                      <w:color w:val="auto"/>
                      <w:szCs w:val="18"/>
                      <w:lang w:eastAsia="ar-SA"/>
                    </w:rPr>
                    <w:t xml:space="preserve">В течение первых трех лет жизни </w:t>
                  </w:r>
                  <w:r w:rsidRPr="00DB1FBD">
                    <w:rPr>
                      <w:rFonts w:ascii="Times New Roman" w:hAnsi="Times New Roman"/>
                      <w:bCs/>
                      <w:i/>
                      <w:color w:val="auto"/>
                      <w:szCs w:val="18"/>
                      <w:lang w:eastAsia="ar-SA"/>
                    </w:rPr>
                    <w:t>[кредита/займа]</w:t>
                  </w:r>
                  <w:r w:rsidRPr="00DB1FBD">
                    <w:rPr>
                      <w:rFonts w:ascii="Times New Roman" w:hAnsi="Times New Roman"/>
                      <w:bCs/>
                      <w:color w:val="auto"/>
                      <w:szCs w:val="18"/>
                      <w:lang w:eastAsia="ar-SA"/>
                    </w:rPr>
                    <w:t xml:space="preserve">  процентная ставка (r) принимает следующие фиксированные значения:</w:t>
                  </w:r>
                </w:p>
                <w:tbl>
                  <w:tblPr>
                    <w:tblW w:w="6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6"/>
                    <w:gridCol w:w="1134"/>
                    <w:gridCol w:w="1134"/>
                    <w:gridCol w:w="1134"/>
                  </w:tblGrid>
                  <w:tr w:rsidR="003C012A" w:rsidRPr="00DB1FBD" w:rsidTr="003C012A">
                    <w:trPr>
                      <w:trHeight w:val="341"/>
                    </w:trPr>
                    <w:tc>
                      <w:tcPr>
                        <w:tcW w:w="3006" w:type="dxa"/>
                        <w:noWrap/>
                        <w:tcMar>
                          <w:top w:w="0" w:type="dxa"/>
                          <w:left w:w="108" w:type="dxa"/>
                          <w:bottom w:w="0" w:type="dxa"/>
                          <w:right w:w="108" w:type="dxa"/>
                        </w:tcMar>
                        <w:vAlign w:val="center"/>
                      </w:tcPr>
                      <w:p w:rsidR="003C012A" w:rsidRPr="00DB1FBD" w:rsidRDefault="003C012A" w:rsidP="003C012A">
                        <w:pPr>
                          <w:suppressAutoHyphens/>
                          <w:rPr>
                            <w:rFonts w:ascii="Times New Roman" w:hAnsi="Times New Roman"/>
                            <w:b/>
                            <w:bCs/>
                            <w:color w:val="auto"/>
                            <w:szCs w:val="18"/>
                            <w:lang w:eastAsia="ar-SA"/>
                          </w:rPr>
                        </w:pPr>
                        <w:r w:rsidRPr="00DB1FBD">
                          <w:rPr>
                            <w:rFonts w:ascii="Times New Roman" w:hAnsi="Times New Roman"/>
                            <w:b/>
                            <w:bCs/>
                            <w:color w:val="auto"/>
                            <w:szCs w:val="18"/>
                            <w:lang w:eastAsia="ar-SA"/>
                          </w:rPr>
                          <w:t xml:space="preserve">Срок жизни </w:t>
                        </w:r>
                        <w:r w:rsidRPr="00DB1FBD">
                          <w:rPr>
                            <w:rFonts w:ascii="Times New Roman" w:hAnsi="Times New Roman"/>
                            <w:b/>
                            <w:bCs/>
                            <w:i/>
                            <w:color w:val="auto"/>
                            <w:szCs w:val="18"/>
                            <w:lang w:eastAsia="ar-SA"/>
                          </w:rPr>
                          <w:t>[кредита/займа]</w:t>
                        </w:r>
                      </w:p>
                    </w:tc>
                    <w:tc>
                      <w:tcPr>
                        <w:tcW w:w="1134" w:type="dxa"/>
                        <w:noWrap/>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r w:rsidRPr="00DB1FBD">
                          <w:rPr>
                            <w:rFonts w:ascii="Times New Roman" w:hAnsi="Times New Roman"/>
                            <w:bCs/>
                            <w:color w:val="auto"/>
                            <w:szCs w:val="18"/>
                            <w:lang w:eastAsia="ar-SA"/>
                          </w:rPr>
                          <w:t>1-й год*</w:t>
                        </w:r>
                      </w:p>
                    </w:tc>
                    <w:tc>
                      <w:tcPr>
                        <w:tcW w:w="1134" w:type="dxa"/>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r w:rsidRPr="00DB1FBD">
                          <w:rPr>
                            <w:rFonts w:ascii="Times New Roman" w:hAnsi="Times New Roman"/>
                            <w:bCs/>
                            <w:color w:val="auto"/>
                            <w:szCs w:val="18"/>
                            <w:lang w:eastAsia="ar-SA"/>
                          </w:rPr>
                          <w:t>2-й год</w:t>
                        </w:r>
                      </w:p>
                    </w:tc>
                    <w:tc>
                      <w:tcPr>
                        <w:tcW w:w="1134" w:type="dxa"/>
                        <w:noWrap/>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r w:rsidRPr="00DB1FBD">
                          <w:rPr>
                            <w:rFonts w:ascii="Times New Roman" w:hAnsi="Times New Roman"/>
                            <w:bCs/>
                            <w:color w:val="auto"/>
                            <w:szCs w:val="18"/>
                            <w:lang w:eastAsia="ar-SA"/>
                          </w:rPr>
                          <w:t>3-й год</w:t>
                        </w:r>
                      </w:p>
                    </w:tc>
                  </w:tr>
                  <w:tr w:rsidR="003C012A" w:rsidRPr="00DB1FBD" w:rsidTr="003C012A">
                    <w:trPr>
                      <w:trHeight w:val="483"/>
                    </w:trPr>
                    <w:tc>
                      <w:tcPr>
                        <w:tcW w:w="3006" w:type="dxa"/>
                        <w:noWrap/>
                        <w:tcMar>
                          <w:top w:w="0" w:type="dxa"/>
                          <w:left w:w="108" w:type="dxa"/>
                          <w:bottom w:w="0" w:type="dxa"/>
                          <w:right w:w="108" w:type="dxa"/>
                        </w:tcMar>
                        <w:hideMark/>
                      </w:tcPr>
                      <w:p w:rsidR="003C012A" w:rsidRPr="00DB1FBD" w:rsidRDefault="003C012A" w:rsidP="003C012A">
                        <w:pPr>
                          <w:suppressAutoHyphens/>
                          <w:rPr>
                            <w:rFonts w:ascii="Times New Roman" w:hAnsi="Times New Roman"/>
                            <w:b/>
                            <w:bCs/>
                            <w:color w:val="auto"/>
                            <w:szCs w:val="18"/>
                            <w:lang w:eastAsia="ar-SA"/>
                          </w:rPr>
                        </w:pPr>
                        <w:r w:rsidRPr="00DB1FBD">
                          <w:rPr>
                            <w:rFonts w:ascii="Times New Roman" w:hAnsi="Times New Roman"/>
                            <w:b/>
                            <w:bCs/>
                            <w:color w:val="auto"/>
                            <w:szCs w:val="18"/>
                            <w:lang w:eastAsia="ar-SA"/>
                          </w:rPr>
                          <w:t xml:space="preserve">Размер процентной ставки, % годовых </w:t>
                        </w:r>
                      </w:p>
                    </w:tc>
                    <w:tc>
                      <w:tcPr>
                        <w:tcW w:w="1134" w:type="dxa"/>
                        <w:noWrap/>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p>
                    </w:tc>
                    <w:tc>
                      <w:tcPr>
                        <w:tcW w:w="1134" w:type="dxa"/>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p>
                    </w:tc>
                    <w:tc>
                      <w:tcPr>
                        <w:tcW w:w="1134" w:type="dxa"/>
                        <w:noWrap/>
                        <w:tcMar>
                          <w:top w:w="0" w:type="dxa"/>
                          <w:left w:w="108" w:type="dxa"/>
                          <w:bottom w:w="0" w:type="dxa"/>
                          <w:right w:w="108" w:type="dxa"/>
                        </w:tcMar>
                        <w:vAlign w:val="center"/>
                      </w:tcPr>
                      <w:p w:rsidR="003C012A" w:rsidRPr="00DB1FBD" w:rsidRDefault="003C012A" w:rsidP="003C012A">
                        <w:pPr>
                          <w:suppressAutoHyphens/>
                          <w:jc w:val="center"/>
                          <w:rPr>
                            <w:rFonts w:ascii="Times New Roman" w:hAnsi="Times New Roman"/>
                            <w:bCs/>
                            <w:color w:val="auto"/>
                            <w:szCs w:val="18"/>
                            <w:lang w:eastAsia="ar-SA"/>
                          </w:rPr>
                        </w:pPr>
                      </w:p>
                    </w:tc>
                  </w:tr>
                </w:tbl>
                <w:p w:rsidR="003C012A" w:rsidRPr="00DB1FBD" w:rsidRDefault="003C012A" w:rsidP="003C012A">
                  <w:pPr>
                    <w:suppressAutoHyphens/>
                    <w:jc w:val="both"/>
                    <w:rPr>
                      <w:rFonts w:ascii="Times New Roman" w:hAnsi="Times New Roman"/>
                      <w:i/>
                      <w:szCs w:val="18"/>
                      <w:highlight w:val="lightGray"/>
                      <w:lang w:eastAsia="ar-SA"/>
                    </w:rPr>
                  </w:pPr>
                  <w:r w:rsidRPr="00DB1FBD">
                    <w:rPr>
                      <w:rFonts w:ascii="Times New Roman" w:hAnsi="Times New Roman"/>
                      <w:i/>
                      <w:szCs w:val="18"/>
                      <w:highlight w:val="lightGray"/>
                      <w:lang w:eastAsia="ar-SA"/>
                    </w:rPr>
                    <w:t>(При оформлении настоящей закладной  строка с указанием размера процентной ставки заполняется в зависимости от вида обеспечения в соответствии с условиями кредитования)</w:t>
                  </w:r>
                </w:p>
                <w:p w:rsidR="003C012A" w:rsidRPr="00DB1FBD" w:rsidRDefault="003C012A" w:rsidP="003C012A">
                  <w:pPr>
                    <w:suppressAutoHyphens/>
                    <w:jc w:val="both"/>
                    <w:rPr>
                      <w:rFonts w:ascii="Times New Roman" w:hAnsi="Times New Roman"/>
                      <w:bCs/>
                      <w:color w:val="auto"/>
                      <w:szCs w:val="18"/>
                      <w:lang w:eastAsia="ar-SA"/>
                    </w:rPr>
                  </w:pPr>
                  <w:r w:rsidRPr="00DB1FBD">
                    <w:rPr>
                      <w:rFonts w:ascii="Times New Roman" w:hAnsi="Times New Roman"/>
                      <w:bCs/>
                      <w:color w:val="auto"/>
                      <w:szCs w:val="18"/>
                      <w:lang w:eastAsia="ar-SA"/>
                    </w:rPr>
                    <w:t xml:space="preserve">* Первый год действия процентной ставки определяется с даты выдачи </w:t>
                  </w:r>
                  <w:r w:rsidRPr="00DB1FBD">
                    <w:rPr>
                      <w:rFonts w:ascii="Times New Roman" w:hAnsi="Times New Roman"/>
                      <w:bCs/>
                      <w:i/>
                      <w:color w:val="auto"/>
                      <w:szCs w:val="18"/>
                      <w:lang w:eastAsia="ar-SA"/>
                    </w:rPr>
                    <w:t>[кредита/займа]</w:t>
                  </w:r>
                  <w:r w:rsidRPr="00DB1FBD">
                    <w:rPr>
                      <w:rFonts w:ascii="Times New Roman" w:hAnsi="Times New Roman"/>
                      <w:bCs/>
                      <w:color w:val="auto"/>
                      <w:szCs w:val="18"/>
                      <w:lang w:eastAsia="ar-SA"/>
                    </w:rPr>
                    <w:t xml:space="preserve"> по 31 декабря (включительно) года, в котором выдан </w:t>
                  </w:r>
                  <w:r w:rsidRPr="00DB1FBD">
                    <w:rPr>
                      <w:rFonts w:ascii="Times New Roman" w:hAnsi="Times New Roman"/>
                      <w:bCs/>
                      <w:i/>
                      <w:color w:val="auto"/>
                      <w:szCs w:val="18"/>
                      <w:lang w:eastAsia="ar-SA"/>
                    </w:rPr>
                    <w:t>[кредит/заем]</w:t>
                  </w:r>
                  <w:r w:rsidRPr="00DB1FBD">
                    <w:rPr>
                      <w:rFonts w:ascii="Times New Roman" w:hAnsi="Times New Roman"/>
                      <w:bCs/>
                      <w:color w:val="auto"/>
                      <w:szCs w:val="18"/>
                      <w:lang w:eastAsia="ar-SA"/>
                    </w:rPr>
                    <w:t>. Второй и далее – с 01 января по 31 декабря соответствующего года (обе даты включительно).</w:t>
                  </w:r>
                </w:p>
                <w:p w:rsidR="003C012A" w:rsidRPr="00DB1FBD" w:rsidRDefault="003C012A" w:rsidP="003C012A">
                  <w:pPr>
                    <w:tabs>
                      <w:tab w:val="left" w:pos="0"/>
                    </w:tabs>
                    <w:suppressAutoHyphens/>
                    <w:ind w:firstLine="284"/>
                    <w:jc w:val="both"/>
                    <w:rPr>
                      <w:rFonts w:ascii="Times New Roman" w:hAnsi="Times New Roman"/>
                      <w:bCs/>
                      <w:szCs w:val="18"/>
                      <w:lang w:eastAsia="ar-SA"/>
                    </w:rPr>
                  </w:pPr>
                  <w:r w:rsidRPr="00DB1FBD">
                    <w:rPr>
                      <w:rFonts w:ascii="Times New Roman" w:hAnsi="Times New Roman"/>
                      <w:bCs/>
                      <w:szCs w:val="18"/>
                      <w:lang w:eastAsia="ar-SA"/>
                    </w:rPr>
                    <w:t xml:space="preserve">В период со дня, следующего за днем предоставления </w:t>
                  </w:r>
                  <w:r w:rsidRPr="00DB1FBD">
                    <w:rPr>
                      <w:rFonts w:ascii="Times New Roman" w:hAnsi="Times New Roman"/>
                      <w:bCs/>
                      <w:i/>
                      <w:szCs w:val="18"/>
                      <w:lang w:eastAsia="ar-SA"/>
                    </w:rPr>
                    <w:t>[кредита/займа]</w:t>
                  </w:r>
                  <w:r w:rsidRPr="00DB1FBD">
                    <w:rPr>
                      <w:rFonts w:ascii="Times New Roman" w:hAnsi="Times New Roman"/>
                      <w:bCs/>
                      <w:szCs w:val="18"/>
                      <w:lang w:eastAsia="ar-SA"/>
                    </w:rPr>
                    <w:t>, по последнее число месяца (включительно), в котором Залогодержателем получена настоящая  Закладная    с отметкой о государственной регистрации в порядке, установленном законодательством Российской Федерации,    действующий размер процентной ставки (r) увеличивается на ___ (_____) процентный(</w:t>
                  </w:r>
                  <w:proofErr w:type="spellStart"/>
                  <w:r w:rsidRPr="00DB1FBD">
                    <w:rPr>
                      <w:rFonts w:ascii="Times New Roman" w:hAnsi="Times New Roman"/>
                      <w:bCs/>
                      <w:szCs w:val="18"/>
                      <w:lang w:eastAsia="ar-SA"/>
                    </w:rPr>
                    <w:t>ых</w:t>
                  </w:r>
                  <w:proofErr w:type="spellEnd"/>
                  <w:r w:rsidRPr="00DB1FBD">
                    <w:rPr>
                      <w:rFonts w:ascii="Times New Roman" w:hAnsi="Times New Roman"/>
                      <w:bCs/>
                      <w:szCs w:val="18"/>
                      <w:lang w:eastAsia="ar-SA"/>
                    </w:rPr>
                    <w:t>) пункт(а</w:t>
                  </w:r>
                  <w:r w:rsidRPr="00DB1FBD">
                    <w:rPr>
                      <w:rFonts w:ascii="Times New Roman" w:hAnsi="Times New Roman"/>
                      <w:szCs w:val="18"/>
                      <w:lang w:eastAsia="ar-SA"/>
                    </w:rPr>
                    <w:t>).</w:t>
                  </w:r>
                  <w:r w:rsidRPr="00DB1FBD">
                    <w:rPr>
                      <w:rFonts w:ascii="Times New Roman" w:hAnsi="Times New Roman"/>
                      <w:i/>
                      <w:szCs w:val="18"/>
                      <w:lang w:eastAsia="ar-SA"/>
                    </w:rPr>
                    <w:t xml:space="preserve"> </w:t>
                  </w:r>
                  <w:r w:rsidRPr="00DB1FBD">
                    <w:rPr>
                      <w:rFonts w:ascii="Times New Roman" w:hAnsi="Times New Roman"/>
                      <w:i/>
                      <w:szCs w:val="18"/>
                      <w:highlight w:val="lightGray"/>
                      <w:lang w:eastAsia="ar-SA"/>
                    </w:rPr>
                    <w:t>(указывается значение надбавки на этапе строительства в соответствии с условиями кредитования)</w:t>
                  </w:r>
                  <w:r w:rsidRPr="00DB1FBD">
                    <w:rPr>
                      <w:rFonts w:ascii="Times New Roman" w:hAnsi="Times New Roman"/>
                      <w:bCs/>
                      <w:szCs w:val="18"/>
                      <w:lang w:eastAsia="ar-SA"/>
                    </w:rPr>
                    <w:t xml:space="preserve"> </w:t>
                  </w:r>
                </w:p>
                <w:p w:rsidR="003C012A" w:rsidRPr="00DB1FBD" w:rsidRDefault="003C012A" w:rsidP="003C012A">
                  <w:pPr>
                    <w:tabs>
                      <w:tab w:val="left" w:pos="709"/>
                      <w:tab w:val="left" w:pos="1418"/>
                    </w:tabs>
                    <w:suppressAutoHyphens/>
                    <w:ind w:firstLine="284"/>
                    <w:jc w:val="both"/>
                    <w:rPr>
                      <w:rFonts w:ascii="Times New Roman" w:hAnsi="Times New Roman"/>
                      <w:bCs/>
                      <w:color w:val="auto"/>
                      <w:szCs w:val="18"/>
                      <w:lang w:eastAsia="ar-SA"/>
                    </w:rPr>
                  </w:pPr>
                  <w:r w:rsidRPr="00DB1FBD">
                    <w:rPr>
                      <w:rFonts w:ascii="Times New Roman" w:hAnsi="Times New Roman"/>
                      <w:bCs/>
                      <w:color w:val="auto"/>
                      <w:szCs w:val="18"/>
                      <w:lang w:eastAsia="ar-SA"/>
                    </w:rPr>
                    <w:t>Начиная с четвертого года кредитования процентная ставка (r) является агрегированным показателем, состоящим из индексированной части (</w:t>
                  </w:r>
                  <w:r w:rsidRPr="00DB1FBD">
                    <w:rPr>
                      <w:rFonts w:ascii="Times New Roman" w:hAnsi="Times New Roman"/>
                      <w:b/>
                      <w:bCs/>
                      <w:color w:val="auto"/>
                      <w:szCs w:val="18"/>
                      <w:lang w:eastAsia="ar-SA"/>
                    </w:rPr>
                    <w:t>i</w:t>
                  </w:r>
                  <w:r w:rsidRPr="00DB1FBD">
                    <w:rPr>
                      <w:rFonts w:ascii="Times New Roman" w:hAnsi="Times New Roman"/>
                      <w:bCs/>
                      <w:color w:val="auto"/>
                      <w:szCs w:val="18"/>
                      <w:lang w:eastAsia="ar-SA"/>
                    </w:rPr>
                    <w:t>) и маржи (</w:t>
                  </w:r>
                  <w:r w:rsidRPr="00DB1FBD">
                    <w:rPr>
                      <w:rFonts w:ascii="Times New Roman" w:hAnsi="Times New Roman"/>
                      <w:b/>
                      <w:bCs/>
                      <w:color w:val="auto"/>
                      <w:szCs w:val="18"/>
                      <w:lang w:eastAsia="ar-SA"/>
                    </w:rPr>
                    <w:t>m</w:t>
                  </w:r>
                  <w:r w:rsidRPr="00DB1FBD">
                    <w:rPr>
                      <w:rFonts w:ascii="Times New Roman" w:hAnsi="Times New Roman"/>
                      <w:bCs/>
                      <w:color w:val="auto"/>
                      <w:szCs w:val="18"/>
                      <w:lang w:eastAsia="ar-SA"/>
                    </w:rPr>
                    <w:t>), и ежегодно рассчитывается по формуле</w:t>
                  </w:r>
                </w:p>
                <w:p w:rsidR="003C012A" w:rsidRPr="00DB1FBD" w:rsidRDefault="003C012A" w:rsidP="003C012A">
                  <w:pPr>
                    <w:suppressAutoHyphens/>
                    <w:spacing w:before="120" w:after="270"/>
                    <w:ind w:firstLine="709"/>
                    <w:jc w:val="center"/>
                    <w:rPr>
                      <w:rFonts w:ascii="Times New Roman" w:hAnsi="Times New Roman"/>
                      <w:bCs/>
                      <w:color w:val="auto"/>
                      <w:szCs w:val="18"/>
                      <w:lang w:eastAsia="ar-SA"/>
                    </w:rPr>
                  </w:pPr>
                  <w:r w:rsidRPr="00DB1FBD">
                    <w:rPr>
                      <w:rFonts w:ascii="Times New Roman" w:hAnsi="Times New Roman"/>
                      <w:b/>
                      <w:bCs/>
                      <w:color w:val="auto"/>
                      <w:szCs w:val="18"/>
                      <w:lang w:eastAsia="ar-SA"/>
                    </w:rPr>
                    <w:t>r = i + m</w:t>
                  </w:r>
                  <w:r w:rsidRPr="00DB1FBD">
                    <w:rPr>
                      <w:rFonts w:ascii="Times New Roman" w:hAnsi="Times New Roman"/>
                      <w:bCs/>
                      <w:color w:val="auto"/>
                      <w:szCs w:val="18"/>
                      <w:lang w:eastAsia="ar-SA"/>
                    </w:rPr>
                    <w:t>,</w:t>
                  </w:r>
                </w:p>
                <w:p w:rsidR="003C012A" w:rsidRPr="00DB1FBD" w:rsidRDefault="003C012A" w:rsidP="003C012A">
                  <w:pPr>
                    <w:suppressAutoHyphens/>
                    <w:ind w:left="709" w:hanging="425"/>
                    <w:jc w:val="both"/>
                    <w:rPr>
                      <w:rFonts w:ascii="Times New Roman" w:hAnsi="Times New Roman"/>
                      <w:bCs/>
                      <w:color w:val="auto"/>
                      <w:szCs w:val="18"/>
                      <w:lang w:eastAsia="ar-SA"/>
                    </w:rPr>
                  </w:pPr>
                  <w:r w:rsidRPr="00DB1FBD">
                    <w:rPr>
                      <w:rFonts w:ascii="Times New Roman" w:hAnsi="Times New Roman"/>
                      <w:bCs/>
                      <w:color w:val="auto"/>
                      <w:szCs w:val="18"/>
                      <w:lang w:eastAsia="ar-SA"/>
                    </w:rPr>
                    <w:t xml:space="preserve">где </w:t>
                  </w:r>
                  <w:r w:rsidRPr="00DB1FBD">
                    <w:rPr>
                      <w:rFonts w:ascii="Times New Roman" w:hAnsi="Times New Roman"/>
                      <w:b/>
                      <w:bCs/>
                      <w:color w:val="auto"/>
                      <w:szCs w:val="18"/>
                      <w:lang w:eastAsia="ar-SA"/>
                    </w:rPr>
                    <w:t>i</w:t>
                  </w:r>
                  <w:r w:rsidRPr="00DB1FBD">
                    <w:rPr>
                      <w:rFonts w:ascii="Times New Roman" w:hAnsi="Times New Roman"/>
                      <w:bCs/>
                      <w:color w:val="auto"/>
                      <w:szCs w:val="18"/>
                      <w:lang w:eastAsia="ar-SA"/>
                    </w:rPr>
                    <w:t xml:space="preserve"> – среднее арифметическое всех значений ставок MosPrime6М</w:t>
                  </w:r>
                  <w:r w:rsidRPr="00DB1FBD">
                    <w:rPr>
                      <w:rFonts w:ascii="Times New Roman" w:hAnsi="Times New Roman"/>
                      <w:bCs/>
                      <w:color w:val="auto"/>
                      <w:szCs w:val="18"/>
                      <w:vertAlign w:val="superscript"/>
                      <w:lang w:eastAsia="ar-SA"/>
                    </w:rPr>
                    <w:footnoteReference w:id="5"/>
                  </w:r>
                  <w:r w:rsidRPr="00DB1FBD">
                    <w:rPr>
                      <w:rFonts w:ascii="Times New Roman" w:hAnsi="Times New Roman"/>
                      <w:bCs/>
                      <w:color w:val="auto"/>
                      <w:szCs w:val="18"/>
                      <w:lang w:eastAsia="ar-SA"/>
                    </w:rPr>
                    <w:t xml:space="preserve"> за период с 10 </w:t>
                  </w:r>
                  <w:r w:rsidRPr="00DB1FBD">
                    <w:rPr>
                      <w:rFonts w:ascii="Times New Roman" w:hAnsi="Times New Roman"/>
                      <w:bCs/>
                      <w:color w:val="auto"/>
                      <w:szCs w:val="18"/>
                      <w:lang w:eastAsia="ar-SA"/>
                    </w:rPr>
                    <w:lastRenderedPageBreak/>
                    <w:t>января по 10 декабря года, предшествующего расчетному. Значения ставок MosPrime6М определяются на основании публикаций Национальной валютной ассоциации, размещаемых на официальном сайте указанной ассоциации http://</w:t>
                  </w:r>
                  <w:hyperlink r:id="rId17" w:history="1">
                    <w:r w:rsidRPr="00DB1FBD">
                      <w:rPr>
                        <w:rFonts w:ascii="Times New Roman" w:hAnsi="Times New Roman"/>
                        <w:bCs/>
                        <w:color w:val="auto"/>
                        <w:szCs w:val="18"/>
                        <w:lang w:eastAsia="ar-SA"/>
                      </w:rPr>
                      <w:t>www.nva.ru</w:t>
                    </w:r>
                  </w:hyperlink>
                  <w:r w:rsidRPr="00DB1FBD">
                    <w:rPr>
                      <w:rFonts w:ascii="Times New Roman" w:hAnsi="Times New Roman"/>
                      <w:bCs/>
                      <w:color w:val="auto"/>
                      <w:szCs w:val="18"/>
                      <w:lang w:eastAsia="ar-SA"/>
                    </w:rPr>
                    <w:t xml:space="preserve">/ или на сайте Банка России </w:t>
                  </w:r>
                  <w:hyperlink r:id="rId18" w:history="1">
                    <w:r w:rsidRPr="00DB1FBD">
                      <w:rPr>
                        <w:rFonts w:ascii="Times New Roman" w:hAnsi="Times New Roman"/>
                        <w:bCs/>
                        <w:color w:val="auto"/>
                        <w:szCs w:val="18"/>
                        <w:lang w:eastAsia="ar-SA"/>
                      </w:rPr>
                      <w:t>http://www.cbr.ru</w:t>
                    </w:r>
                  </w:hyperlink>
                  <w:r w:rsidRPr="00DB1FBD">
                    <w:rPr>
                      <w:rFonts w:ascii="Times New Roman" w:hAnsi="Times New Roman"/>
                      <w:bCs/>
                      <w:color w:val="auto"/>
                      <w:szCs w:val="18"/>
                      <w:lang w:eastAsia="ar-SA"/>
                    </w:rPr>
                    <w:t>;</w:t>
                  </w:r>
                </w:p>
                <w:p w:rsidR="003C012A" w:rsidRPr="00DB1FBD" w:rsidRDefault="003C012A" w:rsidP="003C012A">
                  <w:pPr>
                    <w:suppressAutoHyphens/>
                    <w:ind w:left="568"/>
                    <w:jc w:val="both"/>
                    <w:rPr>
                      <w:rFonts w:ascii="Times New Roman" w:hAnsi="Times New Roman"/>
                      <w:bCs/>
                      <w:color w:val="auto"/>
                      <w:szCs w:val="18"/>
                      <w:lang w:eastAsia="ar-SA"/>
                    </w:rPr>
                  </w:pPr>
                  <w:r w:rsidRPr="00DB1FBD">
                    <w:rPr>
                      <w:rFonts w:ascii="Times New Roman" w:hAnsi="Times New Roman"/>
                      <w:b/>
                      <w:bCs/>
                      <w:color w:val="auto"/>
                      <w:szCs w:val="18"/>
                      <w:lang w:eastAsia="ar-SA"/>
                    </w:rPr>
                    <w:t>m</w:t>
                  </w:r>
                  <w:r w:rsidRPr="00DB1FBD">
                    <w:rPr>
                      <w:rFonts w:ascii="Times New Roman" w:hAnsi="Times New Roman"/>
                      <w:bCs/>
                      <w:color w:val="auto"/>
                      <w:szCs w:val="18"/>
                      <w:lang w:eastAsia="ar-SA"/>
                    </w:rPr>
                    <w:t xml:space="preserve"> – маржа, которая составляет:</w:t>
                  </w:r>
                </w:p>
                <w:p w:rsidR="003C012A" w:rsidRPr="00DB1FBD" w:rsidRDefault="003C012A" w:rsidP="003C012A">
                  <w:pPr>
                    <w:tabs>
                      <w:tab w:val="left" w:pos="709"/>
                      <w:tab w:val="left" w:pos="1418"/>
                    </w:tabs>
                    <w:suppressAutoHyphens/>
                    <w:ind w:left="709"/>
                    <w:jc w:val="both"/>
                    <w:rPr>
                      <w:rFonts w:ascii="Times New Roman" w:hAnsi="Times New Roman"/>
                      <w:i/>
                      <w:szCs w:val="18"/>
                      <w:highlight w:val="lightGray"/>
                      <w:lang w:eastAsia="ar-SA"/>
                    </w:rPr>
                  </w:pPr>
                  <w:r w:rsidRPr="00DB1FBD">
                    <w:rPr>
                      <w:rFonts w:ascii="Times New Roman" w:hAnsi="Times New Roman"/>
                      <w:bCs/>
                      <w:szCs w:val="18"/>
                      <w:lang w:eastAsia="ar-SA"/>
                    </w:rPr>
                    <w:t>____(___) процентных пункта(-</w:t>
                  </w:r>
                  <w:proofErr w:type="spellStart"/>
                  <w:r w:rsidRPr="00DB1FBD">
                    <w:rPr>
                      <w:rFonts w:ascii="Times New Roman" w:hAnsi="Times New Roman"/>
                      <w:bCs/>
                      <w:szCs w:val="18"/>
                      <w:lang w:eastAsia="ar-SA"/>
                    </w:rPr>
                    <w:t>ов</w:t>
                  </w:r>
                  <w:proofErr w:type="spellEnd"/>
                  <w:r w:rsidRPr="00DB1FBD">
                    <w:rPr>
                      <w:rFonts w:ascii="Times New Roman" w:hAnsi="Times New Roman"/>
                      <w:bCs/>
                      <w:szCs w:val="18"/>
                      <w:lang w:eastAsia="ar-SA"/>
                    </w:rPr>
                    <w:t xml:space="preserve">) в период со дня, следующего за днем предоставления </w:t>
                  </w:r>
                  <w:r w:rsidRPr="00DB1FBD">
                    <w:rPr>
                      <w:rFonts w:ascii="Times New Roman" w:hAnsi="Times New Roman"/>
                      <w:bCs/>
                      <w:i/>
                      <w:szCs w:val="18"/>
                      <w:lang w:eastAsia="ar-SA"/>
                    </w:rPr>
                    <w:t>[кредита/займа]</w:t>
                  </w:r>
                  <w:r w:rsidRPr="00DB1FBD">
                    <w:rPr>
                      <w:rFonts w:ascii="Times New Roman" w:hAnsi="Times New Roman"/>
                      <w:bCs/>
                      <w:szCs w:val="18"/>
                      <w:lang w:eastAsia="ar-SA"/>
                    </w:rPr>
                    <w:t xml:space="preserve">, по последнее число месяца (включительно), в котором   Залогодержателем получена настоящая  Закладная    с отметкой о государственной регистрации в порядке, установленном законодательством Российской Федерации; </w:t>
                  </w:r>
                  <w:r w:rsidRPr="00DB1FBD">
                    <w:rPr>
                      <w:rFonts w:ascii="Times New Roman" w:hAnsi="Times New Roman"/>
                      <w:i/>
                      <w:szCs w:val="18"/>
                      <w:highlight w:val="lightGray"/>
                      <w:lang w:eastAsia="ar-SA"/>
                    </w:rPr>
                    <w:t>(указывается размер маржи в зависимости от вида обеспечения с учетом надбавки на этапе строительства в соответствии с условиями кредитования)</w:t>
                  </w:r>
                </w:p>
                <w:p w:rsidR="003C012A" w:rsidRPr="00DB1FBD" w:rsidRDefault="003C012A" w:rsidP="003C012A">
                  <w:pPr>
                    <w:tabs>
                      <w:tab w:val="left" w:pos="709"/>
                      <w:tab w:val="left" w:pos="1418"/>
                    </w:tabs>
                    <w:suppressAutoHyphens/>
                    <w:ind w:left="709"/>
                    <w:jc w:val="both"/>
                    <w:rPr>
                      <w:rFonts w:ascii="Times New Roman" w:hAnsi="Times New Roman"/>
                      <w:i/>
                      <w:szCs w:val="18"/>
                      <w:highlight w:val="lightGray"/>
                      <w:lang w:eastAsia="ar-SA"/>
                    </w:rPr>
                  </w:pPr>
                  <w:r w:rsidRPr="00DB1FBD">
                    <w:rPr>
                      <w:rFonts w:ascii="Times New Roman" w:hAnsi="Times New Roman"/>
                      <w:bCs/>
                      <w:color w:val="auto"/>
                      <w:szCs w:val="18"/>
                      <w:lang w:eastAsia="ar-SA"/>
                    </w:rPr>
                    <w:t>____(___) процентных пункта(-</w:t>
                  </w:r>
                  <w:proofErr w:type="spellStart"/>
                  <w:r w:rsidRPr="00DB1FBD">
                    <w:rPr>
                      <w:rFonts w:ascii="Times New Roman" w:hAnsi="Times New Roman"/>
                      <w:bCs/>
                      <w:color w:val="auto"/>
                      <w:szCs w:val="18"/>
                      <w:lang w:eastAsia="ar-SA"/>
                    </w:rPr>
                    <w:t>ов</w:t>
                  </w:r>
                  <w:proofErr w:type="spellEnd"/>
                  <w:r w:rsidRPr="00DB1FBD">
                    <w:rPr>
                      <w:rFonts w:ascii="Times New Roman" w:hAnsi="Times New Roman"/>
                      <w:bCs/>
                      <w:color w:val="auto"/>
                      <w:szCs w:val="18"/>
                      <w:lang w:eastAsia="ar-SA"/>
                    </w:rPr>
                    <w:t xml:space="preserve">) в период с первого числа месяца, следующего за месяцем, </w:t>
                  </w:r>
                  <w:r w:rsidRPr="00DB1FBD">
                    <w:rPr>
                      <w:rFonts w:ascii="Times New Roman" w:hAnsi="Times New Roman"/>
                      <w:bCs/>
                      <w:szCs w:val="18"/>
                      <w:lang w:eastAsia="ar-SA"/>
                    </w:rPr>
                    <w:t>в котором Залогодержателем получена настоящая  Закладная    с отметкой о государственной регистрации в порядке, установленном законодательством Российской Федерации</w:t>
                  </w:r>
                  <w:r w:rsidRPr="00DB1FBD">
                    <w:rPr>
                      <w:rFonts w:ascii="Times New Roman" w:hAnsi="Times New Roman"/>
                      <w:bCs/>
                      <w:color w:val="auto"/>
                      <w:szCs w:val="18"/>
                      <w:lang w:eastAsia="ar-SA"/>
                    </w:rPr>
                    <w:t xml:space="preserve">, по дату фактического возврата </w:t>
                  </w:r>
                  <w:r w:rsidRPr="00DB1FBD">
                    <w:rPr>
                      <w:rFonts w:ascii="Times New Roman" w:hAnsi="Times New Roman"/>
                      <w:bCs/>
                      <w:i/>
                      <w:color w:val="auto"/>
                      <w:szCs w:val="18"/>
                      <w:lang w:eastAsia="ar-SA"/>
                    </w:rPr>
                    <w:t>[кредита/займа]</w:t>
                  </w:r>
                  <w:r w:rsidRPr="00DB1FBD">
                    <w:rPr>
                      <w:rFonts w:ascii="Times New Roman" w:hAnsi="Times New Roman"/>
                      <w:bCs/>
                      <w:color w:val="auto"/>
                      <w:szCs w:val="18"/>
                      <w:lang w:eastAsia="ar-SA"/>
                    </w:rPr>
                    <w:t xml:space="preserve"> (включительно), если настоящей закладной не предусмотрено иное. </w:t>
                  </w:r>
                  <w:r w:rsidRPr="00DB1FBD">
                    <w:rPr>
                      <w:rFonts w:ascii="Times New Roman" w:hAnsi="Times New Roman"/>
                      <w:i/>
                      <w:szCs w:val="18"/>
                      <w:highlight w:val="lightGray"/>
                      <w:lang w:eastAsia="ar-SA"/>
                    </w:rPr>
                    <w:t xml:space="preserve">(указывается размер маржи в зависимости от вида обеспечения в соответствии с условиями кредитования) </w:t>
                  </w:r>
                </w:p>
                <w:p w:rsidR="003C012A" w:rsidRPr="00DB1FBD" w:rsidRDefault="003C012A" w:rsidP="003C012A">
                  <w:pPr>
                    <w:tabs>
                      <w:tab w:val="left" w:pos="709"/>
                      <w:tab w:val="left" w:pos="1418"/>
                    </w:tabs>
                    <w:suppressAutoHyphens/>
                    <w:jc w:val="both"/>
                    <w:rPr>
                      <w:rFonts w:ascii="Times New Roman" w:hAnsi="Times New Roman"/>
                      <w:bCs/>
                      <w:color w:val="auto"/>
                      <w:szCs w:val="18"/>
                      <w:lang w:eastAsia="ar-SA"/>
                    </w:rPr>
                  </w:pPr>
                </w:p>
                <w:p w:rsidR="003C012A" w:rsidRPr="00DB1FBD" w:rsidRDefault="003C012A" w:rsidP="003C012A">
                  <w:pPr>
                    <w:tabs>
                      <w:tab w:val="left" w:pos="1134"/>
                    </w:tabs>
                    <w:suppressAutoHyphens/>
                    <w:ind w:firstLine="284"/>
                    <w:jc w:val="both"/>
                    <w:rPr>
                      <w:rFonts w:ascii="Times New Roman" w:hAnsi="Times New Roman"/>
                      <w:bCs/>
                      <w:szCs w:val="18"/>
                      <w:lang w:eastAsia="ar-SA"/>
                    </w:rPr>
                  </w:pPr>
                  <w:r w:rsidRPr="00DB1FBD">
                    <w:rPr>
                      <w:rFonts w:ascii="Times New Roman" w:hAnsi="Times New Roman"/>
                      <w:bCs/>
                      <w:szCs w:val="18"/>
                      <w:lang w:eastAsia="ar-SA"/>
                    </w:rPr>
                    <w:t>В случае невозможности установления ставки MosPrime6М по причине прекращения ее расчета Национальной валютной ассоциацией или существенного изменения методологии ее расчета, за основу определения процентной ставки по настоящей закладной вместо ставки MosPrime6М принимается ставка MIBOR30</w:t>
                  </w:r>
                  <w:r w:rsidRPr="00DB1FBD">
                    <w:rPr>
                      <w:rFonts w:ascii="Times New Roman" w:hAnsi="Times New Roman"/>
                      <w:bCs/>
                      <w:szCs w:val="18"/>
                      <w:vertAlign w:val="superscript"/>
                      <w:lang w:eastAsia="ar-SA"/>
                    </w:rPr>
                    <w:footnoteReference w:id="6"/>
                  </w:r>
                  <w:r w:rsidRPr="00DB1FBD">
                    <w:rPr>
                      <w:rFonts w:ascii="Times New Roman" w:hAnsi="Times New Roman"/>
                      <w:bCs/>
                      <w:szCs w:val="18"/>
                      <w:lang w:eastAsia="ar-SA"/>
                    </w:rPr>
                    <w:t xml:space="preserve">, а за маржу </w:t>
                  </w:r>
                  <w:r w:rsidRPr="00DB1FBD">
                    <w:rPr>
                      <w:rFonts w:ascii="Times New Roman" w:hAnsi="Times New Roman"/>
                      <w:b/>
                      <w:bCs/>
                      <w:szCs w:val="18"/>
                      <w:lang w:eastAsia="ar-SA"/>
                    </w:rPr>
                    <w:t>m</w:t>
                  </w:r>
                  <w:r w:rsidRPr="00DB1FBD">
                    <w:rPr>
                      <w:rFonts w:ascii="Times New Roman" w:hAnsi="Times New Roman"/>
                      <w:bCs/>
                      <w:szCs w:val="18"/>
                      <w:lang w:eastAsia="ar-SA"/>
                    </w:rPr>
                    <w:t xml:space="preserve"> – значение, равное ___ (___________) процентных пункта(-</w:t>
                  </w:r>
                  <w:proofErr w:type="spellStart"/>
                  <w:r w:rsidRPr="00DB1FBD">
                    <w:rPr>
                      <w:rFonts w:ascii="Times New Roman" w:hAnsi="Times New Roman"/>
                      <w:bCs/>
                      <w:szCs w:val="18"/>
                      <w:lang w:eastAsia="ar-SA"/>
                    </w:rPr>
                    <w:t>ов</w:t>
                  </w:r>
                  <w:proofErr w:type="spellEnd"/>
                  <w:r w:rsidRPr="00DB1FBD">
                    <w:rPr>
                      <w:rFonts w:ascii="Times New Roman" w:hAnsi="Times New Roman"/>
                      <w:bCs/>
                      <w:szCs w:val="18"/>
                      <w:lang w:eastAsia="ar-SA"/>
                    </w:rPr>
                    <w:t xml:space="preserve">); при этом в период со дня, следующего за днем предоставления </w:t>
                  </w:r>
                  <w:r w:rsidRPr="00DB1FBD">
                    <w:rPr>
                      <w:rFonts w:ascii="Times New Roman" w:hAnsi="Times New Roman"/>
                      <w:bCs/>
                      <w:i/>
                      <w:szCs w:val="18"/>
                      <w:lang w:eastAsia="ar-SA"/>
                    </w:rPr>
                    <w:t>[кредита/займа]</w:t>
                  </w:r>
                  <w:r w:rsidRPr="00DB1FBD">
                    <w:rPr>
                      <w:rFonts w:ascii="Times New Roman" w:hAnsi="Times New Roman"/>
                      <w:bCs/>
                      <w:szCs w:val="18"/>
                      <w:lang w:eastAsia="ar-SA"/>
                    </w:rPr>
                    <w:t xml:space="preserve">, по последнее число месяца (включительно), в котором Залогодержателем получена настоящая  Закладная    с отметкой о государственной регистрации в порядке, установленном законодательством Российской Федерации, </w:t>
                  </w:r>
                  <w:r w:rsidR="00E124EB" w:rsidRPr="00DB1FBD">
                    <w:rPr>
                      <w:rFonts w:ascii="Times New Roman" w:hAnsi="Times New Roman"/>
                      <w:bCs/>
                      <w:szCs w:val="18"/>
                      <w:lang w:eastAsia="ar-SA"/>
                    </w:rPr>
                    <w:t>действующий размер процентной ставки (r) увеличивается на ___ (_____) процентный(</w:t>
                  </w:r>
                  <w:proofErr w:type="spellStart"/>
                  <w:r w:rsidR="00E124EB" w:rsidRPr="00DB1FBD">
                    <w:rPr>
                      <w:rFonts w:ascii="Times New Roman" w:hAnsi="Times New Roman"/>
                      <w:bCs/>
                      <w:szCs w:val="18"/>
                      <w:lang w:eastAsia="ar-SA"/>
                    </w:rPr>
                    <w:t>ых</w:t>
                  </w:r>
                  <w:proofErr w:type="spellEnd"/>
                  <w:r w:rsidR="00E124EB" w:rsidRPr="00DB1FBD">
                    <w:rPr>
                      <w:rFonts w:ascii="Times New Roman" w:hAnsi="Times New Roman"/>
                      <w:bCs/>
                      <w:szCs w:val="18"/>
                      <w:lang w:eastAsia="ar-SA"/>
                    </w:rPr>
                    <w:t xml:space="preserve">) пункт(а). </w:t>
                  </w:r>
                  <w:r w:rsidRPr="00DB1FBD">
                    <w:rPr>
                      <w:rFonts w:ascii="Times New Roman" w:hAnsi="Times New Roman"/>
                      <w:i/>
                      <w:szCs w:val="18"/>
                      <w:lang w:eastAsia="ar-SA"/>
                    </w:rPr>
                    <w:t xml:space="preserve"> </w:t>
                  </w:r>
                  <w:r w:rsidRPr="00DB1FBD">
                    <w:rPr>
                      <w:rFonts w:ascii="Times New Roman" w:hAnsi="Times New Roman"/>
                      <w:i/>
                      <w:szCs w:val="18"/>
                      <w:highlight w:val="lightGray"/>
                      <w:lang w:eastAsia="ar-SA"/>
                    </w:rPr>
                    <w:t>(указывается значение надбавки на этапе строительства в соответствии с условиями кредитования)</w:t>
                  </w:r>
                  <w:r w:rsidRPr="00DB1FBD">
                    <w:rPr>
                      <w:rFonts w:ascii="Times New Roman" w:hAnsi="Times New Roman"/>
                      <w:bCs/>
                      <w:szCs w:val="18"/>
                      <w:lang w:eastAsia="ar-SA"/>
                    </w:rPr>
                    <w:t xml:space="preserve"> Ставка MIBOR30 определяется на основании публикаций Центрального Банка РФ, размещенных им в любых доступных средствах массовой информации, включая Интернет (в том числе на официальном сайте Банка России </w:t>
                  </w:r>
                  <w:hyperlink r:id="rId19" w:history="1">
                    <w:r w:rsidRPr="00DB1FBD">
                      <w:rPr>
                        <w:rFonts w:ascii="Times New Roman" w:hAnsi="Times New Roman"/>
                        <w:bCs/>
                        <w:szCs w:val="18"/>
                        <w:lang w:eastAsia="ar-SA"/>
                      </w:rPr>
                      <w:t>http://www.cbr.ru</w:t>
                    </w:r>
                  </w:hyperlink>
                  <w:r w:rsidRPr="00DB1FBD">
                    <w:rPr>
                      <w:rFonts w:ascii="Times New Roman" w:hAnsi="Times New Roman"/>
                      <w:bCs/>
                      <w:szCs w:val="18"/>
                      <w:lang w:eastAsia="ar-SA"/>
                    </w:rPr>
                    <w:t>) и печатные издания.</w:t>
                  </w:r>
                </w:p>
                <w:p w:rsidR="003C012A" w:rsidRPr="00DB1FBD" w:rsidRDefault="003C012A" w:rsidP="003C012A">
                  <w:pPr>
                    <w:tabs>
                      <w:tab w:val="left" w:pos="1134"/>
                    </w:tabs>
                    <w:suppressAutoHyphens/>
                    <w:ind w:firstLine="284"/>
                    <w:jc w:val="both"/>
                    <w:rPr>
                      <w:rFonts w:ascii="Times New Roman" w:hAnsi="Times New Roman"/>
                      <w:bCs/>
                      <w:szCs w:val="18"/>
                      <w:lang w:eastAsia="ar-SA"/>
                    </w:rPr>
                  </w:pPr>
                  <w:r w:rsidRPr="00DB1FBD">
                    <w:rPr>
                      <w:rFonts w:ascii="Times New Roman" w:hAnsi="Times New Roman"/>
                      <w:bCs/>
                      <w:szCs w:val="18"/>
                      <w:lang w:eastAsia="ar-SA"/>
                    </w:rPr>
                    <w:t>Значение процентной ставки определяется с точностью до двух знаков после запятой с округлением по математическим правилам и действует по 31 декабря (включительно) расчетного года.</w:t>
                  </w:r>
                </w:p>
                <w:p w:rsidR="003C012A" w:rsidRPr="00DB1FBD" w:rsidRDefault="003C012A" w:rsidP="003C012A">
                  <w:pPr>
                    <w:suppressAutoHyphens/>
                    <w:ind w:firstLine="284"/>
                    <w:jc w:val="both"/>
                    <w:rPr>
                      <w:rFonts w:ascii="Times New Roman" w:hAnsi="Times New Roman"/>
                      <w:szCs w:val="18"/>
                      <w:lang w:eastAsia="ar-SA"/>
                    </w:rPr>
                  </w:pPr>
                  <w:r w:rsidRPr="00DB1FBD">
                    <w:rPr>
                      <w:rFonts w:ascii="Times New Roman" w:hAnsi="Times New Roman"/>
                      <w:szCs w:val="18"/>
                      <w:lang w:eastAsia="ar-SA"/>
                    </w:rPr>
                    <w:t>При изменении процентной ставки на условиях настоящей Закладной пересчитывается График платежей Должника. При этом новая процентная ставка начинает действовать без внесения изменений в настоящую Закладную.</w:t>
                  </w:r>
                </w:p>
                <w:p w:rsidR="003C012A" w:rsidRPr="00DB1FBD" w:rsidRDefault="003C012A" w:rsidP="003C012A">
                  <w:pPr>
                    <w:suppressAutoHyphens/>
                    <w:ind w:firstLine="284"/>
                    <w:jc w:val="both"/>
                    <w:rPr>
                      <w:rFonts w:ascii="Times New Roman" w:hAnsi="Times New Roman"/>
                      <w:szCs w:val="18"/>
                      <w:lang w:eastAsia="ar-SA"/>
                    </w:rPr>
                  </w:pPr>
                  <w:r w:rsidRPr="00DB1FBD">
                    <w:rPr>
                      <w:rFonts w:ascii="Times New Roman" w:hAnsi="Times New Roman"/>
                      <w:szCs w:val="18"/>
                      <w:lang w:eastAsia="ar-SA"/>
                    </w:rPr>
                    <w:t xml:space="preserve">Процентная ставка не может принимать значения ниже __ (______) процентов годовых (минимальное значение) и выше __ (______) процентов годовых (максимальное значение) </w:t>
                  </w:r>
                  <w:r w:rsidRPr="00DB1FBD">
                    <w:rPr>
                      <w:rFonts w:ascii="Times New Roman" w:hAnsi="Times New Roman"/>
                      <w:i/>
                      <w:szCs w:val="18"/>
                      <w:highlight w:val="lightGray"/>
                      <w:lang w:eastAsia="ar-SA"/>
                    </w:rPr>
                    <w:t>(указываются действующие значения в соответствии с паспортом ипотечного кредитного продукта)</w:t>
                  </w:r>
                  <w:r w:rsidRPr="00DB1FBD">
                    <w:rPr>
                      <w:rFonts w:ascii="Times New Roman" w:hAnsi="Times New Roman"/>
                      <w:szCs w:val="18"/>
                      <w:lang w:eastAsia="ar-SA"/>
                    </w:rPr>
                    <w:t>. Если в результате пересмотра составных частей, формирующих размер процентной ставки, величина годовой процентной ставки окажется ниже/выше указанных значений, то на расчетный год ставка устанавливается в размере минимального/максимального значения.</w:t>
                  </w:r>
                </w:p>
                <w:p w:rsidR="000307D8" w:rsidRPr="00DB1FBD" w:rsidRDefault="003C012A" w:rsidP="003C012A">
                  <w:pPr>
                    <w:jc w:val="both"/>
                    <w:rPr>
                      <w:rFonts w:ascii="Times New Roman" w:hAnsi="Times New Roman"/>
                      <w:szCs w:val="18"/>
                    </w:rPr>
                  </w:pPr>
                  <w:r w:rsidRPr="00DB1FBD">
                    <w:rPr>
                      <w:rFonts w:ascii="Times New Roman" w:hAnsi="Times New Roman"/>
                      <w:b/>
                      <w:szCs w:val="18"/>
                      <w:lang w:eastAsia="ar-SA"/>
                    </w:rPr>
                    <w:t xml:space="preserve">На дату составления настоящей Закладной процентная ставка по </w:t>
                  </w:r>
                  <w:r w:rsidRPr="00DB1FBD">
                    <w:rPr>
                      <w:rFonts w:ascii="Times New Roman" w:hAnsi="Times New Roman"/>
                      <w:b/>
                      <w:i/>
                      <w:szCs w:val="18"/>
                      <w:lang w:eastAsia="ar-SA"/>
                    </w:rPr>
                    <w:t>[кредиту/займу]</w:t>
                  </w:r>
                  <w:r w:rsidRPr="00DB1FBD">
                    <w:rPr>
                      <w:rFonts w:ascii="Times New Roman" w:hAnsi="Times New Roman"/>
                      <w:b/>
                      <w:szCs w:val="18"/>
                      <w:lang w:eastAsia="ar-SA"/>
                    </w:rPr>
                    <w:t xml:space="preserve"> составляет</w:t>
                  </w:r>
                  <w:r w:rsidRPr="00DB1FBD">
                    <w:rPr>
                      <w:rFonts w:ascii="Times New Roman" w:hAnsi="Times New Roman"/>
                      <w:szCs w:val="18"/>
                      <w:lang w:eastAsia="ar-SA"/>
                    </w:rPr>
                    <w:t xml:space="preserve"> ____ (______) процентов годовых. </w:t>
                  </w:r>
                  <w:r w:rsidRPr="00DB1FBD">
                    <w:rPr>
                      <w:rFonts w:ascii="Times New Roman" w:hAnsi="Times New Roman"/>
                      <w:i/>
                      <w:szCs w:val="18"/>
                      <w:highlight w:val="lightGray"/>
                      <w:shd w:val="clear" w:color="auto" w:fill="D9D9D9"/>
                      <w:lang w:eastAsia="ar-SA"/>
                    </w:rPr>
                    <w:t>(указывается действующая ставка в соответствии с условиями вышеуказанного Кредитного договора/Договора займа)</w:t>
                  </w:r>
                </w:p>
              </w:tc>
            </w:tr>
          </w:tbl>
          <w:p w:rsidR="00495A66" w:rsidRPr="00DB1FBD" w:rsidRDefault="00495A66" w:rsidP="00495A66">
            <w:pPr>
              <w:pStyle w:val="Normal1"/>
              <w:ind w:firstLine="332"/>
              <w:jc w:val="both"/>
              <w:rPr>
                <w:rFonts w:eastAsia="Times New Roman"/>
                <w:color w:val="000000"/>
                <w:sz w:val="18"/>
                <w:szCs w:val="18"/>
              </w:rPr>
            </w:pPr>
          </w:p>
          <w:p w:rsidR="00840D4E" w:rsidRPr="00DB1FBD" w:rsidRDefault="00840D4E" w:rsidP="00495A66">
            <w:pPr>
              <w:pStyle w:val="Normal1"/>
              <w:tabs>
                <w:tab w:val="left" w:pos="0"/>
              </w:tabs>
              <w:jc w:val="both"/>
              <w:rPr>
                <w:rFonts w:eastAsia="Times New Roman"/>
                <w:color w:val="000000"/>
                <w:sz w:val="18"/>
                <w:szCs w:val="18"/>
              </w:rPr>
            </w:pPr>
          </w:p>
          <w:tbl>
            <w:tblPr>
              <w:tblW w:w="9918" w:type="dxa"/>
              <w:tblLayout w:type="fixed"/>
              <w:tblLook w:val="0000" w:firstRow="0" w:lastRow="0" w:firstColumn="0" w:lastColumn="0" w:noHBand="0" w:noVBand="0"/>
            </w:tblPr>
            <w:tblGrid>
              <w:gridCol w:w="9918"/>
            </w:tblGrid>
            <w:tr w:rsidR="00B72E4B" w:rsidRPr="00DB1FBD" w:rsidTr="00B72E4B">
              <w:tc>
                <w:tcPr>
                  <w:tcW w:w="9918" w:type="dxa"/>
                  <w:tcBorders>
                    <w:top w:val="single" w:sz="4" w:space="0" w:color="000000"/>
                    <w:left w:val="single" w:sz="4" w:space="0" w:color="000000"/>
                    <w:bottom w:val="single" w:sz="4" w:space="0" w:color="000000"/>
                    <w:right w:val="single" w:sz="4" w:space="0" w:color="000000"/>
                  </w:tcBorders>
                  <w:shd w:val="clear" w:color="auto" w:fill="CCCCCC"/>
                </w:tcPr>
                <w:p w:rsidR="00B72E4B" w:rsidRPr="00DB1FBD" w:rsidRDefault="00B72E4B" w:rsidP="00B72E4B">
                  <w:pPr>
                    <w:suppressAutoHyphens/>
                    <w:snapToGrid w:val="0"/>
                    <w:ind w:right="34"/>
                    <w:jc w:val="center"/>
                    <w:rPr>
                      <w:rFonts w:ascii="Times New Roman" w:hAnsi="Times New Roman"/>
                      <w:b/>
                      <w:bCs/>
                      <w:color w:val="auto"/>
                      <w:szCs w:val="18"/>
                      <w:lang w:eastAsia="ar-SA"/>
                    </w:rPr>
                  </w:pPr>
                  <w:r w:rsidRPr="00DB1FBD">
                    <w:rPr>
                      <w:rFonts w:ascii="Times New Roman" w:hAnsi="Times New Roman"/>
                      <w:b/>
                      <w:color w:val="auto"/>
                      <w:szCs w:val="18"/>
                      <w:lang w:eastAsia="ar-SA"/>
                    </w:rPr>
                    <w:t xml:space="preserve">Размер Ежемесячного платежа, </w:t>
                  </w:r>
                  <w:r w:rsidRPr="00DB1FBD">
                    <w:rPr>
                      <w:rFonts w:ascii="Times New Roman" w:hAnsi="Times New Roman"/>
                      <w:b/>
                      <w:bCs/>
                      <w:color w:val="auto"/>
                      <w:szCs w:val="18"/>
                      <w:lang w:eastAsia="ar-SA"/>
                    </w:rPr>
                    <w:t>руб.</w:t>
                  </w:r>
                </w:p>
              </w:tc>
            </w:tr>
          </w:tbl>
          <w:p w:rsidR="00B72E4B" w:rsidRPr="00DB1FBD" w:rsidRDefault="00B72E4B" w:rsidP="00B72E4B">
            <w:pPr>
              <w:suppressAutoHyphens/>
              <w:spacing w:before="60" w:after="60"/>
              <w:ind w:right="1661"/>
              <w:jc w:val="both"/>
              <w:rPr>
                <w:rFonts w:ascii="Times New Roman" w:hAnsi="Times New Roman"/>
                <w:color w:val="auto"/>
                <w:szCs w:val="18"/>
                <w:lang w:eastAsia="ar-SA"/>
              </w:rPr>
            </w:pPr>
          </w:p>
          <w:tbl>
            <w:tblPr>
              <w:tblW w:w="9918" w:type="dxa"/>
              <w:tblLayout w:type="fixed"/>
              <w:tblLook w:val="0000" w:firstRow="0" w:lastRow="0" w:firstColumn="0" w:lastColumn="0" w:noHBand="0" w:noVBand="0"/>
            </w:tblPr>
            <w:tblGrid>
              <w:gridCol w:w="1838"/>
              <w:gridCol w:w="236"/>
              <w:gridCol w:w="2516"/>
              <w:gridCol w:w="239"/>
              <w:gridCol w:w="1921"/>
              <w:gridCol w:w="239"/>
              <w:gridCol w:w="2929"/>
            </w:tblGrid>
            <w:tr w:rsidR="00B72E4B" w:rsidRPr="00DB1FBD" w:rsidTr="00B72E4B">
              <w:tc>
                <w:tcPr>
                  <w:tcW w:w="4590" w:type="dxa"/>
                  <w:gridSpan w:val="3"/>
                  <w:tcBorders>
                    <w:top w:val="single" w:sz="4" w:space="0" w:color="000000"/>
                    <w:left w:val="single" w:sz="4" w:space="0" w:color="000000"/>
                    <w:bottom w:val="single" w:sz="4" w:space="0" w:color="000000"/>
                  </w:tcBorders>
                  <w:shd w:val="clear" w:color="auto" w:fill="CCCCCC"/>
                </w:tcPr>
                <w:p w:rsidR="00B72E4B" w:rsidRPr="00DB1FBD" w:rsidRDefault="00B72E4B" w:rsidP="00B72E4B">
                  <w:pPr>
                    <w:suppressAutoHyphens/>
                    <w:snapToGrid w:val="0"/>
                    <w:jc w:val="both"/>
                    <w:rPr>
                      <w:rFonts w:ascii="Times New Roman" w:hAnsi="Times New Roman"/>
                      <w:bCs/>
                      <w:i/>
                      <w:color w:val="auto"/>
                      <w:szCs w:val="18"/>
                      <w:lang w:eastAsia="ar-SA"/>
                    </w:rPr>
                  </w:pPr>
                  <w:r w:rsidRPr="00DB1FBD">
                    <w:rPr>
                      <w:rFonts w:ascii="Times New Roman" w:hAnsi="Times New Roman"/>
                      <w:b/>
                      <w:bCs/>
                      <w:color w:val="auto"/>
                      <w:szCs w:val="18"/>
                      <w:lang w:eastAsia="ar-SA"/>
                    </w:rPr>
                    <w:t xml:space="preserve">С даты начала Первого Процентного периода и по 31 декабря 20__ </w:t>
                  </w:r>
                  <w:r w:rsidRPr="00667A50">
                    <w:rPr>
                      <w:rFonts w:ascii="Times New Roman" w:hAnsi="Times New Roman"/>
                      <w:b/>
                      <w:bCs/>
                      <w:i/>
                      <w:color w:val="auto"/>
                      <w:szCs w:val="18"/>
                      <w:shd w:val="clear" w:color="auto" w:fill="BFBFBF" w:themeFill="background1" w:themeFillShade="BF"/>
                      <w:lang w:eastAsia="ar-SA"/>
                    </w:rPr>
                    <w:t>(</w:t>
                  </w:r>
                  <w:r w:rsidRPr="00DB1FBD">
                    <w:rPr>
                      <w:rFonts w:ascii="Times New Roman" w:hAnsi="Times New Roman"/>
                      <w:b/>
                      <w:bCs/>
                      <w:i/>
                      <w:color w:val="auto"/>
                      <w:szCs w:val="18"/>
                      <w:highlight w:val="darkGray"/>
                      <w:lang w:eastAsia="ar-SA"/>
                    </w:rPr>
                    <w:t>указывается год, в котором предоставлен кредит/заем</w:t>
                  </w:r>
                  <w:r w:rsidRPr="00DB1FBD">
                    <w:rPr>
                      <w:rFonts w:ascii="Times New Roman" w:hAnsi="Times New Roman"/>
                      <w:b/>
                      <w:bCs/>
                      <w:i/>
                      <w:color w:val="auto"/>
                      <w:szCs w:val="18"/>
                      <w:lang w:eastAsia="ar-SA"/>
                    </w:rPr>
                    <w:t>)</w:t>
                  </w:r>
                </w:p>
              </w:tc>
              <w:tc>
                <w:tcPr>
                  <w:tcW w:w="239" w:type="dxa"/>
                  <w:tcBorders>
                    <w:left w:val="single" w:sz="4" w:space="0" w:color="000000"/>
                  </w:tcBorders>
                  <w:shd w:val="clear" w:color="auto" w:fill="auto"/>
                </w:tcPr>
                <w:p w:rsidR="00B72E4B" w:rsidRPr="00DB1FBD" w:rsidRDefault="00B72E4B" w:rsidP="00B72E4B">
                  <w:pPr>
                    <w:suppressAutoHyphens/>
                    <w:snapToGrid w:val="0"/>
                    <w:rPr>
                      <w:rFonts w:ascii="Times New Roman" w:hAnsi="Times New Roman"/>
                      <w:b/>
                      <w:bCs/>
                      <w:color w:val="auto"/>
                      <w:szCs w:val="18"/>
                      <w:lang w:eastAsia="ar-SA"/>
                    </w:rPr>
                  </w:pPr>
                </w:p>
              </w:tc>
              <w:tc>
                <w:tcPr>
                  <w:tcW w:w="1921" w:type="dxa"/>
                  <w:tcBorders>
                    <w:top w:val="single" w:sz="4" w:space="0" w:color="000000"/>
                    <w:left w:val="single" w:sz="4" w:space="0" w:color="000000"/>
                    <w:bottom w:val="single" w:sz="4" w:space="0" w:color="000000"/>
                  </w:tcBorders>
                  <w:shd w:val="clear" w:color="auto" w:fill="auto"/>
                </w:tcPr>
                <w:p w:rsidR="00B72E4B" w:rsidRPr="00DB1FBD" w:rsidRDefault="00B72E4B" w:rsidP="00B72E4B">
                  <w:pPr>
                    <w:suppressAutoHyphens/>
                    <w:snapToGrid w:val="0"/>
                    <w:rPr>
                      <w:rFonts w:ascii="Times New Roman" w:hAnsi="Times New Roman"/>
                      <w:b/>
                      <w:bCs/>
                      <w:color w:val="auto"/>
                      <w:szCs w:val="18"/>
                      <w:lang w:eastAsia="ar-SA"/>
                    </w:rPr>
                  </w:pPr>
                </w:p>
              </w:tc>
              <w:tc>
                <w:tcPr>
                  <w:tcW w:w="239" w:type="dxa"/>
                  <w:tcBorders>
                    <w:left w:val="single" w:sz="4" w:space="0" w:color="000000"/>
                  </w:tcBorders>
                  <w:shd w:val="clear" w:color="auto" w:fill="auto"/>
                </w:tcPr>
                <w:p w:rsidR="00B72E4B" w:rsidRPr="00DB1FBD" w:rsidRDefault="00B72E4B" w:rsidP="00B72E4B">
                  <w:pPr>
                    <w:suppressAutoHyphens/>
                    <w:snapToGrid w:val="0"/>
                    <w:rPr>
                      <w:rFonts w:ascii="Times New Roman" w:hAnsi="Times New Roman"/>
                      <w:b/>
                      <w:bCs/>
                      <w:color w:val="auto"/>
                      <w:szCs w:val="18"/>
                      <w:lang w:eastAsia="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B72E4B" w:rsidRPr="00DB1FBD" w:rsidRDefault="00B72E4B" w:rsidP="00B72E4B">
                  <w:pPr>
                    <w:suppressAutoHyphens/>
                    <w:snapToGrid w:val="0"/>
                    <w:rPr>
                      <w:rFonts w:ascii="Times New Roman" w:hAnsi="Times New Roman"/>
                      <w:b/>
                      <w:bCs/>
                      <w:color w:val="auto"/>
                      <w:szCs w:val="18"/>
                      <w:lang w:eastAsia="ar-SA"/>
                    </w:rPr>
                  </w:pPr>
                </w:p>
              </w:tc>
            </w:tr>
            <w:tr w:rsidR="00B72E4B" w:rsidRPr="00DB1FBD" w:rsidTr="00B72E4B">
              <w:tc>
                <w:tcPr>
                  <w:tcW w:w="4590" w:type="dxa"/>
                  <w:gridSpan w:val="3"/>
                  <w:tcBorders>
                    <w:top w:val="single" w:sz="4" w:space="0" w:color="000000"/>
                  </w:tcBorders>
                  <w:shd w:val="clear" w:color="auto" w:fill="auto"/>
                </w:tcPr>
                <w:p w:rsidR="00B72E4B" w:rsidRPr="00DB1FBD" w:rsidRDefault="00B72E4B" w:rsidP="00B72E4B">
                  <w:pPr>
                    <w:suppressAutoHyphens/>
                    <w:snapToGrid w:val="0"/>
                    <w:jc w:val="center"/>
                    <w:rPr>
                      <w:rFonts w:ascii="Times New Roman" w:hAnsi="Times New Roman"/>
                      <w:b/>
                      <w:bCs/>
                      <w:i/>
                      <w:color w:val="auto"/>
                      <w:szCs w:val="18"/>
                      <w:lang w:eastAsia="ar-SA"/>
                    </w:rPr>
                  </w:pPr>
                </w:p>
              </w:tc>
              <w:tc>
                <w:tcPr>
                  <w:tcW w:w="239" w:type="dxa"/>
                  <w:shd w:val="clear" w:color="auto" w:fill="auto"/>
                </w:tcPr>
                <w:p w:rsidR="00B72E4B" w:rsidRPr="00DB1FBD" w:rsidRDefault="00B72E4B" w:rsidP="00B72E4B">
                  <w:pPr>
                    <w:suppressAutoHyphens/>
                    <w:snapToGrid w:val="0"/>
                    <w:jc w:val="center"/>
                    <w:rPr>
                      <w:rFonts w:ascii="Times New Roman" w:hAnsi="Times New Roman"/>
                      <w:bCs/>
                      <w:i/>
                      <w:color w:val="auto"/>
                      <w:szCs w:val="18"/>
                      <w:lang w:eastAsia="ar-SA"/>
                    </w:rPr>
                  </w:pPr>
                </w:p>
              </w:tc>
              <w:tc>
                <w:tcPr>
                  <w:tcW w:w="1921" w:type="dxa"/>
                  <w:tcBorders>
                    <w:top w:val="single" w:sz="4" w:space="0" w:color="000000"/>
                  </w:tcBorders>
                  <w:shd w:val="clear" w:color="auto" w:fill="auto"/>
                </w:tcPr>
                <w:p w:rsidR="00B72E4B" w:rsidRPr="00DB1FBD" w:rsidRDefault="00B72E4B" w:rsidP="00B72E4B">
                  <w:pPr>
                    <w:suppressAutoHyphens/>
                    <w:snapToGrid w:val="0"/>
                    <w:jc w:val="center"/>
                    <w:rPr>
                      <w:rFonts w:ascii="Times New Roman" w:eastAsia="Calibri" w:hAnsi="Times New Roman"/>
                      <w:i/>
                      <w:color w:val="auto"/>
                      <w:szCs w:val="18"/>
                      <w:highlight w:val="lightGray"/>
                      <w:shd w:val="clear" w:color="auto" w:fill="D9D9D9"/>
                    </w:rPr>
                  </w:pPr>
                  <w:r w:rsidRPr="00DB1FBD">
                    <w:rPr>
                      <w:rFonts w:ascii="Times New Roman" w:eastAsia="Calibri" w:hAnsi="Times New Roman"/>
                      <w:i/>
                      <w:color w:val="auto"/>
                      <w:szCs w:val="18"/>
                      <w:highlight w:val="lightGray"/>
                      <w:shd w:val="clear" w:color="auto" w:fill="D9D9D9"/>
                    </w:rPr>
                    <w:t>(цифрами)</w:t>
                  </w:r>
                </w:p>
              </w:tc>
              <w:tc>
                <w:tcPr>
                  <w:tcW w:w="239" w:type="dxa"/>
                  <w:shd w:val="clear" w:color="auto" w:fill="auto"/>
                </w:tcPr>
                <w:p w:rsidR="00B72E4B" w:rsidRPr="00DB1FBD" w:rsidRDefault="00B72E4B" w:rsidP="00B72E4B">
                  <w:pPr>
                    <w:suppressAutoHyphens/>
                    <w:snapToGrid w:val="0"/>
                    <w:jc w:val="center"/>
                    <w:rPr>
                      <w:rFonts w:ascii="Times New Roman" w:hAnsi="Times New Roman"/>
                      <w:i/>
                      <w:color w:val="auto"/>
                      <w:szCs w:val="18"/>
                      <w:lang w:eastAsia="ar-SA"/>
                    </w:rPr>
                  </w:pPr>
                </w:p>
              </w:tc>
              <w:tc>
                <w:tcPr>
                  <w:tcW w:w="2929" w:type="dxa"/>
                  <w:tcBorders>
                    <w:top w:val="single" w:sz="4" w:space="0" w:color="000000"/>
                  </w:tcBorders>
                  <w:shd w:val="clear" w:color="auto" w:fill="auto"/>
                </w:tcPr>
                <w:p w:rsidR="00B72E4B" w:rsidRPr="00DB1FBD" w:rsidRDefault="00B72E4B" w:rsidP="00B72E4B">
                  <w:pPr>
                    <w:suppressAutoHyphens/>
                    <w:snapToGrid w:val="0"/>
                    <w:jc w:val="center"/>
                    <w:rPr>
                      <w:rFonts w:ascii="Times New Roman" w:eastAsia="Calibri" w:hAnsi="Times New Roman"/>
                      <w:i/>
                      <w:color w:val="auto"/>
                      <w:szCs w:val="18"/>
                      <w:highlight w:val="lightGray"/>
                      <w:shd w:val="clear" w:color="auto" w:fill="D9D9D9"/>
                    </w:rPr>
                  </w:pPr>
                  <w:r w:rsidRPr="00DB1FBD">
                    <w:rPr>
                      <w:rFonts w:ascii="Times New Roman" w:eastAsia="Calibri" w:hAnsi="Times New Roman"/>
                      <w:i/>
                      <w:color w:val="auto"/>
                      <w:szCs w:val="18"/>
                      <w:highlight w:val="lightGray"/>
                      <w:shd w:val="clear" w:color="auto" w:fill="D9D9D9"/>
                    </w:rPr>
                    <w:t>(прописью)</w:t>
                  </w:r>
                </w:p>
              </w:tc>
            </w:tr>
            <w:tr w:rsidR="00B72E4B" w:rsidRPr="00DB1FBD" w:rsidTr="00B72E4B">
              <w:trPr>
                <w:trHeight w:val="1048"/>
              </w:trPr>
              <w:tc>
                <w:tcPr>
                  <w:tcW w:w="1838" w:type="dxa"/>
                  <w:tcBorders>
                    <w:top w:val="single" w:sz="4" w:space="0" w:color="000000"/>
                    <w:left w:val="single" w:sz="4" w:space="0" w:color="000000"/>
                    <w:bottom w:val="single" w:sz="4" w:space="0" w:color="000000"/>
                  </w:tcBorders>
                  <w:shd w:val="clear" w:color="auto" w:fill="CCCCCC"/>
                </w:tcPr>
                <w:p w:rsidR="00B72E4B" w:rsidRPr="00DB1FBD" w:rsidRDefault="00B72E4B" w:rsidP="00B72E4B">
                  <w:pPr>
                    <w:suppressAutoHyphens/>
                    <w:snapToGrid w:val="0"/>
                    <w:rPr>
                      <w:rFonts w:ascii="Times New Roman" w:hAnsi="Times New Roman"/>
                      <w:b/>
                      <w:bCs/>
                      <w:color w:val="auto"/>
                      <w:szCs w:val="18"/>
                      <w:lang w:eastAsia="ar-SA"/>
                    </w:rPr>
                  </w:pPr>
                  <w:r w:rsidRPr="00DB1FBD">
                    <w:rPr>
                      <w:rFonts w:ascii="Times New Roman" w:hAnsi="Times New Roman"/>
                      <w:b/>
                      <w:bCs/>
                      <w:color w:val="auto"/>
                      <w:szCs w:val="18"/>
                      <w:lang w:eastAsia="ar-SA"/>
                    </w:rPr>
                    <w:t xml:space="preserve">С 01 января 20__ года </w:t>
                  </w:r>
                  <w:r w:rsidRPr="00DB1FBD">
                    <w:rPr>
                      <w:rFonts w:ascii="Times New Roman" w:hAnsi="Times New Roman"/>
                      <w:bCs/>
                      <w:i/>
                      <w:color w:val="auto"/>
                      <w:szCs w:val="18"/>
                      <w:highlight w:val="darkGray"/>
                      <w:shd w:val="solid" w:color="808080" w:fill="808080"/>
                      <w:lang w:eastAsia="ar-SA"/>
                    </w:rPr>
                    <w:t>(указывается год, следующий за годом, в котором предоставлен кредит /заем)</w:t>
                  </w:r>
                  <w:r w:rsidRPr="00DB1FBD">
                    <w:rPr>
                      <w:rFonts w:ascii="Times New Roman" w:hAnsi="Times New Roman"/>
                      <w:b/>
                      <w:bCs/>
                      <w:color w:val="auto"/>
                      <w:szCs w:val="18"/>
                      <w:lang w:eastAsia="ar-SA"/>
                    </w:rPr>
                    <w:t xml:space="preserve"> до даты полного исполнения обязательства</w:t>
                  </w:r>
                </w:p>
              </w:tc>
              <w:tc>
                <w:tcPr>
                  <w:tcW w:w="236" w:type="dxa"/>
                  <w:tcBorders>
                    <w:left w:val="single" w:sz="4" w:space="0" w:color="000000"/>
                  </w:tcBorders>
                  <w:shd w:val="clear" w:color="auto" w:fill="auto"/>
                </w:tcPr>
                <w:p w:rsidR="00B72E4B" w:rsidRPr="00DB1FBD" w:rsidRDefault="00B72E4B" w:rsidP="00B72E4B">
                  <w:pPr>
                    <w:suppressAutoHyphens/>
                    <w:snapToGrid w:val="0"/>
                    <w:rPr>
                      <w:rFonts w:ascii="Times New Roman" w:hAnsi="Times New Roman"/>
                      <w:b/>
                      <w:bCs/>
                      <w:color w:val="auto"/>
                      <w:szCs w:val="18"/>
                      <w:shd w:val="clear" w:color="auto" w:fill="FFFF00"/>
                      <w:lang w:eastAsia="ar-SA"/>
                    </w:rPr>
                  </w:pPr>
                </w:p>
              </w:tc>
              <w:tc>
                <w:tcPr>
                  <w:tcW w:w="7844" w:type="dxa"/>
                  <w:gridSpan w:val="5"/>
                  <w:tcBorders>
                    <w:top w:val="single" w:sz="4" w:space="0" w:color="000000"/>
                    <w:left w:val="single" w:sz="4" w:space="0" w:color="000000"/>
                    <w:bottom w:val="single" w:sz="4" w:space="0" w:color="000000"/>
                    <w:right w:val="single" w:sz="4" w:space="0" w:color="000000"/>
                  </w:tcBorders>
                  <w:shd w:val="clear" w:color="auto" w:fill="auto"/>
                </w:tcPr>
                <w:p w:rsidR="00B72E4B" w:rsidRPr="00DB1FBD" w:rsidRDefault="00B72E4B" w:rsidP="00B72E4B">
                  <w:pPr>
                    <w:suppressAutoHyphens/>
                    <w:snapToGrid w:val="0"/>
                    <w:jc w:val="both"/>
                    <w:rPr>
                      <w:rFonts w:ascii="Times New Roman" w:hAnsi="Times New Roman"/>
                      <w:bCs/>
                      <w:color w:val="auto"/>
                      <w:szCs w:val="18"/>
                      <w:lang w:eastAsia="ar-SA"/>
                    </w:rPr>
                  </w:pPr>
                  <w:r w:rsidRPr="00DB1FBD">
                    <w:rPr>
                      <w:rFonts w:ascii="Times New Roman" w:hAnsi="Times New Roman"/>
                      <w:bCs/>
                      <w:color w:val="auto"/>
                      <w:szCs w:val="18"/>
                      <w:lang w:eastAsia="ar-SA"/>
                    </w:rPr>
                    <w:t xml:space="preserve">Размер Ежемесячного платежа определяется как 1/12 размера накопительного взноса участника </w:t>
                  </w:r>
                  <w:proofErr w:type="spellStart"/>
                  <w:r w:rsidRPr="00DB1FBD">
                    <w:rPr>
                      <w:rFonts w:ascii="Times New Roman" w:hAnsi="Times New Roman"/>
                      <w:bCs/>
                      <w:color w:val="auto"/>
                      <w:szCs w:val="18"/>
                      <w:lang w:eastAsia="ar-SA"/>
                    </w:rPr>
                    <w:t>накопительно</w:t>
                  </w:r>
                  <w:proofErr w:type="spellEnd"/>
                  <w:r w:rsidRPr="00DB1FBD">
                    <w:rPr>
                      <w:rFonts w:ascii="Times New Roman" w:hAnsi="Times New Roman"/>
                      <w:bCs/>
                      <w:color w:val="auto"/>
                      <w:szCs w:val="18"/>
                      <w:lang w:eastAsia="ar-SA"/>
                    </w:rPr>
                    <w:t>-ипотечной системы жилищного обеспечения военнослужащих, ежегодно утверждаемого федеральным законом о федеральном бюджете на очередной финансовый год. Округление производится с точностью до рубля, в меньшую сторону.</w:t>
                  </w:r>
                </w:p>
                <w:p w:rsidR="00B72E4B" w:rsidRPr="00667A50" w:rsidRDefault="00B72E4B" w:rsidP="00B72E4B">
                  <w:pPr>
                    <w:suppressAutoHyphens/>
                    <w:snapToGrid w:val="0"/>
                    <w:jc w:val="both"/>
                    <w:rPr>
                      <w:rFonts w:ascii="Times New Roman" w:hAnsi="Times New Roman"/>
                      <w:szCs w:val="18"/>
                      <w:lang w:eastAsia="ar-SA"/>
                    </w:rPr>
                  </w:pPr>
                  <w:r w:rsidRPr="00667A50">
                    <w:rPr>
                      <w:rFonts w:ascii="Times New Roman" w:hAnsi="Times New Roman"/>
                      <w:color w:val="auto"/>
                      <w:szCs w:val="18"/>
                      <w:lang w:eastAsia="ar-SA"/>
                    </w:rPr>
                    <w:t>В третий Процентный период исполнение обязательств, установленных настоящей закладной,</w:t>
                  </w:r>
                  <w:r w:rsidRPr="00667A50">
                    <w:rPr>
                      <w:rFonts w:ascii="Times New Roman" w:hAnsi="Times New Roman"/>
                      <w:szCs w:val="18"/>
                      <w:lang w:eastAsia="ar-SA"/>
                    </w:rPr>
                    <w:t xml:space="preserve"> осуществляется в сумме не менее  _______________ (____________) рублей, включающей:</w:t>
                  </w:r>
                </w:p>
                <w:p w:rsidR="00B72E4B" w:rsidRPr="00DB1FBD" w:rsidRDefault="00B72E4B" w:rsidP="00B72E4B">
                  <w:pPr>
                    <w:numPr>
                      <w:ilvl w:val="0"/>
                      <w:numId w:val="30"/>
                    </w:numPr>
                    <w:suppressAutoHyphens/>
                    <w:snapToGrid w:val="0"/>
                    <w:ind w:left="677"/>
                    <w:jc w:val="both"/>
                    <w:rPr>
                      <w:rFonts w:ascii="Times New Roman" w:hAnsi="Times New Roman"/>
                      <w:szCs w:val="18"/>
                      <w:lang w:eastAsia="ar-SA"/>
                    </w:rPr>
                  </w:pPr>
                  <w:r w:rsidRPr="00DB1FBD">
                    <w:rPr>
                      <w:rFonts w:ascii="Times New Roman" w:hAnsi="Times New Roman"/>
                      <w:szCs w:val="18"/>
                      <w:lang w:eastAsia="ar-SA"/>
                    </w:rPr>
                    <w:t>Ежемесячный платеж за текущий процентный период в размере, определяемом как 1/12 размера накопительного взноса Участника НИС;</w:t>
                  </w:r>
                </w:p>
                <w:p w:rsidR="00B72E4B" w:rsidRPr="00DB1FBD" w:rsidRDefault="00B72E4B" w:rsidP="00B72E4B">
                  <w:pPr>
                    <w:numPr>
                      <w:ilvl w:val="0"/>
                      <w:numId w:val="30"/>
                    </w:numPr>
                    <w:suppressAutoHyphens/>
                    <w:snapToGrid w:val="0"/>
                    <w:ind w:left="677"/>
                    <w:jc w:val="both"/>
                    <w:rPr>
                      <w:rFonts w:ascii="Times New Roman" w:hAnsi="Times New Roman"/>
                      <w:i/>
                      <w:szCs w:val="18"/>
                      <w:lang w:eastAsia="ar-SA"/>
                    </w:rPr>
                  </w:pPr>
                  <w:r w:rsidRPr="00DB1FBD">
                    <w:rPr>
                      <w:rFonts w:ascii="Times New Roman" w:hAnsi="Times New Roman"/>
                      <w:szCs w:val="18"/>
                      <w:lang w:eastAsia="ar-SA"/>
                    </w:rPr>
                    <w:t xml:space="preserve">Платеж за счет средств целевого жилищного займа, который подлежит списанию в счет досрочного погашения в соответствии с условиями настоящей закладной в размере </w:t>
                  </w:r>
                  <w:r w:rsidRPr="00DB1FBD">
                    <w:rPr>
                      <w:rFonts w:ascii="Times New Roman" w:hAnsi="Times New Roman"/>
                      <w:szCs w:val="18"/>
                      <w:lang w:eastAsia="ar-SA"/>
                    </w:rPr>
                    <w:lastRenderedPageBreak/>
                    <w:t>________ (______) рублей.</w:t>
                  </w:r>
                  <w:r w:rsidRPr="00DB1FBD">
                    <w:rPr>
                      <w:rFonts w:ascii="Times New Roman" w:hAnsi="Times New Roman"/>
                      <w:i/>
                      <w:szCs w:val="18"/>
                      <w:lang w:eastAsia="ar-SA"/>
                    </w:rPr>
                    <w:t xml:space="preserve"> </w:t>
                  </w:r>
                  <w:r w:rsidRPr="00DB1FBD">
                    <w:rPr>
                      <w:rFonts w:ascii="Times New Roman" w:hAnsi="Times New Roman"/>
                      <w:i/>
                      <w:szCs w:val="18"/>
                      <w:highlight w:val="lightGray"/>
                      <w:lang w:eastAsia="ar-SA"/>
                    </w:rPr>
                    <w:t>(указывается сумма остатка средств целевого жилищного займа на именном накопительном счете Участника НИС, рассчитанная на основании информации, указанной в Свидетельстве о праве Участника НИС на получение целевого жилищного займа; указывается согласованная Заемщиком сумма)</w:t>
                  </w:r>
                </w:p>
                <w:p w:rsidR="00B72E4B" w:rsidRPr="00DB1FBD" w:rsidRDefault="00B72E4B" w:rsidP="00B72E4B">
                  <w:pPr>
                    <w:tabs>
                      <w:tab w:val="num" w:pos="0"/>
                      <w:tab w:val="num" w:pos="2280"/>
                    </w:tabs>
                    <w:suppressAutoHyphens/>
                    <w:jc w:val="both"/>
                    <w:rPr>
                      <w:rFonts w:ascii="Times New Roman" w:hAnsi="Times New Roman"/>
                      <w:color w:val="auto"/>
                      <w:szCs w:val="18"/>
                      <w:lang w:eastAsia="ar-SA"/>
                    </w:rPr>
                  </w:pPr>
                  <w:r w:rsidRPr="00DB1FBD">
                    <w:rPr>
                      <w:rFonts w:ascii="Times New Roman" w:hAnsi="Times New Roman"/>
                      <w:color w:val="auto"/>
                      <w:szCs w:val="18"/>
                      <w:lang w:eastAsia="ar-SA"/>
                    </w:rPr>
                    <w:t>Если в последние 12 месяцев (в том числе в случае если 12 месяцев не являются одним календарным годом) до окончания срока пользования [</w:t>
                  </w:r>
                  <w:r w:rsidRPr="00DB1FBD">
                    <w:rPr>
                      <w:rFonts w:ascii="Times New Roman" w:hAnsi="Times New Roman"/>
                      <w:i/>
                      <w:color w:val="auto"/>
                      <w:szCs w:val="18"/>
                      <w:lang w:eastAsia="ar-SA"/>
                    </w:rPr>
                    <w:t>кредитом/займом</w:t>
                  </w:r>
                  <w:r w:rsidRPr="00DB1FBD">
                    <w:rPr>
                      <w:rFonts w:ascii="Times New Roman" w:hAnsi="Times New Roman"/>
                      <w:color w:val="auto"/>
                      <w:szCs w:val="18"/>
                      <w:lang w:eastAsia="ar-SA"/>
                    </w:rPr>
                    <w:t>]</w:t>
                  </w:r>
                  <w:r w:rsidRPr="00DB1FBD">
                    <w:rPr>
                      <w:rFonts w:ascii="Times New Roman" w:hAnsi="Times New Roman"/>
                      <w:bCs/>
                      <w:i/>
                      <w:color w:val="auto"/>
                      <w:szCs w:val="18"/>
                      <w:lang w:eastAsia="ar-SA"/>
                    </w:rPr>
                    <w:t xml:space="preserve"> </w:t>
                  </w:r>
                  <w:r w:rsidRPr="00DB1FBD">
                    <w:rPr>
                      <w:rFonts w:ascii="Times New Roman" w:hAnsi="Times New Roman"/>
                      <w:color w:val="auto"/>
                      <w:szCs w:val="18"/>
                      <w:lang w:eastAsia="ar-SA"/>
                    </w:rPr>
                    <w:t xml:space="preserve">размера Ежемесячного платежа (1/12 размера накопительного взноса участника </w:t>
                  </w:r>
                  <w:proofErr w:type="spellStart"/>
                  <w:r w:rsidRPr="00DB1FBD">
                    <w:rPr>
                      <w:rFonts w:ascii="Times New Roman" w:hAnsi="Times New Roman"/>
                      <w:bCs/>
                      <w:color w:val="auto"/>
                      <w:szCs w:val="18"/>
                      <w:lang w:eastAsia="ar-SA"/>
                    </w:rPr>
                    <w:t>накопительно</w:t>
                  </w:r>
                  <w:proofErr w:type="spellEnd"/>
                  <w:r w:rsidRPr="00DB1FBD">
                    <w:rPr>
                      <w:rFonts w:ascii="Times New Roman" w:hAnsi="Times New Roman"/>
                      <w:bCs/>
                      <w:color w:val="auto"/>
                      <w:szCs w:val="18"/>
                      <w:lang w:eastAsia="ar-SA"/>
                    </w:rPr>
                    <w:t>-ипотечной системы жилищного обеспечения военнослужащих</w:t>
                  </w:r>
                  <w:r w:rsidR="00277023">
                    <w:rPr>
                      <w:rFonts w:ascii="Times New Roman" w:hAnsi="Times New Roman"/>
                      <w:bCs/>
                      <w:color w:val="auto"/>
                      <w:szCs w:val="18"/>
                      <w:lang w:eastAsia="ar-SA"/>
                    </w:rPr>
                    <w:t>)</w:t>
                  </w:r>
                  <w:r w:rsidRPr="00DB1FBD">
                    <w:rPr>
                      <w:rFonts w:ascii="Times New Roman" w:hAnsi="Times New Roman"/>
                      <w:color w:val="auto"/>
                      <w:szCs w:val="18"/>
                      <w:lang w:eastAsia="ar-SA"/>
                    </w:rPr>
                    <w:t xml:space="preserve"> недостаточно для полного исполнения Должником своих обязательств по возврату суммы денежного обязательства и уплате начисленных процентов в срок возврата денежного обязательства, установленный Закладной, то размер Ежемесячного платежа пересчитывается по формуле</w:t>
                  </w:r>
                </w:p>
                <w:tbl>
                  <w:tblPr>
                    <w:tblW w:w="7513" w:type="dxa"/>
                    <w:tblInd w:w="53" w:type="dxa"/>
                    <w:tblLayout w:type="fixed"/>
                    <w:tblLook w:val="04A0" w:firstRow="1" w:lastRow="0" w:firstColumn="1" w:lastColumn="0" w:noHBand="0" w:noVBand="1"/>
                  </w:tblPr>
                  <w:tblGrid>
                    <w:gridCol w:w="7513"/>
                  </w:tblGrid>
                  <w:tr w:rsidR="00C65123" w:rsidRPr="00DB1FBD" w:rsidTr="00C65123">
                    <w:tc>
                      <w:tcPr>
                        <w:tcW w:w="7513" w:type="dxa"/>
                      </w:tcPr>
                      <w:p w:rsidR="00C65123" w:rsidRPr="00DB1FBD" w:rsidRDefault="00C65123" w:rsidP="00C65123">
                        <w:pPr>
                          <w:jc w:val="both"/>
                          <w:rPr>
                            <w:rFonts w:ascii="Times New Roman" w:hAnsi="Times New Roman"/>
                            <w:b/>
                            <w:szCs w:val="18"/>
                            <w:lang w:eastAsia="it-IT"/>
                          </w:rPr>
                        </w:pPr>
                        <w:r w:rsidRPr="00DB1FBD">
                          <w:rPr>
                            <w:rFonts w:ascii="Times New Roman" w:hAnsi="Times New Roman"/>
                            <w:b/>
                            <w:position w:val="-36"/>
                            <w:szCs w:val="18"/>
                            <w:lang w:eastAsia="it-IT"/>
                          </w:rPr>
                          <w:object w:dxaOrig="6920" w:dyaOrig="740">
                            <v:shape id="_x0000_i1026" type="#_x0000_t75" style="width:367.5pt;height:36.75pt" o:ole="">
                              <v:imagedata r:id="rId20" o:title=""/>
                            </v:shape>
                            <o:OLEObject Type="Embed" ProgID="Equation.3" ShapeID="_x0000_i1026" DrawAspect="Content" ObjectID="_1471434418" r:id="rId21"/>
                          </w:object>
                        </w:r>
                      </w:p>
                      <w:p w:rsidR="00C65123" w:rsidRPr="00DB1FBD" w:rsidRDefault="00C65123" w:rsidP="00C65123">
                        <w:pPr>
                          <w:jc w:val="both"/>
                          <w:rPr>
                            <w:rFonts w:ascii="Times New Roman" w:hAnsi="Times New Roman"/>
                            <w:b/>
                            <w:szCs w:val="18"/>
                            <w:lang w:eastAsia="it-IT"/>
                          </w:rPr>
                        </w:pPr>
                      </w:p>
                      <w:p w:rsidR="00C65123" w:rsidRPr="00DB1FBD" w:rsidRDefault="002D3E3E" w:rsidP="00C65123">
                        <w:pPr>
                          <w:jc w:val="both"/>
                          <w:rPr>
                            <w:rFonts w:ascii="Times New Roman" w:hAnsi="Times New Roman"/>
                            <w:szCs w:val="18"/>
                          </w:rPr>
                        </w:pPr>
                        <w:r w:rsidRPr="00DB1FBD">
                          <w:rPr>
                            <w:rFonts w:ascii="Times New Roman" w:hAnsi="Times New Roman"/>
                            <w:szCs w:val="18"/>
                          </w:rPr>
                          <w:t xml:space="preserve">где </w:t>
                        </w:r>
                        <w:r w:rsidR="00C65123" w:rsidRPr="00DB1FBD">
                          <w:rPr>
                            <w:rFonts w:ascii="Times New Roman" w:hAnsi="Times New Roman"/>
                            <w:szCs w:val="18"/>
                          </w:rPr>
                          <w:t xml:space="preserve">ОСЗ </w:t>
                        </w:r>
                        <w:r w:rsidR="00C65123" w:rsidRPr="00DB1FBD">
                          <w:rPr>
                            <w:rFonts w:ascii="Times New Roman" w:hAnsi="Times New Roman"/>
                            <w:b/>
                            <w:szCs w:val="18"/>
                          </w:rPr>
                          <w:t xml:space="preserve">– </w:t>
                        </w:r>
                        <w:r w:rsidR="00C65123" w:rsidRPr="00DB1FBD">
                          <w:rPr>
                            <w:rFonts w:ascii="Times New Roman" w:hAnsi="Times New Roman"/>
                            <w:szCs w:val="18"/>
                          </w:rPr>
                          <w:t>сумма Остатка суммы кредита по состоянию на последнюю Дату планового пересчета;</w:t>
                        </w:r>
                      </w:p>
                      <w:p w:rsidR="00C65123" w:rsidRPr="00DB1FBD" w:rsidRDefault="00C65123" w:rsidP="00C65123">
                        <w:pPr>
                          <w:jc w:val="both"/>
                          <w:rPr>
                            <w:rFonts w:ascii="Times New Roman" w:hAnsi="Times New Roman"/>
                            <w:szCs w:val="18"/>
                          </w:rPr>
                        </w:pPr>
                      </w:p>
                    </w:tc>
                  </w:tr>
                  <w:tr w:rsidR="00C65123" w:rsidRPr="00DB1FBD" w:rsidTr="00C65123">
                    <w:tc>
                      <w:tcPr>
                        <w:tcW w:w="7513" w:type="dxa"/>
                      </w:tcPr>
                      <w:p w:rsidR="00C65123" w:rsidRPr="00DB1FBD" w:rsidRDefault="00C65123" w:rsidP="00C65123">
                        <w:pPr>
                          <w:jc w:val="both"/>
                          <w:rPr>
                            <w:rFonts w:ascii="Times New Roman" w:hAnsi="Times New Roman"/>
                            <w:szCs w:val="18"/>
                          </w:rPr>
                        </w:pPr>
                        <w:r w:rsidRPr="00DB1FBD">
                          <w:rPr>
                            <w:rFonts w:ascii="Times New Roman" w:hAnsi="Times New Roman"/>
                            <w:szCs w:val="18"/>
                          </w:rPr>
                          <w:t xml:space="preserve">ПС </w:t>
                        </w:r>
                        <w:r w:rsidRPr="00DB1FBD">
                          <w:rPr>
                            <w:rFonts w:ascii="Times New Roman" w:hAnsi="Times New Roman"/>
                            <w:b/>
                            <w:szCs w:val="18"/>
                          </w:rPr>
                          <w:t xml:space="preserve">– </w:t>
                        </w:r>
                        <w:r w:rsidRPr="00DB1FBD">
                          <w:rPr>
                            <w:rFonts w:ascii="Times New Roman" w:hAnsi="Times New Roman"/>
                            <w:szCs w:val="18"/>
                          </w:rPr>
                          <w:t>величина, равная 1/12 от годовой процентной ставки;</w:t>
                        </w:r>
                      </w:p>
                      <w:p w:rsidR="00C65123" w:rsidRPr="00DB1FBD" w:rsidRDefault="00C65123" w:rsidP="00C65123">
                        <w:pPr>
                          <w:jc w:val="both"/>
                          <w:rPr>
                            <w:rFonts w:ascii="Times New Roman" w:hAnsi="Times New Roman"/>
                            <w:szCs w:val="18"/>
                          </w:rPr>
                        </w:pPr>
                      </w:p>
                    </w:tc>
                  </w:tr>
                  <w:tr w:rsidR="00C65123" w:rsidRPr="00DB1FBD" w:rsidTr="00C65123">
                    <w:tc>
                      <w:tcPr>
                        <w:tcW w:w="7513" w:type="dxa"/>
                      </w:tcPr>
                      <w:p w:rsidR="00C65123" w:rsidRPr="00DB1FBD" w:rsidRDefault="00C65123" w:rsidP="00C65123">
                        <w:pPr>
                          <w:jc w:val="both"/>
                          <w:rPr>
                            <w:rFonts w:ascii="Times New Roman" w:hAnsi="Times New Roman"/>
                            <w:szCs w:val="18"/>
                          </w:rPr>
                        </w:pPr>
                        <w:r w:rsidRPr="00DB1FBD">
                          <w:rPr>
                            <w:rFonts w:ascii="Times New Roman" w:hAnsi="Times New Roman"/>
                            <w:szCs w:val="18"/>
                          </w:rPr>
                          <w:t>ПП</w:t>
                        </w:r>
                        <w:r w:rsidRPr="00DB1FBD">
                          <w:rPr>
                            <w:rFonts w:ascii="Times New Roman" w:hAnsi="Times New Roman"/>
                            <w:b/>
                            <w:szCs w:val="18"/>
                          </w:rPr>
                          <w:t xml:space="preserve">– </w:t>
                        </w:r>
                        <w:r w:rsidRPr="00DB1FBD">
                          <w:rPr>
                            <w:rFonts w:ascii="Times New Roman" w:hAnsi="Times New Roman"/>
                            <w:szCs w:val="18"/>
                          </w:rPr>
                          <w:t>количество месяцев, оставшихся до наступления даты возврата кредита, установленной Договором;</w:t>
                        </w:r>
                      </w:p>
                    </w:tc>
                  </w:tr>
                  <w:tr w:rsidR="00C65123" w:rsidRPr="00DB1FBD" w:rsidTr="00C65123">
                    <w:tc>
                      <w:tcPr>
                        <w:tcW w:w="7513" w:type="dxa"/>
                      </w:tcPr>
                      <w:p w:rsidR="00C65123" w:rsidRPr="00DB1FBD" w:rsidRDefault="00C65123" w:rsidP="00C65123">
                        <w:pPr>
                          <w:jc w:val="both"/>
                          <w:rPr>
                            <w:rFonts w:ascii="Times New Roman" w:hAnsi="Times New Roman"/>
                            <w:szCs w:val="18"/>
                          </w:rPr>
                        </w:pPr>
                        <w:r w:rsidRPr="00DB1FBD">
                          <w:rPr>
                            <w:rFonts w:ascii="Times New Roman" w:hAnsi="Times New Roman"/>
                            <w:szCs w:val="18"/>
                          </w:rPr>
                          <w:t>НП –</w:t>
                        </w:r>
                        <w:r w:rsidRPr="00DB1FBD">
                          <w:rPr>
                            <w:rFonts w:ascii="Times New Roman" w:hAnsi="Times New Roman"/>
                            <w:szCs w:val="18"/>
                          </w:rPr>
                          <w:tab/>
                          <w:t>сумма Накопленных процентов по состоянию на последнюю Дату планового пересчета.</w:t>
                        </w:r>
                      </w:p>
                    </w:tc>
                  </w:tr>
                </w:tbl>
                <w:p w:rsidR="00B72E4B" w:rsidRPr="00DB1FBD" w:rsidRDefault="00B72E4B" w:rsidP="00B72E4B">
                  <w:pPr>
                    <w:suppressAutoHyphens/>
                    <w:jc w:val="both"/>
                    <w:rPr>
                      <w:rFonts w:ascii="Times New Roman" w:hAnsi="Times New Roman"/>
                      <w:b/>
                      <w:i/>
                      <w:color w:val="auto"/>
                      <w:szCs w:val="18"/>
                      <w:lang w:eastAsia="ar-SA"/>
                    </w:rPr>
                  </w:pPr>
                </w:p>
              </w:tc>
            </w:tr>
          </w:tbl>
          <w:p w:rsidR="00B72E4B" w:rsidRPr="00DB1FBD" w:rsidRDefault="00B72E4B" w:rsidP="00B72E4B">
            <w:pPr>
              <w:tabs>
                <w:tab w:val="left" w:pos="9917"/>
              </w:tabs>
              <w:suppressAutoHyphens/>
              <w:spacing w:before="40"/>
              <w:ind w:right="141"/>
              <w:jc w:val="both"/>
              <w:rPr>
                <w:rFonts w:ascii="Times New Roman" w:hAnsi="Times New Roman"/>
                <w:color w:val="auto"/>
                <w:szCs w:val="18"/>
                <w:lang w:eastAsia="ar-SA"/>
              </w:rPr>
            </w:pPr>
            <w:r w:rsidRPr="00DB1FBD">
              <w:rPr>
                <w:rFonts w:ascii="Times New Roman" w:hAnsi="Times New Roman"/>
                <w:color w:val="auto"/>
                <w:szCs w:val="18"/>
                <w:lang w:eastAsia="ar-SA"/>
              </w:rPr>
              <w:lastRenderedPageBreak/>
              <w:t xml:space="preserve">Платеж за последний процентный период и платеж в счет полного досрочного возврата </w:t>
            </w:r>
            <w:r w:rsidRPr="00DB1FBD">
              <w:rPr>
                <w:rFonts w:ascii="Times New Roman" w:hAnsi="Times New Roman"/>
                <w:bCs/>
                <w:i/>
                <w:iCs/>
                <w:color w:val="auto"/>
                <w:szCs w:val="18"/>
                <w:lang w:eastAsia="ar-SA"/>
              </w:rPr>
              <w:t>[кредита/займа]</w:t>
            </w:r>
            <w:r w:rsidRPr="00DB1FBD">
              <w:rPr>
                <w:rFonts w:ascii="Times New Roman" w:hAnsi="Times New Roman"/>
                <w:color w:val="auto"/>
                <w:szCs w:val="18"/>
                <w:lang w:eastAsia="ar-SA"/>
              </w:rPr>
              <w:t xml:space="preserve"> включают в себя платеж по возврату Остатка суммы </w:t>
            </w:r>
            <w:r w:rsidRPr="00DB1FBD">
              <w:rPr>
                <w:rFonts w:ascii="Times New Roman" w:hAnsi="Times New Roman"/>
                <w:bCs/>
                <w:i/>
                <w:iCs/>
                <w:color w:val="auto"/>
                <w:szCs w:val="18"/>
                <w:lang w:eastAsia="ar-SA"/>
              </w:rPr>
              <w:t>[кредита/займа]</w:t>
            </w:r>
            <w:r w:rsidRPr="00DB1FBD">
              <w:rPr>
                <w:rFonts w:ascii="Times New Roman" w:hAnsi="Times New Roman"/>
                <w:color w:val="auto"/>
                <w:szCs w:val="18"/>
                <w:lang w:eastAsia="ar-SA"/>
              </w:rPr>
              <w:t>, Накопленных процентов, Просроченных платежей (при наличии), неуплаченных Плановых процентов, начисленных по</w:t>
            </w:r>
            <w:r w:rsidRPr="00DB1FBD">
              <w:rPr>
                <w:rFonts w:ascii="Times New Roman" w:hAnsi="Times New Roman"/>
                <w:bCs/>
                <w:iCs/>
                <w:color w:val="auto"/>
                <w:szCs w:val="18"/>
                <w:lang w:eastAsia="ar-SA"/>
              </w:rPr>
              <w:t xml:space="preserve"> вышеука</w:t>
            </w:r>
            <w:r w:rsidRPr="00DB1FBD">
              <w:rPr>
                <w:rFonts w:ascii="Times New Roman" w:hAnsi="Times New Roman"/>
                <w:color w:val="auto"/>
                <w:szCs w:val="18"/>
                <w:lang w:eastAsia="ar-SA"/>
              </w:rPr>
              <w:t xml:space="preserve">занную дату исполнения обязательств (включительно), а также сумм неустойки (при наличии). При этом начисленные на Остаток суммы </w:t>
            </w:r>
            <w:r w:rsidRPr="00DB1FBD">
              <w:rPr>
                <w:rFonts w:ascii="Times New Roman" w:hAnsi="Times New Roman"/>
                <w:bCs/>
                <w:i/>
                <w:iCs/>
                <w:color w:val="auto"/>
                <w:szCs w:val="18"/>
                <w:lang w:eastAsia="ar-SA"/>
              </w:rPr>
              <w:t>[кредита/займа]</w:t>
            </w:r>
            <w:r w:rsidRPr="00DB1FBD">
              <w:rPr>
                <w:rFonts w:ascii="Times New Roman" w:hAnsi="Times New Roman"/>
                <w:color w:val="auto"/>
                <w:szCs w:val="18"/>
                <w:lang w:eastAsia="ar-SA"/>
              </w:rPr>
              <w:t xml:space="preserve"> проценты уплачиваются за фактическое количество дней пользования Остатком суммы </w:t>
            </w:r>
            <w:r w:rsidRPr="00DB1FBD">
              <w:rPr>
                <w:rFonts w:ascii="Times New Roman" w:hAnsi="Times New Roman"/>
                <w:i/>
                <w:szCs w:val="18"/>
                <w:lang w:eastAsia="ar-SA"/>
              </w:rPr>
              <w:t xml:space="preserve">[кредита/займа] </w:t>
            </w:r>
            <w:r w:rsidRPr="00DB1FBD">
              <w:rPr>
                <w:rFonts w:ascii="Times New Roman" w:hAnsi="Times New Roman"/>
                <w:color w:val="auto"/>
                <w:szCs w:val="18"/>
                <w:lang w:eastAsia="ar-SA"/>
              </w:rPr>
              <w:t>по дату полного исполнения обязательств (включительно).</w:t>
            </w:r>
          </w:p>
          <w:p w:rsidR="00495A66" w:rsidRPr="00DB1FBD" w:rsidRDefault="00B72E4B" w:rsidP="00B72E4B">
            <w:pPr>
              <w:suppressAutoHyphens/>
              <w:spacing w:before="40"/>
              <w:ind w:right="141"/>
              <w:jc w:val="both"/>
              <w:rPr>
                <w:rFonts w:ascii="Times New Roman" w:hAnsi="Times New Roman"/>
                <w:bCs/>
                <w:iCs/>
                <w:color w:val="auto"/>
                <w:szCs w:val="18"/>
                <w:lang w:eastAsia="ar-SA"/>
              </w:rPr>
            </w:pPr>
            <w:r w:rsidRPr="00DB1FBD">
              <w:rPr>
                <w:rFonts w:ascii="Times New Roman" w:hAnsi="Times New Roman"/>
                <w:bCs/>
                <w:iCs/>
                <w:color w:val="auto"/>
                <w:szCs w:val="18"/>
                <w:lang w:eastAsia="ar-SA"/>
              </w:rPr>
              <w:t xml:space="preserve">При выдаче </w:t>
            </w:r>
            <w:r w:rsidRPr="00DB1FBD">
              <w:rPr>
                <w:rFonts w:ascii="Times New Roman" w:hAnsi="Times New Roman"/>
                <w:bCs/>
                <w:i/>
                <w:color w:val="auto"/>
                <w:szCs w:val="18"/>
                <w:lang w:eastAsia="ar-SA"/>
              </w:rPr>
              <w:t>[кредита/займа</w:t>
            </w:r>
            <w:r w:rsidRPr="00DB1FBD">
              <w:rPr>
                <w:rFonts w:ascii="Times New Roman" w:hAnsi="Times New Roman"/>
                <w:i/>
                <w:color w:val="auto"/>
                <w:szCs w:val="18"/>
                <w:lang w:eastAsia="ar-SA"/>
              </w:rPr>
              <w:t>]</w:t>
            </w:r>
            <w:r w:rsidRPr="00DB1FBD">
              <w:rPr>
                <w:rFonts w:ascii="Times New Roman" w:hAnsi="Times New Roman"/>
                <w:bCs/>
                <w:iCs/>
                <w:color w:val="auto"/>
                <w:szCs w:val="18"/>
                <w:lang w:eastAsia="ar-SA"/>
              </w:rPr>
              <w:t xml:space="preserve">, а также при изменении процентной ставки либо размера </w:t>
            </w:r>
            <w:r w:rsidRPr="00DB1FBD">
              <w:rPr>
                <w:rFonts w:ascii="Times New Roman" w:hAnsi="Times New Roman"/>
                <w:color w:val="auto"/>
                <w:szCs w:val="18"/>
                <w:lang w:eastAsia="ar-SA"/>
              </w:rPr>
              <w:t>Ежемесячного</w:t>
            </w:r>
            <w:r w:rsidRPr="00DB1FBD">
              <w:rPr>
                <w:rFonts w:ascii="Times New Roman" w:hAnsi="Times New Roman"/>
                <w:bCs/>
                <w:iCs/>
                <w:color w:val="auto"/>
                <w:szCs w:val="18"/>
                <w:lang w:eastAsia="ar-SA"/>
              </w:rPr>
              <w:t xml:space="preserve"> платежа на условиях настоящей Закладной Залогодержателем предоставляется Должнику График платежей/Последующий график платежей, содержащий информацию о размерах процентной ставки и Ежемесячного платежа</w:t>
            </w:r>
            <w:r w:rsidRPr="00DB1FBD">
              <w:rPr>
                <w:rFonts w:ascii="Times New Roman" w:hAnsi="Times New Roman"/>
                <w:bCs/>
                <w:iCs/>
                <w:color w:val="auto"/>
                <w:szCs w:val="18"/>
                <w:vertAlign w:val="superscript"/>
                <w:lang w:eastAsia="ar-SA"/>
              </w:rPr>
              <w:footnoteReference w:customMarkFollows="1" w:id="7"/>
              <w:t>1</w:t>
            </w:r>
            <w:r w:rsidRPr="00DB1FBD">
              <w:rPr>
                <w:rFonts w:ascii="Times New Roman" w:hAnsi="Times New Roman"/>
                <w:bCs/>
                <w:iCs/>
                <w:color w:val="auto"/>
                <w:szCs w:val="18"/>
                <w:lang w:eastAsia="ar-SA"/>
              </w:rPr>
              <w:t>.</w:t>
            </w:r>
          </w:p>
        </w:tc>
      </w:tr>
    </w:tbl>
    <w:p w:rsidR="00495A66" w:rsidRPr="00DB1FBD" w:rsidRDefault="00495A66">
      <w:pPr>
        <w:rPr>
          <w:rFonts w:ascii="Times New Roman" w:hAnsi="Times New Roman"/>
          <w:szCs w:val="18"/>
        </w:rPr>
      </w:pPr>
    </w:p>
    <w:p w:rsidR="00495A66" w:rsidRPr="00DB1FBD" w:rsidRDefault="00495A66">
      <w:pPr>
        <w:rPr>
          <w:rFonts w:ascii="Times New Roman" w:hAnsi="Times New Roman"/>
          <w:szCs w:val="18"/>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95A66" w:rsidRPr="00DB1FBD" w:rsidTr="00495A66">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495A66" w:rsidRPr="00DB1FBD" w:rsidRDefault="00495A66" w:rsidP="00725111">
            <w:pPr>
              <w:pStyle w:val="af8"/>
              <w:numPr>
                <w:ilvl w:val="0"/>
                <w:numId w:val="4"/>
              </w:numPr>
              <w:jc w:val="center"/>
              <w:rPr>
                <w:rFonts w:ascii="Times New Roman" w:hAnsi="Times New Roman"/>
                <w:b/>
                <w:szCs w:val="18"/>
              </w:rPr>
            </w:pPr>
            <w:r w:rsidRPr="00DB1FBD">
              <w:rPr>
                <w:rFonts w:ascii="Times New Roman" w:hAnsi="Times New Roman"/>
                <w:b/>
                <w:szCs w:val="18"/>
              </w:rPr>
              <w:t>Предмет ипотеки</w:t>
            </w:r>
          </w:p>
        </w:tc>
      </w:tr>
      <w:tr w:rsidR="00495A66" w:rsidRPr="00DB1FBD" w:rsidTr="00495A66">
        <w:trPr>
          <w:trHeight w:val="20"/>
          <w:jc w:val="center"/>
        </w:trPr>
        <w:tc>
          <w:tcPr>
            <w:tcW w:w="10081" w:type="dxa"/>
            <w:tcBorders>
              <w:top w:val="double" w:sz="4" w:space="0" w:color="auto"/>
              <w:left w:val="double" w:sz="4" w:space="0" w:color="auto"/>
              <w:bottom w:val="double" w:sz="4" w:space="0" w:color="auto"/>
              <w:right w:val="double" w:sz="4" w:space="0" w:color="auto"/>
            </w:tcBorders>
          </w:tcPr>
          <w:p w:rsidR="00495A66" w:rsidRPr="00DB1FBD" w:rsidRDefault="00495A66" w:rsidP="00495A66">
            <w:pPr>
              <w:rPr>
                <w:rFonts w:ascii="Times New Roman" w:hAnsi="Times New Roman"/>
                <w:szCs w:val="18"/>
              </w:rPr>
            </w:pPr>
          </w:p>
          <w:tbl>
            <w:tblPr>
              <w:tblW w:w="9701" w:type="dxa"/>
              <w:tblBorders>
                <w:top w:val="single" w:sz="4" w:space="0" w:color="auto"/>
                <w:bottom w:val="single" w:sz="4" w:space="0" w:color="auto"/>
              </w:tblBorders>
              <w:tblLayout w:type="fixed"/>
              <w:tblLook w:val="0000" w:firstRow="0" w:lastRow="0" w:firstColumn="0" w:lastColumn="0" w:noHBand="0" w:noVBand="0"/>
            </w:tblPr>
            <w:tblGrid>
              <w:gridCol w:w="9701"/>
            </w:tblGrid>
            <w:tr w:rsidR="00495A66" w:rsidRPr="00DB1FBD" w:rsidTr="00495A66">
              <w:tc>
                <w:tcPr>
                  <w:tcW w:w="9687" w:type="dxa"/>
                  <w:tcBorders>
                    <w:top w:val="single" w:sz="4" w:space="0" w:color="auto"/>
                    <w:left w:val="single" w:sz="4" w:space="0" w:color="auto"/>
                    <w:bottom w:val="nil"/>
                    <w:right w:val="single" w:sz="4" w:space="0" w:color="auto"/>
                  </w:tcBorders>
                  <w:shd w:val="clear" w:color="auto" w:fill="CCCCCC"/>
                </w:tcPr>
                <w:p w:rsidR="00495A66" w:rsidRPr="00DB1FBD" w:rsidRDefault="00832C36" w:rsidP="00495A66">
                  <w:pPr>
                    <w:jc w:val="center"/>
                    <w:rPr>
                      <w:rFonts w:ascii="Times New Roman" w:hAnsi="Times New Roman"/>
                      <w:b/>
                      <w:bCs/>
                      <w:color w:val="auto"/>
                      <w:szCs w:val="18"/>
                    </w:rPr>
                  </w:pPr>
                  <w:r w:rsidRPr="00DB1FBD">
                    <w:rPr>
                      <w:rFonts w:ascii="Times New Roman" w:hAnsi="Times New Roman"/>
                      <w:b/>
                      <w:color w:val="auto"/>
                      <w:szCs w:val="18"/>
                    </w:rPr>
                    <w:t>Местонахождение</w:t>
                  </w:r>
                  <w:r w:rsidR="00495A66" w:rsidRPr="00DB1FBD">
                    <w:rPr>
                      <w:rFonts w:ascii="Times New Roman" w:hAnsi="Times New Roman"/>
                      <w:b/>
                      <w:color w:val="auto"/>
                      <w:szCs w:val="18"/>
                    </w:rPr>
                    <w:t xml:space="preserve"> </w:t>
                  </w:r>
                  <w:r w:rsidR="00E4514D" w:rsidRPr="00DB1FBD">
                    <w:rPr>
                      <w:rFonts w:ascii="Times New Roman" w:hAnsi="Times New Roman"/>
                      <w:b/>
                      <w:i/>
                      <w:color w:val="auto"/>
                      <w:szCs w:val="18"/>
                    </w:rPr>
                    <w:t>[предмета ипотеки/ Жилого помещения, участие в строительстве которого осуществляется с использованием [кредитных/заемных] средств]</w:t>
                  </w:r>
                </w:p>
              </w:tc>
            </w:tr>
            <w:tr w:rsidR="00495A66" w:rsidRPr="00DB1FBD" w:rsidTr="00495A66">
              <w:tblPrEx>
                <w:tblBorders>
                  <w:left w:val="single" w:sz="4" w:space="0" w:color="auto"/>
                  <w:right w:val="single" w:sz="4" w:space="0" w:color="auto"/>
                </w:tblBorders>
                <w:tblLook w:val="01E0" w:firstRow="1" w:lastRow="1" w:firstColumn="1" w:lastColumn="1" w:noHBand="0" w:noVBand="0"/>
              </w:tblPrEx>
              <w:trPr>
                <w:trHeight w:val="324"/>
              </w:trPr>
              <w:tc>
                <w:tcPr>
                  <w:tcW w:w="9702" w:type="dxa"/>
                </w:tcPr>
                <w:p w:rsidR="00495A66" w:rsidRPr="00DB1FBD" w:rsidRDefault="00495A66" w:rsidP="00495A66">
                  <w:pPr>
                    <w:pBdr>
                      <w:top w:val="single" w:sz="4" w:space="1" w:color="auto"/>
                      <w:left w:val="single" w:sz="4" w:space="4" w:color="auto"/>
                      <w:bottom w:val="single" w:sz="4" w:space="1" w:color="auto"/>
                      <w:right w:val="single" w:sz="4" w:space="4" w:color="auto"/>
                    </w:pBdr>
                    <w:rPr>
                      <w:rFonts w:ascii="Times New Roman" w:hAnsi="Times New Roman"/>
                      <w:szCs w:val="18"/>
                    </w:rPr>
                  </w:pPr>
                </w:p>
                <w:p w:rsidR="00495A66" w:rsidRPr="00DB1FBD" w:rsidRDefault="00495A66" w:rsidP="00495A66">
                  <w:pPr>
                    <w:pBdr>
                      <w:top w:val="single" w:sz="4" w:space="1" w:color="auto"/>
                      <w:left w:val="single" w:sz="4" w:space="4" w:color="auto"/>
                      <w:bottom w:val="single" w:sz="4" w:space="1" w:color="auto"/>
                      <w:right w:val="single" w:sz="4" w:space="4" w:color="auto"/>
                    </w:pBdr>
                    <w:rPr>
                      <w:rFonts w:ascii="Times New Roman" w:hAnsi="Times New Roman"/>
                      <w:szCs w:val="18"/>
                    </w:rPr>
                  </w:pPr>
                </w:p>
                <w:p w:rsidR="00495A66" w:rsidRPr="00DB1FBD" w:rsidRDefault="00495A66" w:rsidP="00495A66">
                  <w:pPr>
                    <w:pBdr>
                      <w:top w:val="single" w:sz="4" w:space="1" w:color="auto"/>
                      <w:left w:val="single" w:sz="4" w:space="4" w:color="auto"/>
                      <w:bottom w:val="single" w:sz="4" w:space="1" w:color="auto"/>
                      <w:right w:val="single" w:sz="4" w:space="4" w:color="auto"/>
                    </w:pBdr>
                    <w:rPr>
                      <w:rFonts w:ascii="Times New Roman" w:hAnsi="Times New Roman"/>
                      <w:szCs w:val="18"/>
                    </w:rPr>
                  </w:pPr>
                </w:p>
                <w:p w:rsidR="00495A66" w:rsidRPr="00DB1FBD" w:rsidRDefault="00495A66" w:rsidP="00495A66">
                  <w:pPr>
                    <w:pBdr>
                      <w:top w:val="single" w:sz="4" w:space="1" w:color="auto"/>
                      <w:left w:val="single" w:sz="4" w:space="4" w:color="auto"/>
                      <w:bottom w:val="single" w:sz="4" w:space="1" w:color="auto"/>
                      <w:right w:val="single" w:sz="4" w:space="4" w:color="auto"/>
                    </w:pBdr>
                    <w:rPr>
                      <w:rFonts w:ascii="Times New Roman" w:hAnsi="Times New Roman"/>
                      <w:szCs w:val="18"/>
                    </w:rPr>
                  </w:pPr>
                </w:p>
              </w:tc>
            </w:tr>
          </w:tbl>
          <w:p w:rsidR="00495A66" w:rsidRPr="00DB1FBD" w:rsidRDefault="00495A66" w:rsidP="00495A66">
            <w:pPr>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FC54E6" w:rsidRPr="00DB1FBD" w:rsidTr="00B828E3">
              <w:tc>
                <w:tcPr>
                  <w:tcW w:w="9787" w:type="dxa"/>
                  <w:tcBorders>
                    <w:top w:val="single" w:sz="4" w:space="0" w:color="auto"/>
                    <w:left w:val="single" w:sz="4" w:space="0" w:color="auto"/>
                    <w:bottom w:val="single" w:sz="4" w:space="0" w:color="auto"/>
                    <w:right w:val="single" w:sz="4" w:space="0" w:color="auto"/>
                  </w:tcBorders>
                  <w:shd w:val="clear" w:color="auto" w:fill="CCCCCC"/>
                </w:tcPr>
                <w:p w:rsidR="00FC54E6" w:rsidRPr="00DB1FBD" w:rsidRDefault="00FC54E6" w:rsidP="00B828E3">
                  <w:pPr>
                    <w:jc w:val="center"/>
                    <w:rPr>
                      <w:rFonts w:ascii="Times New Roman" w:hAnsi="Times New Roman"/>
                      <w:b/>
                      <w:bCs/>
                      <w:color w:val="auto"/>
                      <w:szCs w:val="18"/>
                    </w:rPr>
                  </w:pPr>
                  <w:r w:rsidRPr="00DB1FBD">
                    <w:rPr>
                      <w:rFonts w:ascii="Times New Roman" w:hAnsi="Times New Roman"/>
                      <w:b/>
                      <w:color w:val="auto"/>
                      <w:szCs w:val="18"/>
                    </w:rPr>
                    <w:t>Название и описание, достаточное для идентификации</w:t>
                  </w:r>
                </w:p>
              </w:tc>
            </w:tr>
          </w:tbl>
          <w:p w:rsidR="00FC54E6" w:rsidRPr="00DB1FBD" w:rsidRDefault="00FC54E6" w:rsidP="00495A66">
            <w:pPr>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245"/>
              <w:gridCol w:w="1120"/>
              <w:gridCol w:w="2459"/>
              <w:gridCol w:w="3544"/>
            </w:tblGrid>
            <w:tr w:rsidR="00E4514D" w:rsidRPr="00DB1FBD" w:rsidTr="00E4514D">
              <w:trPr>
                <w:cantSplit/>
                <w:trHeight w:val="240"/>
              </w:trPr>
              <w:tc>
                <w:tcPr>
                  <w:tcW w:w="1380" w:type="dxa"/>
                  <w:vMerge w:val="restart"/>
                  <w:tcBorders>
                    <w:top w:val="single" w:sz="4" w:space="0" w:color="auto"/>
                    <w:left w:val="single" w:sz="4" w:space="0" w:color="auto"/>
                    <w:right w:val="single" w:sz="4" w:space="0" w:color="auto"/>
                  </w:tcBorders>
                  <w:shd w:val="clear" w:color="auto" w:fill="C0C0C0"/>
                </w:tcPr>
                <w:p w:rsidR="00E4514D" w:rsidRPr="00DB1FBD" w:rsidRDefault="00E4514D" w:rsidP="004536F3">
                  <w:pPr>
                    <w:rPr>
                      <w:rFonts w:ascii="Times New Roman" w:hAnsi="Times New Roman"/>
                      <w:b/>
                      <w:color w:val="auto"/>
                      <w:szCs w:val="18"/>
                    </w:rPr>
                  </w:pPr>
                  <w:r w:rsidRPr="00DB1FBD">
                    <w:rPr>
                      <w:rFonts w:ascii="Times New Roman" w:hAnsi="Times New Roman"/>
                      <w:b/>
                      <w:color w:val="auto"/>
                      <w:szCs w:val="18"/>
                    </w:rPr>
                    <w:t>Залог имущественных прав требований на Квартиру</w:t>
                  </w:r>
                  <w:r w:rsidRPr="00DB1FBD">
                    <w:rPr>
                      <w:rFonts w:ascii="Times New Roman" w:hAnsi="Times New Roman"/>
                      <w:bCs/>
                      <w:i/>
                      <w:color w:val="auto"/>
                      <w:szCs w:val="18"/>
                    </w:rPr>
                    <w:t xml:space="preserve"> </w:t>
                  </w:r>
                  <w:r w:rsidRPr="00DB1FBD">
                    <w:rPr>
                      <w:rFonts w:ascii="Times New Roman" w:hAnsi="Times New Roman"/>
                      <w:i/>
                      <w:color w:val="auto"/>
                      <w:szCs w:val="18"/>
                      <w:highlight w:val="darkGray"/>
                    </w:rPr>
                    <w:t>(графа применяется при составлении Закладной на права требовани</w:t>
                  </w:r>
                  <w:r w:rsidR="004536F3" w:rsidRPr="00DB1FBD">
                    <w:rPr>
                      <w:rFonts w:ascii="Times New Roman" w:hAnsi="Times New Roman"/>
                      <w:i/>
                      <w:color w:val="auto"/>
                      <w:szCs w:val="18"/>
                      <w:highlight w:val="darkGray"/>
                    </w:rPr>
                    <w:t>й</w:t>
                  </w:r>
                  <w:r w:rsidRPr="00DB1FBD">
                    <w:rPr>
                      <w:rFonts w:ascii="Times New Roman" w:hAnsi="Times New Roman"/>
                      <w:i/>
                      <w:color w:val="auto"/>
                      <w:szCs w:val="18"/>
                      <w:highlight w:val="darkGray"/>
                    </w:rPr>
                    <w:t xml:space="preserve"> (до регистрации права собственности на Квартиру)</w:t>
                  </w:r>
                </w:p>
              </w:tc>
              <w:tc>
                <w:tcPr>
                  <w:tcW w:w="1245" w:type="dxa"/>
                  <w:tcBorders>
                    <w:top w:val="single" w:sz="4" w:space="0" w:color="auto"/>
                    <w:left w:val="single" w:sz="4" w:space="0" w:color="auto"/>
                    <w:bottom w:val="single" w:sz="4" w:space="0" w:color="auto"/>
                    <w:right w:val="single" w:sz="4" w:space="0" w:color="auto"/>
                  </w:tcBorders>
                  <w:shd w:val="clear" w:color="auto" w:fill="E0E0E0"/>
                </w:tcPr>
                <w:p w:rsidR="00E4514D" w:rsidRPr="00DB1FBD" w:rsidRDefault="00E4514D" w:rsidP="00E4514D">
                  <w:pPr>
                    <w:rPr>
                      <w:rFonts w:ascii="Times New Roman" w:hAnsi="Times New Roman"/>
                      <w:b/>
                      <w:color w:val="auto"/>
                      <w:szCs w:val="18"/>
                    </w:rPr>
                  </w:pPr>
                  <w:r w:rsidRPr="00DB1FBD">
                    <w:rPr>
                      <w:rFonts w:ascii="Times New Roman" w:hAnsi="Times New Roman"/>
                      <w:b/>
                      <w:color w:val="auto"/>
                      <w:szCs w:val="18"/>
                    </w:rPr>
                    <w:t>Количество комнат</w:t>
                  </w:r>
                </w:p>
              </w:tc>
              <w:tc>
                <w:tcPr>
                  <w:tcW w:w="1120" w:type="dxa"/>
                  <w:tcBorders>
                    <w:top w:val="single" w:sz="4" w:space="0" w:color="auto"/>
                    <w:left w:val="single" w:sz="4" w:space="0" w:color="auto"/>
                    <w:bottom w:val="single" w:sz="4" w:space="0" w:color="auto"/>
                    <w:right w:val="single" w:sz="4" w:space="0" w:color="auto"/>
                  </w:tcBorders>
                  <w:shd w:val="clear" w:color="auto" w:fill="E0E0E0"/>
                </w:tcPr>
                <w:p w:rsidR="00E4514D" w:rsidRPr="00DB1FBD" w:rsidRDefault="00E4514D" w:rsidP="00E4514D">
                  <w:pPr>
                    <w:rPr>
                      <w:rFonts w:ascii="Times New Roman" w:hAnsi="Times New Roman"/>
                      <w:b/>
                      <w:color w:val="auto"/>
                      <w:szCs w:val="18"/>
                    </w:rPr>
                  </w:pPr>
                  <w:r w:rsidRPr="00DB1FBD">
                    <w:rPr>
                      <w:rFonts w:ascii="Times New Roman" w:hAnsi="Times New Roman"/>
                      <w:b/>
                      <w:color w:val="auto"/>
                      <w:szCs w:val="18"/>
                    </w:rPr>
                    <w:t>Общая проектная площадь, кв.</w:t>
                  </w:r>
                  <w:r w:rsidR="001012B7" w:rsidRPr="00DB1FBD">
                    <w:rPr>
                      <w:rFonts w:ascii="Times New Roman" w:hAnsi="Times New Roman"/>
                      <w:b/>
                      <w:color w:val="auto"/>
                      <w:szCs w:val="18"/>
                    </w:rPr>
                    <w:t xml:space="preserve"> </w:t>
                  </w:r>
                  <w:r w:rsidRPr="00DB1FBD">
                    <w:rPr>
                      <w:rFonts w:ascii="Times New Roman" w:hAnsi="Times New Roman"/>
                      <w:b/>
                      <w:color w:val="auto"/>
                      <w:szCs w:val="18"/>
                    </w:rPr>
                    <w:t>м</w:t>
                  </w:r>
                </w:p>
              </w:tc>
              <w:tc>
                <w:tcPr>
                  <w:tcW w:w="2459" w:type="dxa"/>
                  <w:tcBorders>
                    <w:top w:val="single" w:sz="4" w:space="0" w:color="auto"/>
                    <w:left w:val="single" w:sz="4" w:space="0" w:color="auto"/>
                    <w:bottom w:val="single" w:sz="4" w:space="0" w:color="auto"/>
                    <w:right w:val="single" w:sz="4" w:space="0" w:color="auto"/>
                  </w:tcBorders>
                  <w:shd w:val="clear" w:color="auto" w:fill="E0E0E0"/>
                </w:tcPr>
                <w:p w:rsidR="00E4514D" w:rsidRPr="00DB1FBD" w:rsidRDefault="00E4514D" w:rsidP="00E4514D">
                  <w:pPr>
                    <w:rPr>
                      <w:rFonts w:ascii="Times New Roman" w:hAnsi="Times New Roman"/>
                      <w:b/>
                      <w:color w:val="auto"/>
                      <w:szCs w:val="18"/>
                    </w:rPr>
                  </w:pPr>
                  <w:r w:rsidRPr="00DB1FBD">
                    <w:rPr>
                      <w:rFonts w:ascii="Times New Roman" w:hAnsi="Times New Roman"/>
                      <w:b/>
                      <w:color w:val="auto"/>
                      <w:szCs w:val="18"/>
                    </w:rPr>
                    <w:t>Наименование дата и номер договора, влекущих возникновение имущественных прав требований на Квартиру</w:t>
                  </w:r>
                </w:p>
              </w:tc>
              <w:tc>
                <w:tcPr>
                  <w:tcW w:w="3544" w:type="dxa"/>
                  <w:tcBorders>
                    <w:top w:val="single" w:sz="4" w:space="0" w:color="auto"/>
                    <w:left w:val="single" w:sz="4" w:space="0" w:color="auto"/>
                    <w:bottom w:val="single" w:sz="4" w:space="0" w:color="auto"/>
                    <w:right w:val="single" w:sz="4" w:space="0" w:color="auto"/>
                  </w:tcBorders>
                  <w:shd w:val="clear" w:color="auto" w:fill="E0E0E0"/>
                </w:tcPr>
                <w:p w:rsidR="00E4514D" w:rsidRPr="00DB1FBD" w:rsidRDefault="00E4514D" w:rsidP="00E4514D">
                  <w:pPr>
                    <w:rPr>
                      <w:rFonts w:ascii="Times New Roman" w:hAnsi="Times New Roman"/>
                      <w:b/>
                      <w:color w:val="auto"/>
                      <w:szCs w:val="18"/>
                    </w:rPr>
                  </w:pPr>
                  <w:r w:rsidRPr="00DB1FBD">
                    <w:rPr>
                      <w:rFonts w:ascii="Times New Roman" w:hAnsi="Times New Roman"/>
                      <w:b/>
                      <w:i/>
                      <w:color w:val="auto"/>
                      <w:szCs w:val="18"/>
                    </w:rPr>
                    <w:t xml:space="preserve">[Условный/инвентарный] </w:t>
                  </w:r>
                  <w:r w:rsidRPr="00DB1FBD">
                    <w:rPr>
                      <w:rFonts w:ascii="Times New Roman" w:hAnsi="Times New Roman"/>
                      <w:b/>
                      <w:color w:val="auto"/>
                      <w:szCs w:val="18"/>
                    </w:rPr>
                    <w:t>номер</w:t>
                  </w:r>
                </w:p>
              </w:tc>
            </w:tr>
            <w:tr w:rsidR="00E4514D" w:rsidRPr="00DB1FBD" w:rsidTr="00E4514D">
              <w:trPr>
                <w:cantSplit/>
                <w:trHeight w:val="490"/>
              </w:trPr>
              <w:tc>
                <w:tcPr>
                  <w:tcW w:w="1380" w:type="dxa"/>
                  <w:vMerge/>
                  <w:tcBorders>
                    <w:left w:val="single" w:sz="4" w:space="0" w:color="auto"/>
                    <w:bottom w:val="single" w:sz="4" w:space="0" w:color="auto"/>
                    <w:right w:val="single" w:sz="4" w:space="0" w:color="auto"/>
                  </w:tcBorders>
                  <w:shd w:val="clear" w:color="auto" w:fill="C0C0C0"/>
                </w:tcPr>
                <w:p w:rsidR="00E4514D" w:rsidRPr="00DB1FBD" w:rsidRDefault="00E4514D" w:rsidP="00E4514D">
                  <w:pPr>
                    <w:rPr>
                      <w:rFonts w:ascii="Times New Roman" w:hAnsi="Times New Roman"/>
                      <w:b/>
                      <w:color w:val="auto"/>
                      <w:szCs w:val="18"/>
                    </w:rPr>
                  </w:pPr>
                </w:p>
              </w:tc>
              <w:tc>
                <w:tcPr>
                  <w:tcW w:w="1245"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color w:val="auto"/>
                      <w:szCs w:val="18"/>
                    </w:rPr>
                  </w:pPr>
                </w:p>
              </w:tc>
              <w:tc>
                <w:tcPr>
                  <w:tcW w:w="1120"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color w:val="auto"/>
                      <w:szCs w:val="18"/>
                    </w:rPr>
                  </w:pPr>
                </w:p>
              </w:tc>
              <w:tc>
                <w:tcPr>
                  <w:tcW w:w="2459"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color w:val="auto"/>
                      <w:szCs w:val="18"/>
                    </w:rPr>
                  </w:pPr>
                </w:p>
              </w:tc>
              <w:tc>
                <w:tcPr>
                  <w:tcW w:w="3544"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color w:val="auto"/>
                      <w:szCs w:val="18"/>
                    </w:rPr>
                  </w:pPr>
                </w:p>
              </w:tc>
            </w:tr>
          </w:tbl>
          <w:p w:rsidR="00495A66" w:rsidRPr="00DB1FBD" w:rsidRDefault="00495A66" w:rsidP="00495A66">
            <w:pPr>
              <w:rPr>
                <w:rFonts w:ascii="Times New Roman" w:hAnsi="Times New Roman"/>
                <w:color w:val="auto"/>
                <w:szCs w:val="18"/>
              </w:rPr>
            </w:pPr>
          </w:p>
          <w:p w:rsidR="00E4514D" w:rsidRPr="00DB1FBD" w:rsidRDefault="00E4514D" w:rsidP="00495A66">
            <w:pPr>
              <w:rPr>
                <w:rFonts w:ascii="Times New Roman" w:hAnsi="Times New Roman"/>
                <w:color w:val="auto"/>
                <w:szCs w:val="1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808"/>
              <w:gridCol w:w="2880"/>
              <w:gridCol w:w="3661"/>
            </w:tblGrid>
            <w:tr w:rsidR="00495A66" w:rsidRPr="00DB1FBD" w:rsidTr="00495A66">
              <w:trPr>
                <w:cantSplit/>
                <w:trHeight w:val="240"/>
              </w:trPr>
              <w:tc>
                <w:tcPr>
                  <w:tcW w:w="1399" w:type="dxa"/>
                  <w:vMerge w:val="restart"/>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lastRenderedPageBreak/>
                    <w:t>Квартира</w:t>
                  </w:r>
                </w:p>
              </w:tc>
              <w:tc>
                <w:tcPr>
                  <w:tcW w:w="1808"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Количество комнат</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Общая площадь, кв.</w:t>
                  </w:r>
                  <w:r w:rsidR="00044014" w:rsidRPr="00DB1FBD">
                    <w:rPr>
                      <w:rFonts w:ascii="Times New Roman" w:hAnsi="Times New Roman"/>
                      <w:b/>
                      <w:color w:val="auto"/>
                      <w:szCs w:val="18"/>
                    </w:rPr>
                    <w:t xml:space="preserve"> </w:t>
                  </w:r>
                  <w:r w:rsidRPr="00DB1FBD">
                    <w:rPr>
                      <w:rFonts w:ascii="Times New Roman" w:hAnsi="Times New Roman"/>
                      <w:b/>
                      <w:color w:val="auto"/>
                      <w:szCs w:val="18"/>
                    </w:rPr>
                    <w:t>м</w:t>
                  </w:r>
                </w:p>
              </w:tc>
              <w:tc>
                <w:tcPr>
                  <w:tcW w:w="3661" w:type="dxa"/>
                  <w:tcBorders>
                    <w:top w:val="single" w:sz="4" w:space="0" w:color="auto"/>
                    <w:left w:val="single" w:sz="4" w:space="0" w:color="auto"/>
                    <w:bottom w:val="single" w:sz="4" w:space="0" w:color="auto"/>
                    <w:right w:val="single" w:sz="4" w:space="0" w:color="auto"/>
                  </w:tcBorders>
                  <w:shd w:val="clear" w:color="auto" w:fill="E0E0E0"/>
                  <w:vAlign w:val="center"/>
                </w:tcPr>
                <w:p w:rsidR="00495A66" w:rsidRPr="00DB1FBD" w:rsidRDefault="00495A66" w:rsidP="00495A66">
                  <w:pPr>
                    <w:jc w:val="center"/>
                    <w:rPr>
                      <w:rFonts w:ascii="Times New Roman" w:hAnsi="Times New Roman"/>
                      <w:b/>
                      <w:i/>
                      <w:color w:val="auto"/>
                      <w:szCs w:val="18"/>
                      <w:lang w:val="en-US"/>
                    </w:rPr>
                  </w:pPr>
                  <w:r w:rsidRPr="00DB1FBD">
                    <w:rPr>
                      <w:rFonts w:ascii="Times New Roman" w:hAnsi="Times New Roman"/>
                      <w:b/>
                      <w:i/>
                      <w:color w:val="auto"/>
                      <w:szCs w:val="18"/>
                      <w:lang w:val="en-US"/>
                    </w:rPr>
                    <w:t>[</w:t>
                  </w:r>
                  <w:r w:rsidRPr="00DB1FBD">
                    <w:rPr>
                      <w:rFonts w:ascii="Times New Roman" w:hAnsi="Times New Roman"/>
                      <w:b/>
                      <w:i/>
                      <w:color w:val="auto"/>
                      <w:szCs w:val="18"/>
                    </w:rPr>
                    <w:t>Кадастровый/условный/инвентарный</w:t>
                  </w:r>
                  <w:r w:rsidRPr="00DB1FBD">
                    <w:rPr>
                      <w:rFonts w:ascii="Times New Roman" w:hAnsi="Times New Roman"/>
                      <w:b/>
                      <w:i/>
                      <w:color w:val="auto"/>
                      <w:szCs w:val="18"/>
                      <w:lang w:val="en-US"/>
                    </w:rPr>
                    <w:t>]</w:t>
                  </w:r>
                  <w:r w:rsidRPr="00DB1FBD">
                    <w:rPr>
                      <w:rFonts w:ascii="Times New Roman" w:hAnsi="Times New Roman"/>
                      <w:b/>
                      <w:i/>
                      <w:color w:val="auto"/>
                      <w:szCs w:val="18"/>
                    </w:rPr>
                    <w:t xml:space="preserve"> </w:t>
                  </w:r>
                  <w:r w:rsidRPr="00DB1FBD">
                    <w:rPr>
                      <w:rFonts w:ascii="Times New Roman" w:hAnsi="Times New Roman"/>
                      <w:b/>
                      <w:color w:val="auto"/>
                      <w:szCs w:val="18"/>
                    </w:rPr>
                    <w:t>номер</w:t>
                  </w:r>
                </w:p>
              </w:tc>
            </w:tr>
            <w:tr w:rsidR="00495A66" w:rsidRPr="00DB1FBD" w:rsidTr="00495A66">
              <w:trPr>
                <w:cantSplit/>
                <w:trHeight w:val="207"/>
              </w:trPr>
              <w:tc>
                <w:tcPr>
                  <w:tcW w:w="1399" w:type="dxa"/>
                  <w:vMerge/>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p>
              </w:tc>
              <w:tc>
                <w:tcPr>
                  <w:tcW w:w="1808"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288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3661"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r>
          </w:tbl>
          <w:p w:rsidR="00495A66" w:rsidRPr="00DB1FBD" w:rsidRDefault="00495A66" w:rsidP="00495A66">
            <w:pPr>
              <w:jc w:val="both"/>
              <w:rPr>
                <w:rFonts w:ascii="Times New Roman" w:hAnsi="Times New Roman"/>
                <w:color w:val="auto"/>
                <w:szCs w:val="1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800"/>
              <w:gridCol w:w="2147"/>
              <w:gridCol w:w="733"/>
              <w:gridCol w:w="3661"/>
            </w:tblGrid>
            <w:tr w:rsidR="00495A66" w:rsidRPr="00DB1FBD" w:rsidTr="00495A66">
              <w:trPr>
                <w:cantSplit/>
                <w:trHeight w:val="240"/>
              </w:trPr>
              <w:tc>
                <w:tcPr>
                  <w:tcW w:w="1407" w:type="dxa"/>
                  <w:vMerge w:val="restart"/>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Дом</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Количество комнат</w:t>
                  </w:r>
                </w:p>
              </w:tc>
              <w:tc>
                <w:tcPr>
                  <w:tcW w:w="2147"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rPr>
                      <w:rFonts w:ascii="Times New Roman" w:hAnsi="Times New Roman"/>
                      <w:b/>
                      <w:color w:val="auto"/>
                      <w:szCs w:val="18"/>
                    </w:rPr>
                  </w:pPr>
                  <w:r w:rsidRPr="00DB1FBD">
                    <w:rPr>
                      <w:rFonts w:ascii="Times New Roman" w:hAnsi="Times New Roman"/>
                      <w:b/>
                      <w:color w:val="auto"/>
                      <w:szCs w:val="18"/>
                    </w:rPr>
                    <w:t>Общая площадь, кв. м</w:t>
                  </w:r>
                </w:p>
              </w:tc>
              <w:tc>
                <w:tcPr>
                  <w:tcW w:w="733"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Этаж</w:t>
                  </w:r>
                  <w:r w:rsidRPr="00DB1FBD">
                    <w:rPr>
                      <w:rFonts w:ascii="Times New Roman" w:hAnsi="Times New Roman"/>
                      <w:b/>
                      <w:color w:val="auto"/>
                      <w:szCs w:val="18"/>
                    </w:rPr>
                    <w:softHyphen/>
                    <w:t>ность</w:t>
                  </w:r>
                </w:p>
              </w:tc>
              <w:tc>
                <w:tcPr>
                  <w:tcW w:w="3661" w:type="dxa"/>
                  <w:tcBorders>
                    <w:top w:val="single" w:sz="4" w:space="0" w:color="auto"/>
                    <w:left w:val="single" w:sz="4" w:space="0" w:color="auto"/>
                    <w:bottom w:val="single" w:sz="4" w:space="0" w:color="auto"/>
                    <w:right w:val="single" w:sz="4" w:space="0" w:color="auto"/>
                  </w:tcBorders>
                  <w:shd w:val="clear" w:color="auto" w:fill="E0E0E0"/>
                  <w:vAlign w:val="center"/>
                </w:tcPr>
                <w:p w:rsidR="00495A66" w:rsidRPr="00DB1FBD" w:rsidRDefault="00495A66" w:rsidP="00495A66">
                  <w:pPr>
                    <w:jc w:val="center"/>
                    <w:rPr>
                      <w:rFonts w:ascii="Times New Roman" w:hAnsi="Times New Roman"/>
                      <w:b/>
                      <w:i/>
                      <w:color w:val="auto"/>
                      <w:szCs w:val="18"/>
                      <w:lang w:val="en-US"/>
                    </w:rPr>
                  </w:pPr>
                  <w:r w:rsidRPr="00DB1FBD">
                    <w:rPr>
                      <w:rFonts w:ascii="Times New Roman" w:hAnsi="Times New Roman"/>
                      <w:b/>
                      <w:i/>
                      <w:color w:val="auto"/>
                      <w:szCs w:val="18"/>
                      <w:lang w:val="en-US"/>
                    </w:rPr>
                    <w:t>[</w:t>
                  </w:r>
                  <w:r w:rsidRPr="00DB1FBD">
                    <w:rPr>
                      <w:rFonts w:ascii="Times New Roman" w:hAnsi="Times New Roman"/>
                      <w:b/>
                      <w:i/>
                      <w:color w:val="auto"/>
                      <w:szCs w:val="18"/>
                    </w:rPr>
                    <w:t>Кадастровый/условный/инвентарный</w:t>
                  </w:r>
                  <w:r w:rsidRPr="00DB1FBD">
                    <w:rPr>
                      <w:rFonts w:ascii="Times New Roman" w:hAnsi="Times New Roman"/>
                      <w:b/>
                      <w:i/>
                      <w:color w:val="auto"/>
                      <w:szCs w:val="18"/>
                      <w:lang w:val="en-US"/>
                    </w:rPr>
                    <w:t>]</w:t>
                  </w:r>
                  <w:r w:rsidRPr="00DB1FBD">
                    <w:rPr>
                      <w:rFonts w:ascii="Times New Roman" w:hAnsi="Times New Roman"/>
                      <w:b/>
                      <w:i/>
                      <w:color w:val="auto"/>
                      <w:szCs w:val="18"/>
                    </w:rPr>
                    <w:t xml:space="preserve"> </w:t>
                  </w:r>
                  <w:r w:rsidRPr="00DB1FBD">
                    <w:rPr>
                      <w:rFonts w:ascii="Times New Roman" w:hAnsi="Times New Roman"/>
                      <w:b/>
                      <w:color w:val="auto"/>
                      <w:szCs w:val="18"/>
                    </w:rPr>
                    <w:t>номер</w:t>
                  </w:r>
                </w:p>
              </w:tc>
            </w:tr>
            <w:tr w:rsidR="00495A66" w:rsidRPr="00DB1FBD" w:rsidTr="00495A66">
              <w:trPr>
                <w:cantSplit/>
                <w:trHeight w:val="77"/>
              </w:trPr>
              <w:tc>
                <w:tcPr>
                  <w:tcW w:w="1407" w:type="dxa"/>
                  <w:vMerge/>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p>
              </w:tc>
              <w:tc>
                <w:tcPr>
                  <w:tcW w:w="180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2147"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733"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3661"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r>
          </w:tbl>
          <w:p w:rsidR="00495A66" w:rsidRPr="00DB1FBD" w:rsidRDefault="00495A66" w:rsidP="00495A66">
            <w:pPr>
              <w:jc w:val="both"/>
              <w:rPr>
                <w:rFonts w:ascii="Times New Roman" w:hAnsi="Times New Roman"/>
                <w:color w:val="auto"/>
                <w:szCs w:val="1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811"/>
              <w:gridCol w:w="2880"/>
              <w:gridCol w:w="3661"/>
            </w:tblGrid>
            <w:tr w:rsidR="00495A66" w:rsidRPr="00DB1FBD" w:rsidTr="00495A66">
              <w:trPr>
                <w:cantSplit/>
                <w:trHeight w:val="240"/>
              </w:trPr>
              <w:tc>
                <w:tcPr>
                  <w:tcW w:w="1396" w:type="dxa"/>
                  <w:vMerge w:val="restart"/>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Земельный участок</w:t>
                  </w:r>
                </w:p>
              </w:tc>
              <w:tc>
                <w:tcPr>
                  <w:tcW w:w="1811"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both"/>
                    <w:rPr>
                      <w:rFonts w:ascii="Times New Roman" w:hAnsi="Times New Roman"/>
                      <w:b/>
                      <w:color w:val="auto"/>
                      <w:szCs w:val="18"/>
                    </w:rPr>
                  </w:pPr>
                  <w:r w:rsidRPr="00DB1FBD">
                    <w:rPr>
                      <w:rFonts w:ascii="Times New Roman" w:hAnsi="Times New Roman"/>
                      <w:b/>
                      <w:color w:val="auto"/>
                      <w:szCs w:val="18"/>
                    </w:rPr>
                    <w:t>Площадь, кв. м</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center"/>
                    <w:rPr>
                      <w:rFonts w:ascii="Times New Roman" w:hAnsi="Times New Roman"/>
                      <w:b/>
                      <w:color w:val="auto"/>
                      <w:szCs w:val="18"/>
                    </w:rPr>
                  </w:pPr>
                  <w:r w:rsidRPr="00DB1FBD">
                    <w:rPr>
                      <w:rFonts w:ascii="Times New Roman" w:hAnsi="Times New Roman"/>
                      <w:b/>
                      <w:color w:val="auto"/>
                      <w:szCs w:val="18"/>
                    </w:rPr>
                    <w:t>Земли населенных пунктов, вид разрешенного использования</w:t>
                  </w:r>
                </w:p>
              </w:tc>
              <w:tc>
                <w:tcPr>
                  <w:tcW w:w="3661" w:type="dxa"/>
                  <w:tcBorders>
                    <w:top w:val="single" w:sz="4" w:space="0" w:color="auto"/>
                    <w:left w:val="single" w:sz="4" w:space="0" w:color="auto"/>
                    <w:bottom w:val="single" w:sz="4" w:space="0" w:color="auto"/>
                    <w:right w:val="single" w:sz="4" w:space="0" w:color="auto"/>
                  </w:tcBorders>
                  <w:shd w:val="clear" w:color="auto" w:fill="E0E0E0"/>
                </w:tcPr>
                <w:p w:rsidR="00495A66" w:rsidRPr="00DB1FBD" w:rsidRDefault="00495A66" w:rsidP="00495A66">
                  <w:pPr>
                    <w:jc w:val="center"/>
                    <w:rPr>
                      <w:rFonts w:ascii="Times New Roman" w:hAnsi="Times New Roman"/>
                      <w:b/>
                      <w:color w:val="auto"/>
                      <w:szCs w:val="18"/>
                    </w:rPr>
                  </w:pPr>
                  <w:r w:rsidRPr="00DB1FBD">
                    <w:rPr>
                      <w:rFonts w:ascii="Times New Roman" w:hAnsi="Times New Roman"/>
                      <w:b/>
                      <w:color w:val="auto"/>
                      <w:szCs w:val="18"/>
                    </w:rPr>
                    <w:t>Кадастровый номер</w:t>
                  </w:r>
                  <w:r w:rsidRPr="00DB1FBD" w:rsidDel="00393A71">
                    <w:rPr>
                      <w:rFonts w:ascii="Times New Roman" w:hAnsi="Times New Roman"/>
                      <w:b/>
                      <w:color w:val="auto"/>
                      <w:szCs w:val="18"/>
                    </w:rPr>
                    <w:t xml:space="preserve"> </w:t>
                  </w:r>
                </w:p>
              </w:tc>
            </w:tr>
            <w:tr w:rsidR="00495A66" w:rsidRPr="00DB1FBD" w:rsidTr="00495A66">
              <w:trPr>
                <w:cantSplit/>
                <w:trHeight w:val="360"/>
              </w:trPr>
              <w:tc>
                <w:tcPr>
                  <w:tcW w:w="1396" w:type="dxa"/>
                  <w:vMerge/>
                  <w:tcBorders>
                    <w:top w:val="single" w:sz="4" w:space="0" w:color="auto"/>
                    <w:left w:val="single" w:sz="4" w:space="0" w:color="auto"/>
                    <w:bottom w:val="single" w:sz="4" w:space="0" w:color="auto"/>
                    <w:right w:val="single" w:sz="4" w:space="0" w:color="auto"/>
                  </w:tcBorders>
                  <w:shd w:val="clear" w:color="auto" w:fill="C0C0C0"/>
                </w:tcPr>
                <w:p w:rsidR="00495A66" w:rsidRPr="00DB1FBD" w:rsidRDefault="00495A66" w:rsidP="00495A66">
                  <w:pPr>
                    <w:jc w:val="both"/>
                    <w:rPr>
                      <w:rFonts w:ascii="Times New Roman" w:hAnsi="Times New Roman"/>
                      <w:b/>
                      <w:color w:val="auto"/>
                      <w:szCs w:val="18"/>
                    </w:rPr>
                  </w:pPr>
                </w:p>
              </w:tc>
              <w:tc>
                <w:tcPr>
                  <w:tcW w:w="1811"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288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c>
                <w:tcPr>
                  <w:tcW w:w="3661"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jc w:val="both"/>
                    <w:rPr>
                      <w:rFonts w:ascii="Times New Roman" w:hAnsi="Times New Roman"/>
                      <w:b/>
                      <w:color w:val="auto"/>
                      <w:szCs w:val="18"/>
                    </w:rPr>
                  </w:pPr>
                </w:p>
              </w:tc>
            </w:tr>
          </w:tbl>
          <w:p w:rsidR="004A0981" w:rsidRPr="00DB1FBD" w:rsidRDefault="004A0981" w:rsidP="00495A66">
            <w:pPr>
              <w:jc w:val="both"/>
              <w:rPr>
                <w:rFonts w:ascii="Times New Roman" w:hAnsi="Times New Roman"/>
                <w:color w:val="auto"/>
                <w:szCs w:val="18"/>
              </w:rPr>
            </w:pPr>
          </w:p>
          <w:p w:rsidR="004A0981" w:rsidRPr="00DB1FBD" w:rsidRDefault="004A0981" w:rsidP="00495A66">
            <w:pPr>
              <w:jc w:val="both"/>
              <w:rPr>
                <w:rFonts w:ascii="Times New Roman" w:hAnsi="Times New Roman"/>
                <w:color w:val="auto"/>
                <w:szCs w:val="1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95A66" w:rsidRPr="00DB1FBD" w:rsidTr="00495A66">
              <w:tc>
                <w:tcPr>
                  <w:tcW w:w="9787"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center"/>
                    <w:rPr>
                      <w:rFonts w:ascii="Times New Roman" w:hAnsi="Times New Roman"/>
                      <w:b/>
                      <w:bCs/>
                      <w:color w:val="auto"/>
                      <w:szCs w:val="18"/>
                    </w:rPr>
                  </w:pPr>
                  <w:r w:rsidRPr="00DB1FBD">
                    <w:rPr>
                      <w:rFonts w:ascii="Times New Roman" w:hAnsi="Times New Roman"/>
                      <w:b/>
                      <w:color w:val="auto"/>
                      <w:szCs w:val="18"/>
                    </w:rPr>
                    <w:t>Сведения о подлежащих государственной регистрации обременениях</w:t>
                  </w:r>
                  <w:r w:rsidRPr="00DB1FBD">
                    <w:rPr>
                      <w:rFonts w:ascii="Times New Roman" w:hAnsi="Times New Roman"/>
                      <w:b/>
                      <w:color w:val="auto"/>
                      <w:szCs w:val="18"/>
                    </w:rPr>
                    <w:br/>
                    <w:t>правами третьих лиц на дату регистрации ипотеки</w:t>
                  </w:r>
                </w:p>
              </w:tc>
            </w:tr>
            <w:tr w:rsidR="00495A66" w:rsidRPr="00DB1FBD" w:rsidTr="00495A66">
              <w:tc>
                <w:tcPr>
                  <w:tcW w:w="9787"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szCs w:val="18"/>
                    </w:rPr>
                  </w:pPr>
                </w:p>
                <w:p w:rsidR="00495A66" w:rsidRPr="00DB1FBD" w:rsidRDefault="00495A66" w:rsidP="00495A66">
                  <w:pPr>
                    <w:rPr>
                      <w:rFonts w:ascii="Times New Roman" w:hAnsi="Times New Roman"/>
                      <w:szCs w:val="18"/>
                    </w:rPr>
                  </w:pPr>
                </w:p>
              </w:tc>
            </w:tr>
          </w:tbl>
          <w:p w:rsidR="00495A66" w:rsidRPr="00DB1FBD" w:rsidRDefault="00495A66" w:rsidP="00495A66">
            <w:pPr>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95A66" w:rsidRPr="00DB1FBD" w:rsidTr="00495A66">
              <w:tc>
                <w:tcPr>
                  <w:tcW w:w="9787"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jc w:val="center"/>
                    <w:rPr>
                      <w:rFonts w:ascii="Times New Roman" w:hAnsi="Times New Roman"/>
                      <w:b/>
                      <w:bCs/>
                      <w:color w:val="auto"/>
                      <w:szCs w:val="18"/>
                    </w:rPr>
                  </w:pPr>
                  <w:r w:rsidRPr="00DB1FBD">
                    <w:rPr>
                      <w:rFonts w:ascii="Times New Roman" w:hAnsi="Times New Roman"/>
                      <w:b/>
                      <w:color w:val="auto"/>
                      <w:szCs w:val="18"/>
                    </w:rPr>
                    <w:t>Денежная оценка предмета ипотеки</w:t>
                  </w:r>
                </w:p>
              </w:tc>
            </w:tr>
          </w:tbl>
          <w:p w:rsidR="00495A66" w:rsidRPr="00DB1FBD" w:rsidRDefault="00495A66" w:rsidP="00495A66">
            <w:pPr>
              <w:rPr>
                <w:rFonts w:ascii="Times New Roman" w:hAnsi="Times New Roman"/>
                <w:szCs w:val="18"/>
              </w:rPr>
            </w:pPr>
          </w:p>
          <w:tbl>
            <w:tblPr>
              <w:tblpPr w:leftFromText="180" w:rightFromText="180" w:vertAnchor="text" w:horzAnchor="margin" w:tblpY="-180"/>
              <w:tblOverlap w:val="never"/>
              <w:tblW w:w="9787" w:type="dxa"/>
              <w:tblLayout w:type="fixed"/>
              <w:tblLook w:val="0000" w:firstRow="0" w:lastRow="0" w:firstColumn="0" w:lastColumn="0" w:noHBand="0" w:noVBand="0"/>
            </w:tblPr>
            <w:tblGrid>
              <w:gridCol w:w="2171"/>
              <w:gridCol w:w="236"/>
              <w:gridCol w:w="2104"/>
              <w:gridCol w:w="316"/>
              <w:gridCol w:w="4960"/>
            </w:tblGrid>
            <w:tr w:rsidR="00E4514D" w:rsidRPr="00DB1FBD" w:rsidTr="00545820">
              <w:tc>
                <w:tcPr>
                  <w:tcW w:w="2171" w:type="dxa"/>
                  <w:tcBorders>
                    <w:top w:val="single" w:sz="4" w:space="0" w:color="auto"/>
                    <w:left w:val="single" w:sz="4" w:space="0" w:color="auto"/>
                    <w:bottom w:val="single" w:sz="4" w:space="0" w:color="auto"/>
                    <w:right w:val="single" w:sz="4" w:space="0" w:color="auto"/>
                  </w:tcBorders>
                  <w:shd w:val="clear" w:color="auto" w:fill="CCCCCC"/>
                </w:tcPr>
                <w:p w:rsidR="00E4514D" w:rsidRPr="00DB1FBD" w:rsidRDefault="00E4514D" w:rsidP="004536F3">
                  <w:pPr>
                    <w:rPr>
                      <w:rFonts w:ascii="Times New Roman" w:hAnsi="Times New Roman"/>
                      <w:b/>
                      <w:bCs/>
                      <w:color w:val="auto"/>
                      <w:szCs w:val="18"/>
                    </w:rPr>
                  </w:pPr>
                  <w:r w:rsidRPr="00DB1FBD">
                    <w:rPr>
                      <w:rFonts w:ascii="Times New Roman" w:hAnsi="Times New Roman"/>
                      <w:b/>
                      <w:color w:val="auto"/>
                      <w:szCs w:val="18"/>
                    </w:rPr>
                    <w:t xml:space="preserve">Права требования, составляющие предмет ипотеки, руб. </w:t>
                  </w:r>
                  <w:r w:rsidRPr="00DB1FBD">
                    <w:rPr>
                      <w:rFonts w:ascii="Times New Roman" w:hAnsi="Times New Roman"/>
                      <w:i/>
                      <w:color w:val="auto"/>
                      <w:szCs w:val="18"/>
                      <w:highlight w:val="darkGray"/>
                    </w:rPr>
                    <w:t>(графа применяется при составлении Закладной на права требовани</w:t>
                  </w:r>
                  <w:r w:rsidR="004536F3" w:rsidRPr="00DB1FBD">
                    <w:rPr>
                      <w:rFonts w:ascii="Times New Roman" w:hAnsi="Times New Roman"/>
                      <w:i/>
                      <w:color w:val="auto"/>
                      <w:szCs w:val="18"/>
                      <w:highlight w:val="darkGray"/>
                    </w:rPr>
                    <w:t>й</w:t>
                  </w:r>
                  <w:r w:rsidRPr="00DB1FBD">
                    <w:rPr>
                      <w:rFonts w:ascii="Times New Roman" w:hAnsi="Times New Roman"/>
                      <w:i/>
                      <w:color w:val="auto"/>
                      <w:szCs w:val="18"/>
                      <w:highlight w:val="darkGray"/>
                    </w:rPr>
                    <w:t xml:space="preserve"> (до регистрации права собственности на Квартиру)</w:t>
                  </w:r>
                </w:p>
              </w:tc>
              <w:tc>
                <w:tcPr>
                  <w:tcW w:w="236" w:type="dxa"/>
                  <w:tcBorders>
                    <w:left w:val="single" w:sz="4" w:space="0" w:color="auto"/>
                    <w:right w:val="single" w:sz="4" w:space="0" w:color="auto"/>
                  </w:tcBorders>
                </w:tcPr>
                <w:p w:rsidR="00E4514D" w:rsidRPr="00DB1FBD" w:rsidRDefault="00E4514D" w:rsidP="00E4514D">
                  <w:pPr>
                    <w:rPr>
                      <w:rFonts w:ascii="Times New Roman" w:hAnsi="Times New Roman"/>
                      <w:b/>
                      <w:bCs/>
                      <w:color w:val="auto"/>
                      <w:szCs w:val="18"/>
                    </w:rPr>
                  </w:pPr>
                </w:p>
              </w:tc>
              <w:tc>
                <w:tcPr>
                  <w:tcW w:w="2104"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bCs/>
                      <w:color w:val="auto"/>
                      <w:szCs w:val="18"/>
                    </w:rPr>
                  </w:pPr>
                </w:p>
              </w:tc>
              <w:tc>
                <w:tcPr>
                  <w:tcW w:w="316" w:type="dxa"/>
                  <w:tcBorders>
                    <w:left w:val="single" w:sz="4" w:space="0" w:color="auto"/>
                    <w:right w:val="single" w:sz="4" w:space="0" w:color="auto"/>
                  </w:tcBorders>
                </w:tcPr>
                <w:p w:rsidR="00E4514D" w:rsidRPr="00DB1FBD" w:rsidRDefault="00E4514D" w:rsidP="00E4514D">
                  <w:pPr>
                    <w:rPr>
                      <w:rFonts w:ascii="Times New Roman" w:hAnsi="Times New Roman"/>
                      <w:b/>
                      <w:bCs/>
                      <w:color w:val="auto"/>
                      <w:szCs w:val="18"/>
                    </w:rPr>
                  </w:pPr>
                </w:p>
              </w:tc>
              <w:tc>
                <w:tcPr>
                  <w:tcW w:w="4960" w:type="dxa"/>
                  <w:tcBorders>
                    <w:top w:val="single" w:sz="4" w:space="0" w:color="auto"/>
                    <w:left w:val="single" w:sz="4" w:space="0" w:color="auto"/>
                    <w:bottom w:val="single" w:sz="4" w:space="0" w:color="auto"/>
                    <w:right w:val="single" w:sz="4" w:space="0" w:color="auto"/>
                  </w:tcBorders>
                </w:tcPr>
                <w:p w:rsidR="00E4514D" w:rsidRPr="00DB1FBD" w:rsidRDefault="00E4514D" w:rsidP="00E4514D">
                  <w:pPr>
                    <w:rPr>
                      <w:rFonts w:ascii="Times New Roman" w:hAnsi="Times New Roman"/>
                      <w:b/>
                      <w:bCs/>
                      <w:color w:val="auto"/>
                      <w:szCs w:val="18"/>
                    </w:rPr>
                  </w:pPr>
                </w:p>
              </w:tc>
            </w:tr>
          </w:tbl>
          <w:p w:rsidR="00E4514D" w:rsidRPr="00DB1FBD" w:rsidRDefault="00E4514D" w:rsidP="00495A66">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2104"/>
              <w:gridCol w:w="316"/>
              <w:gridCol w:w="496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rPr>
                      <w:rFonts w:ascii="Times New Roman" w:hAnsi="Times New Roman"/>
                      <w:b/>
                      <w:bCs/>
                      <w:color w:val="auto"/>
                      <w:szCs w:val="18"/>
                    </w:rPr>
                  </w:pPr>
                  <w:r w:rsidRPr="00DB1FBD">
                    <w:rPr>
                      <w:rFonts w:ascii="Times New Roman" w:hAnsi="Times New Roman"/>
                      <w:b/>
                      <w:color w:val="auto"/>
                      <w:szCs w:val="18"/>
                    </w:rPr>
                    <w:t>Квартира, руб.</w:t>
                  </w:r>
                </w:p>
              </w:tc>
              <w:tc>
                <w:tcPr>
                  <w:tcW w:w="23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2104"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31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496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r>
            <w:tr w:rsidR="00495A66" w:rsidRPr="00DB1FBD" w:rsidTr="0031160A">
              <w:tc>
                <w:tcPr>
                  <w:tcW w:w="2171"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p>
              </w:tc>
              <w:tc>
                <w:tcPr>
                  <w:tcW w:w="236" w:type="dxa"/>
                  <w:shd w:val="clear" w:color="auto" w:fill="D9D9D9"/>
                </w:tcPr>
                <w:p w:rsidR="00495A66" w:rsidRPr="00DB1FBD" w:rsidRDefault="00495A66" w:rsidP="00495A66">
                  <w:pPr>
                    <w:jc w:val="center"/>
                    <w:rPr>
                      <w:rFonts w:ascii="Times New Roman" w:hAnsi="Times New Roman"/>
                      <w:bCs/>
                      <w:i/>
                      <w:color w:val="auto"/>
                      <w:szCs w:val="18"/>
                    </w:rPr>
                  </w:pPr>
                </w:p>
              </w:tc>
              <w:tc>
                <w:tcPr>
                  <w:tcW w:w="2104"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(цифрами)</w:t>
                  </w:r>
                </w:p>
              </w:tc>
              <w:tc>
                <w:tcPr>
                  <w:tcW w:w="316" w:type="dxa"/>
                  <w:shd w:val="clear" w:color="auto" w:fill="D9D9D9"/>
                </w:tcPr>
                <w:p w:rsidR="00495A66" w:rsidRPr="00DB1FBD" w:rsidRDefault="00495A66" w:rsidP="00495A66">
                  <w:pPr>
                    <w:jc w:val="center"/>
                    <w:rPr>
                      <w:rFonts w:ascii="Times New Roman" w:hAnsi="Times New Roman"/>
                      <w:bCs/>
                      <w:i/>
                      <w:color w:val="auto"/>
                      <w:szCs w:val="18"/>
                    </w:rPr>
                  </w:pPr>
                </w:p>
              </w:tc>
              <w:tc>
                <w:tcPr>
                  <w:tcW w:w="4960"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(прописью)</w:t>
                  </w:r>
                </w:p>
              </w:tc>
            </w:tr>
          </w:tbl>
          <w:p w:rsidR="00495A66" w:rsidRPr="00DB1FBD" w:rsidRDefault="00495A66" w:rsidP="00495A66">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2104"/>
              <w:gridCol w:w="316"/>
              <w:gridCol w:w="496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rPr>
                      <w:rFonts w:ascii="Times New Roman" w:hAnsi="Times New Roman"/>
                      <w:b/>
                      <w:bCs/>
                      <w:color w:val="auto"/>
                      <w:szCs w:val="18"/>
                    </w:rPr>
                  </w:pPr>
                  <w:r w:rsidRPr="00DB1FBD">
                    <w:rPr>
                      <w:rFonts w:ascii="Times New Roman" w:hAnsi="Times New Roman"/>
                      <w:b/>
                      <w:color w:val="auto"/>
                      <w:szCs w:val="18"/>
                    </w:rPr>
                    <w:t>Дом, руб.</w:t>
                  </w:r>
                </w:p>
              </w:tc>
              <w:tc>
                <w:tcPr>
                  <w:tcW w:w="23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2104"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31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496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r>
            <w:tr w:rsidR="00495A66" w:rsidRPr="00DB1FBD" w:rsidTr="0031160A">
              <w:tc>
                <w:tcPr>
                  <w:tcW w:w="2171"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p>
              </w:tc>
              <w:tc>
                <w:tcPr>
                  <w:tcW w:w="236" w:type="dxa"/>
                  <w:shd w:val="clear" w:color="auto" w:fill="D9D9D9"/>
                </w:tcPr>
                <w:p w:rsidR="00495A66" w:rsidRPr="00DB1FBD" w:rsidRDefault="00495A66" w:rsidP="00495A66">
                  <w:pPr>
                    <w:jc w:val="center"/>
                    <w:rPr>
                      <w:rFonts w:ascii="Times New Roman" w:hAnsi="Times New Roman"/>
                      <w:bCs/>
                      <w:i/>
                      <w:color w:val="auto"/>
                      <w:szCs w:val="18"/>
                    </w:rPr>
                  </w:pPr>
                </w:p>
              </w:tc>
              <w:tc>
                <w:tcPr>
                  <w:tcW w:w="2104"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(цифрами)</w:t>
                  </w:r>
                </w:p>
              </w:tc>
              <w:tc>
                <w:tcPr>
                  <w:tcW w:w="316" w:type="dxa"/>
                  <w:shd w:val="clear" w:color="auto" w:fill="D9D9D9"/>
                </w:tcPr>
                <w:p w:rsidR="00495A66" w:rsidRPr="00DB1FBD" w:rsidRDefault="00495A66" w:rsidP="00495A66">
                  <w:pPr>
                    <w:jc w:val="center"/>
                    <w:rPr>
                      <w:rFonts w:ascii="Times New Roman" w:hAnsi="Times New Roman"/>
                      <w:bCs/>
                      <w:i/>
                      <w:color w:val="auto"/>
                      <w:szCs w:val="18"/>
                    </w:rPr>
                  </w:pPr>
                </w:p>
              </w:tc>
              <w:tc>
                <w:tcPr>
                  <w:tcW w:w="4960"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(прописью)</w:t>
                  </w:r>
                </w:p>
              </w:tc>
            </w:tr>
          </w:tbl>
          <w:p w:rsidR="00495A66" w:rsidRPr="00DB1FBD" w:rsidRDefault="00495A66" w:rsidP="00495A66">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2104"/>
              <w:gridCol w:w="316"/>
              <w:gridCol w:w="496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B72E4B">
                  <w:pPr>
                    <w:rPr>
                      <w:rFonts w:ascii="Times New Roman" w:hAnsi="Times New Roman"/>
                      <w:b/>
                      <w:bCs/>
                      <w:color w:val="auto"/>
                      <w:szCs w:val="18"/>
                    </w:rPr>
                  </w:pPr>
                  <w:r w:rsidRPr="00DB1FBD">
                    <w:rPr>
                      <w:rFonts w:ascii="Times New Roman" w:hAnsi="Times New Roman"/>
                      <w:b/>
                      <w:color w:val="auto"/>
                      <w:szCs w:val="18"/>
                    </w:rPr>
                    <w:t>Земельный участок, руб.</w:t>
                  </w:r>
                </w:p>
              </w:tc>
              <w:tc>
                <w:tcPr>
                  <w:tcW w:w="23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2104"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31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496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r>
            <w:tr w:rsidR="00495A66" w:rsidRPr="00DB1FBD" w:rsidTr="0031160A">
              <w:tc>
                <w:tcPr>
                  <w:tcW w:w="2171" w:type="dxa"/>
                  <w:tcBorders>
                    <w:top w:val="single" w:sz="4" w:space="0" w:color="auto"/>
                  </w:tcBorders>
                  <w:shd w:val="clear" w:color="auto" w:fill="D9D9D9"/>
                </w:tcPr>
                <w:p w:rsidR="004A0981" w:rsidRPr="00DB1FBD" w:rsidRDefault="004A0981" w:rsidP="00E02933">
                  <w:pPr>
                    <w:rPr>
                      <w:rFonts w:ascii="Times New Roman" w:hAnsi="Times New Roman"/>
                      <w:bCs/>
                      <w:i/>
                      <w:color w:val="auto"/>
                      <w:szCs w:val="18"/>
                    </w:rPr>
                  </w:pPr>
                </w:p>
              </w:tc>
              <w:tc>
                <w:tcPr>
                  <w:tcW w:w="236" w:type="dxa"/>
                  <w:shd w:val="clear" w:color="auto" w:fill="D9D9D9"/>
                </w:tcPr>
                <w:p w:rsidR="00495A66" w:rsidRPr="00DB1FBD" w:rsidRDefault="00495A66" w:rsidP="00495A66">
                  <w:pPr>
                    <w:jc w:val="center"/>
                    <w:rPr>
                      <w:rFonts w:ascii="Times New Roman" w:hAnsi="Times New Roman"/>
                      <w:bCs/>
                      <w:i/>
                      <w:color w:val="auto"/>
                      <w:szCs w:val="18"/>
                    </w:rPr>
                  </w:pPr>
                </w:p>
              </w:tc>
              <w:tc>
                <w:tcPr>
                  <w:tcW w:w="2104"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(цифрами)</w:t>
                  </w:r>
                </w:p>
              </w:tc>
              <w:tc>
                <w:tcPr>
                  <w:tcW w:w="316" w:type="dxa"/>
                  <w:shd w:val="clear" w:color="auto" w:fill="D9D9D9"/>
                </w:tcPr>
                <w:p w:rsidR="00495A66" w:rsidRPr="00DB1FBD" w:rsidRDefault="00495A66" w:rsidP="00495A66">
                  <w:pPr>
                    <w:jc w:val="center"/>
                    <w:rPr>
                      <w:rFonts w:ascii="Times New Roman" w:hAnsi="Times New Roman"/>
                      <w:bCs/>
                      <w:i/>
                      <w:color w:val="auto"/>
                      <w:szCs w:val="18"/>
                    </w:rPr>
                  </w:pPr>
                </w:p>
              </w:tc>
              <w:tc>
                <w:tcPr>
                  <w:tcW w:w="4960" w:type="dxa"/>
                  <w:tcBorders>
                    <w:top w:val="single" w:sz="4" w:space="0" w:color="auto"/>
                  </w:tcBorders>
                  <w:shd w:val="clear" w:color="auto" w:fill="D9D9D9"/>
                </w:tcPr>
                <w:p w:rsidR="00495A66" w:rsidRPr="00DB1FBD" w:rsidRDefault="00495A66" w:rsidP="00495A66">
                  <w:pPr>
                    <w:jc w:val="center"/>
                    <w:rPr>
                      <w:rFonts w:ascii="Times New Roman" w:hAnsi="Times New Roman"/>
                      <w:bCs/>
                      <w:i/>
                      <w:color w:val="auto"/>
                      <w:szCs w:val="18"/>
                    </w:rPr>
                  </w:pPr>
                  <w:r w:rsidRPr="00DB1FBD">
                    <w:rPr>
                      <w:rFonts w:ascii="Times New Roman" w:hAnsi="Times New Roman"/>
                      <w:bCs/>
                      <w:i/>
                      <w:color w:val="auto"/>
                      <w:szCs w:val="18"/>
                    </w:rPr>
                    <w:t>(прописью)</w:t>
                  </w:r>
                </w:p>
              </w:tc>
            </w:tr>
          </w:tbl>
          <w:p w:rsidR="004A0981" w:rsidRPr="00DB1FBD" w:rsidRDefault="004A0981" w:rsidP="00495A66">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738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rPr>
                      <w:rFonts w:ascii="Times New Roman" w:hAnsi="Times New Roman"/>
                      <w:b/>
                      <w:bCs/>
                      <w:color w:val="auto"/>
                      <w:szCs w:val="18"/>
                    </w:rPr>
                  </w:pPr>
                  <w:r w:rsidRPr="00DB1FBD">
                    <w:rPr>
                      <w:rFonts w:ascii="Times New Roman" w:hAnsi="Times New Roman"/>
                      <w:b/>
                      <w:color w:val="auto"/>
                      <w:szCs w:val="18"/>
                    </w:rPr>
                    <w:t>Оценщик</w:t>
                  </w:r>
                </w:p>
              </w:tc>
              <w:tc>
                <w:tcPr>
                  <w:tcW w:w="23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738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r>
          </w:tbl>
          <w:p w:rsidR="00495A66" w:rsidRPr="00DB1FBD" w:rsidRDefault="00495A66" w:rsidP="00495A66">
            <w:pPr>
              <w:rPr>
                <w:rFonts w:ascii="Times New Roman" w:hAnsi="Times New Roman"/>
                <w:szCs w:val="18"/>
              </w:rPr>
            </w:pPr>
          </w:p>
          <w:tbl>
            <w:tblPr>
              <w:tblW w:w="9787" w:type="dxa"/>
              <w:tblLayout w:type="fixed"/>
              <w:tblLook w:val="0000" w:firstRow="0" w:lastRow="0" w:firstColumn="0" w:lastColumn="0" w:noHBand="0" w:noVBand="0"/>
            </w:tblPr>
            <w:tblGrid>
              <w:gridCol w:w="2171"/>
              <w:gridCol w:w="236"/>
              <w:gridCol w:w="1671"/>
              <w:gridCol w:w="360"/>
              <w:gridCol w:w="1929"/>
              <w:gridCol w:w="360"/>
              <w:gridCol w:w="3060"/>
            </w:tblGrid>
            <w:tr w:rsidR="00495A66" w:rsidRPr="00DB1FBD" w:rsidTr="00495A66">
              <w:tc>
                <w:tcPr>
                  <w:tcW w:w="2171"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rPr>
                      <w:rFonts w:ascii="Times New Roman" w:hAnsi="Times New Roman"/>
                      <w:b/>
                      <w:bCs/>
                      <w:color w:val="auto"/>
                      <w:szCs w:val="18"/>
                    </w:rPr>
                  </w:pPr>
                  <w:r w:rsidRPr="00DB1FBD">
                    <w:rPr>
                      <w:rFonts w:ascii="Times New Roman" w:hAnsi="Times New Roman"/>
                      <w:b/>
                      <w:bCs/>
                      <w:color w:val="auto"/>
                      <w:szCs w:val="18"/>
                    </w:rPr>
                    <w:t>Номер отчета</w:t>
                  </w:r>
                </w:p>
              </w:tc>
              <w:tc>
                <w:tcPr>
                  <w:tcW w:w="236"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1671"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360"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CCCCCC"/>
                </w:tcPr>
                <w:p w:rsidR="00495A66" w:rsidRPr="00DB1FBD" w:rsidRDefault="00495A66" w:rsidP="00495A66">
                  <w:pPr>
                    <w:rPr>
                      <w:rFonts w:ascii="Times New Roman" w:hAnsi="Times New Roman"/>
                      <w:b/>
                      <w:bCs/>
                      <w:color w:val="auto"/>
                      <w:szCs w:val="18"/>
                    </w:rPr>
                  </w:pPr>
                  <w:r w:rsidRPr="00DB1FBD">
                    <w:rPr>
                      <w:rFonts w:ascii="Times New Roman" w:hAnsi="Times New Roman"/>
                      <w:b/>
                      <w:bCs/>
                      <w:color w:val="auto"/>
                      <w:szCs w:val="18"/>
                    </w:rPr>
                    <w:t>Дата составления отчета</w:t>
                  </w:r>
                </w:p>
              </w:tc>
              <w:tc>
                <w:tcPr>
                  <w:tcW w:w="360" w:type="dxa"/>
                  <w:tcBorders>
                    <w:left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c>
                <w:tcPr>
                  <w:tcW w:w="3060" w:type="dxa"/>
                  <w:tcBorders>
                    <w:top w:val="single" w:sz="4" w:space="0" w:color="auto"/>
                    <w:left w:val="single" w:sz="4" w:space="0" w:color="auto"/>
                    <w:bottom w:val="single" w:sz="4" w:space="0" w:color="auto"/>
                    <w:right w:val="single" w:sz="4" w:space="0" w:color="auto"/>
                  </w:tcBorders>
                </w:tcPr>
                <w:p w:rsidR="00495A66" w:rsidRPr="00DB1FBD" w:rsidRDefault="00495A66" w:rsidP="00495A66">
                  <w:pPr>
                    <w:rPr>
                      <w:rFonts w:ascii="Times New Roman" w:hAnsi="Times New Roman"/>
                      <w:b/>
                      <w:bCs/>
                      <w:color w:val="auto"/>
                      <w:szCs w:val="18"/>
                    </w:rPr>
                  </w:pPr>
                </w:p>
              </w:tc>
            </w:tr>
          </w:tbl>
          <w:p w:rsidR="00495A66" w:rsidRPr="00DB1FBD" w:rsidRDefault="00495A66" w:rsidP="00495A66">
            <w:pPr>
              <w:rPr>
                <w:rFonts w:ascii="Times New Roman" w:hAnsi="Times New Roman"/>
                <w:szCs w:val="18"/>
              </w:rPr>
            </w:pPr>
          </w:p>
        </w:tc>
      </w:tr>
    </w:tbl>
    <w:p w:rsidR="004F33DE" w:rsidRPr="00DB1FBD" w:rsidRDefault="004F33DE" w:rsidP="00404D95">
      <w:pPr>
        <w:rPr>
          <w:rFonts w:ascii="Times New Roman" w:hAnsi="Times New Roman"/>
          <w:szCs w:val="18"/>
        </w:rPr>
      </w:pPr>
    </w:p>
    <w:p w:rsidR="004E1AC5" w:rsidRPr="00DB1FBD" w:rsidRDefault="004E1AC5" w:rsidP="00404D95">
      <w:pPr>
        <w:rPr>
          <w:rFonts w:ascii="Times New Roman" w:hAnsi="Times New Roman"/>
          <w:szCs w:val="18"/>
        </w:rPr>
      </w:pPr>
    </w:p>
    <w:p w:rsidR="00946366" w:rsidRPr="00DB1FBD" w:rsidRDefault="00946366" w:rsidP="006E7411">
      <w:pPr>
        <w:numPr>
          <w:ilvl w:val="0"/>
          <w:numId w:val="4"/>
        </w:numPr>
        <w:jc w:val="center"/>
        <w:rPr>
          <w:rFonts w:ascii="Times New Roman" w:hAnsi="Times New Roman"/>
          <w:b/>
          <w:bCs/>
          <w:szCs w:val="18"/>
        </w:rPr>
      </w:pPr>
      <w:r w:rsidRPr="00DB1FBD">
        <w:rPr>
          <w:rFonts w:ascii="Times New Roman" w:hAnsi="Times New Roman"/>
          <w:b/>
          <w:bCs/>
          <w:szCs w:val="18"/>
        </w:rPr>
        <w:t xml:space="preserve">Условия и порядок исполнения денежного обязательства по </w:t>
      </w:r>
      <w:r w:rsidR="00DD5466" w:rsidRPr="00DB1FBD">
        <w:rPr>
          <w:rFonts w:ascii="Times New Roman" w:hAnsi="Times New Roman"/>
          <w:b/>
          <w:bCs/>
          <w:szCs w:val="18"/>
        </w:rPr>
        <w:t>закладн</w:t>
      </w:r>
      <w:r w:rsidRPr="00DB1FBD">
        <w:rPr>
          <w:rFonts w:ascii="Times New Roman" w:hAnsi="Times New Roman"/>
          <w:b/>
          <w:bCs/>
          <w:szCs w:val="18"/>
        </w:rPr>
        <w:t>ой</w:t>
      </w:r>
    </w:p>
    <w:p w:rsidR="00840D4E" w:rsidRPr="00DB1FBD" w:rsidRDefault="00840D4E" w:rsidP="00840D4E">
      <w:pPr>
        <w:spacing w:before="120" w:after="120"/>
        <w:ind w:right="113"/>
        <w:jc w:val="both"/>
        <w:rPr>
          <w:rFonts w:ascii="Times New Roman" w:hAnsi="Times New Roman"/>
          <w:i/>
          <w:szCs w:val="18"/>
          <w:shd w:val="clear" w:color="auto" w:fill="D9D9D9"/>
        </w:rPr>
      </w:pPr>
      <w:r w:rsidRPr="00DB1FBD">
        <w:rPr>
          <w:rFonts w:ascii="Times New Roman" w:hAnsi="Times New Roman"/>
          <w:i/>
          <w:szCs w:val="18"/>
          <w:shd w:val="clear" w:color="auto" w:fill="D9D9D9"/>
        </w:rPr>
        <w:t>Условия и порядок исполнения денежного обязательства по закладной (текстовая часть закладной) заполня</w:t>
      </w:r>
      <w:r w:rsidR="006E7411" w:rsidRPr="00DB1FBD">
        <w:rPr>
          <w:rFonts w:ascii="Times New Roman" w:hAnsi="Times New Roman"/>
          <w:i/>
          <w:szCs w:val="18"/>
          <w:shd w:val="clear" w:color="auto" w:fill="D9D9D9"/>
        </w:rPr>
        <w:t>ю</w:t>
      </w:r>
      <w:r w:rsidRPr="00DB1FBD">
        <w:rPr>
          <w:rFonts w:ascii="Times New Roman" w:hAnsi="Times New Roman"/>
          <w:i/>
          <w:szCs w:val="18"/>
          <w:shd w:val="clear" w:color="auto" w:fill="D9D9D9"/>
        </w:rPr>
        <w:t>тся и добавля</w:t>
      </w:r>
      <w:r w:rsidR="006E7411" w:rsidRPr="00DB1FBD">
        <w:rPr>
          <w:rFonts w:ascii="Times New Roman" w:hAnsi="Times New Roman"/>
          <w:i/>
          <w:szCs w:val="18"/>
          <w:shd w:val="clear" w:color="auto" w:fill="D9D9D9"/>
        </w:rPr>
        <w:t>ю</w:t>
      </w:r>
      <w:r w:rsidRPr="00DB1FBD">
        <w:rPr>
          <w:rFonts w:ascii="Times New Roman" w:hAnsi="Times New Roman"/>
          <w:i/>
          <w:szCs w:val="18"/>
          <w:shd w:val="clear" w:color="auto" w:fill="D9D9D9"/>
        </w:rPr>
        <w:t>тся в закладную</w:t>
      </w:r>
      <w:r w:rsidR="006E7411" w:rsidRPr="00DB1FBD">
        <w:rPr>
          <w:rFonts w:ascii="Times New Roman" w:hAnsi="Times New Roman"/>
          <w:i/>
          <w:szCs w:val="18"/>
          <w:shd w:val="clear" w:color="auto" w:fill="D9D9D9"/>
        </w:rPr>
        <w:t xml:space="preserve"> в соответствии с выбранным ипотечным продуктом.</w:t>
      </w:r>
    </w:p>
    <w:p w:rsidR="00404D95" w:rsidRPr="00DB1FBD" w:rsidRDefault="00404D95" w:rsidP="008A13AE">
      <w:pPr>
        <w:jc w:val="both"/>
        <w:rPr>
          <w:rFonts w:ascii="Times New Roman" w:hAnsi="Times New Roman"/>
          <w:szCs w:val="18"/>
        </w:rPr>
      </w:pPr>
      <w:r w:rsidRPr="00DB1FBD">
        <w:rPr>
          <w:rFonts w:ascii="Times New Roman" w:hAnsi="Times New Roman"/>
          <w:szCs w:val="18"/>
        </w:rPr>
        <w:br w:type="page"/>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F0690F" w:rsidRPr="00DB1FBD" w:rsidTr="00DC012E">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DC012E" w:rsidRPr="00DB1FBD" w:rsidRDefault="00F0690F" w:rsidP="00725111">
            <w:pPr>
              <w:pStyle w:val="af8"/>
              <w:numPr>
                <w:ilvl w:val="0"/>
                <w:numId w:val="4"/>
              </w:numPr>
              <w:jc w:val="center"/>
              <w:rPr>
                <w:rFonts w:ascii="Times New Roman" w:hAnsi="Times New Roman"/>
                <w:b/>
                <w:szCs w:val="18"/>
              </w:rPr>
            </w:pPr>
            <w:r w:rsidRPr="00DB1FBD">
              <w:rPr>
                <w:rFonts w:ascii="Times New Roman" w:hAnsi="Times New Roman"/>
                <w:b/>
                <w:szCs w:val="18"/>
              </w:rPr>
              <w:t>Сведения о государственной регистрации права собственности.</w:t>
            </w:r>
            <w:r w:rsidRPr="00DB1FBD">
              <w:rPr>
                <w:rFonts w:ascii="Times New Roman" w:hAnsi="Times New Roman"/>
                <w:b/>
                <w:szCs w:val="18"/>
              </w:rPr>
              <w:br/>
              <w:t>Сведения о государственной регистрации ипотеки</w:t>
            </w:r>
          </w:p>
        </w:tc>
      </w:tr>
      <w:tr w:rsidR="00F0690F" w:rsidRPr="00DB1FBD" w:rsidTr="00545826">
        <w:trPr>
          <w:trHeight w:val="254"/>
          <w:jc w:val="center"/>
        </w:trPr>
        <w:tc>
          <w:tcPr>
            <w:tcW w:w="10081" w:type="dxa"/>
            <w:tcBorders>
              <w:top w:val="double" w:sz="4" w:space="0" w:color="auto"/>
              <w:left w:val="double" w:sz="4" w:space="0" w:color="auto"/>
              <w:bottom w:val="double" w:sz="4" w:space="0" w:color="auto"/>
              <w:right w:val="double" w:sz="4" w:space="0" w:color="auto"/>
            </w:tcBorders>
          </w:tcPr>
          <w:p w:rsidR="00F0690F" w:rsidRPr="00DB1FBD" w:rsidRDefault="00F0690F" w:rsidP="00DC012E">
            <w:pPr>
              <w:rPr>
                <w:rFonts w:ascii="Times New Roman" w:hAnsi="Times New Roman"/>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F0690F" w:rsidRPr="00DB1FBD" w:rsidTr="00DC012E">
              <w:tc>
                <w:tcPr>
                  <w:tcW w:w="978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DC012E">
                  <w:pPr>
                    <w:jc w:val="center"/>
                    <w:rPr>
                      <w:rFonts w:ascii="Times New Roman" w:hAnsi="Times New Roman"/>
                      <w:b/>
                      <w:bCs/>
                      <w:color w:val="auto"/>
                      <w:szCs w:val="18"/>
                    </w:rPr>
                  </w:pPr>
                  <w:r w:rsidRPr="00DB1FBD">
                    <w:rPr>
                      <w:rFonts w:ascii="Times New Roman" w:hAnsi="Times New Roman"/>
                      <w:b/>
                      <w:color w:val="auto"/>
                      <w:szCs w:val="18"/>
                    </w:rPr>
                    <w:t>Наименование органа, осуществляющего государственную регистрацию прав</w:t>
                  </w:r>
                </w:p>
              </w:tc>
            </w:tr>
            <w:tr w:rsidR="00F0690F" w:rsidRPr="00DB1FBD" w:rsidTr="00DC012E">
              <w:tc>
                <w:tcPr>
                  <w:tcW w:w="9787"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tc>
            </w:tr>
          </w:tbl>
          <w:p w:rsidR="00F0690F" w:rsidRPr="00DB1FBD" w:rsidRDefault="00F0690F" w:rsidP="00DC012E">
            <w:pPr>
              <w:rPr>
                <w:rFonts w:ascii="Times New Roman" w:hAnsi="Times New Roman"/>
                <w:szCs w:val="18"/>
              </w:rPr>
            </w:pPr>
          </w:p>
          <w:tbl>
            <w:tblPr>
              <w:tblW w:w="9748" w:type="dxa"/>
              <w:tblLayout w:type="fixed"/>
              <w:tblLook w:val="0000" w:firstRow="0" w:lastRow="0" w:firstColumn="0" w:lastColumn="0" w:noHBand="0" w:noVBand="0"/>
            </w:tblPr>
            <w:tblGrid>
              <w:gridCol w:w="2307"/>
              <w:gridCol w:w="316"/>
              <w:gridCol w:w="7125"/>
            </w:tblGrid>
            <w:tr w:rsidR="00F0690F" w:rsidRPr="00DB1FBD" w:rsidTr="00165EAD">
              <w:tc>
                <w:tcPr>
                  <w:tcW w:w="23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277023">
                  <w:pPr>
                    <w:rPr>
                      <w:rFonts w:ascii="Times New Roman" w:hAnsi="Times New Roman"/>
                      <w:b/>
                      <w:bCs/>
                      <w:color w:val="auto"/>
                      <w:szCs w:val="18"/>
                    </w:rPr>
                  </w:pPr>
                  <w:r w:rsidRPr="00DB1FBD">
                    <w:rPr>
                      <w:rFonts w:ascii="Times New Roman" w:hAnsi="Times New Roman"/>
                      <w:b/>
                      <w:bCs/>
                      <w:color w:val="auto"/>
                      <w:szCs w:val="18"/>
                    </w:rPr>
                    <w:t>Наименование права собственности</w:t>
                  </w:r>
                  <w:r w:rsidR="00C90F2F" w:rsidRPr="00DB1FBD">
                    <w:rPr>
                      <w:rFonts w:ascii="Times New Roman" w:hAnsi="Times New Roman"/>
                      <w:b/>
                      <w:bCs/>
                      <w:color w:val="auto"/>
                      <w:szCs w:val="18"/>
                    </w:rPr>
                    <w:t xml:space="preserve"> </w:t>
                  </w:r>
                  <w:r w:rsidR="00C90F2F" w:rsidRPr="00DB1FBD">
                    <w:rPr>
                      <w:rFonts w:ascii="Times New Roman" w:hAnsi="Times New Roman"/>
                      <w:bCs/>
                      <w:i/>
                      <w:color w:val="auto"/>
                      <w:szCs w:val="18"/>
                      <w:highlight w:val="darkGray"/>
                    </w:rPr>
                    <w:t>(графа исключается при  составлении Закладной на права требовани</w:t>
                  </w:r>
                  <w:r w:rsidR="004536F3" w:rsidRPr="00DB1FBD">
                    <w:rPr>
                      <w:rFonts w:ascii="Times New Roman" w:hAnsi="Times New Roman"/>
                      <w:bCs/>
                      <w:i/>
                      <w:color w:val="auto"/>
                      <w:szCs w:val="18"/>
                      <w:highlight w:val="darkGray"/>
                    </w:rPr>
                    <w:t>й</w:t>
                  </w:r>
                  <w:r w:rsidR="00C90F2F" w:rsidRPr="00DB1FBD">
                    <w:rPr>
                      <w:rFonts w:ascii="Times New Roman" w:hAnsi="Times New Roman"/>
                      <w:bCs/>
                      <w:i/>
                      <w:color w:val="auto"/>
                      <w:szCs w:val="18"/>
                      <w:highlight w:val="darkGray"/>
                    </w:rPr>
                    <w:t xml:space="preserve"> (до регистрации права собственности на Квартиру)</w:t>
                  </w:r>
                </w:p>
              </w:tc>
              <w:tc>
                <w:tcPr>
                  <w:tcW w:w="31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7125"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r>
            <w:tr w:rsidR="00F0690F" w:rsidRPr="00DB1FBD" w:rsidTr="005C056D">
              <w:tc>
                <w:tcPr>
                  <w:tcW w:w="2307" w:type="dxa"/>
                  <w:tcBorders>
                    <w:top w:val="single" w:sz="4" w:space="0" w:color="auto"/>
                  </w:tcBorders>
                </w:tcPr>
                <w:p w:rsidR="00F0690F" w:rsidRPr="00DB1FBD" w:rsidRDefault="00F0690F" w:rsidP="00DC012E">
                  <w:pPr>
                    <w:jc w:val="center"/>
                    <w:rPr>
                      <w:rFonts w:ascii="Times New Roman" w:hAnsi="Times New Roman"/>
                      <w:bCs/>
                      <w:i/>
                      <w:color w:val="auto"/>
                      <w:szCs w:val="18"/>
                    </w:rPr>
                  </w:pPr>
                </w:p>
              </w:tc>
              <w:tc>
                <w:tcPr>
                  <w:tcW w:w="316" w:type="dxa"/>
                </w:tcPr>
                <w:p w:rsidR="00F0690F" w:rsidRPr="00DB1FBD" w:rsidRDefault="00F0690F" w:rsidP="00DC012E">
                  <w:pPr>
                    <w:jc w:val="center"/>
                    <w:rPr>
                      <w:rFonts w:ascii="Times New Roman" w:hAnsi="Times New Roman"/>
                      <w:bCs/>
                      <w:i/>
                      <w:color w:val="auto"/>
                      <w:szCs w:val="18"/>
                    </w:rPr>
                  </w:pPr>
                </w:p>
              </w:tc>
              <w:tc>
                <w:tcPr>
                  <w:tcW w:w="7125" w:type="dxa"/>
                  <w:tcBorders>
                    <w:top w:val="single" w:sz="4" w:space="0" w:color="auto"/>
                  </w:tcBorders>
                  <w:shd w:val="clear" w:color="auto" w:fill="D9D9D9"/>
                </w:tcPr>
                <w:p w:rsidR="00F0690F" w:rsidRPr="00DB1FBD" w:rsidRDefault="00F0690F" w:rsidP="00277023">
                  <w:pPr>
                    <w:jc w:val="center"/>
                    <w:rPr>
                      <w:rFonts w:ascii="Times New Roman" w:hAnsi="Times New Roman"/>
                      <w:bCs/>
                      <w:i/>
                      <w:color w:val="auto"/>
                      <w:szCs w:val="18"/>
                    </w:rPr>
                  </w:pPr>
                  <w:r w:rsidRPr="00DB1FBD">
                    <w:rPr>
                      <w:rFonts w:ascii="Times New Roman" w:hAnsi="Times New Roman"/>
                      <w:bCs/>
                      <w:i/>
                      <w:color w:val="auto"/>
                      <w:szCs w:val="18"/>
                    </w:rPr>
                    <w:t>(собственность)</w:t>
                  </w:r>
                </w:p>
              </w:tc>
            </w:tr>
          </w:tbl>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B340DD">
                  <w:pPr>
                    <w:rPr>
                      <w:rFonts w:ascii="Times New Roman" w:hAnsi="Times New Roman"/>
                      <w:b/>
                      <w:bCs/>
                      <w:color w:val="auto"/>
                      <w:szCs w:val="18"/>
                    </w:rPr>
                  </w:pPr>
                  <w:r w:rsidRPr="00DB1FBD">
                    <w:rPr>
                      <w:rFonts w:ascii="Times New Roman" w:hAnsi="Times New Roman"/>
                      <w:b/>
                      <w:bCs/>
                      <w:color w:val="auto"/>
                      <w:szCs w:val="18"/>
                    </w:rPr>
                    <w:t xml:space="preserve">Номер государственной регистрации </w:t>
                  </w:r>
                  <w:r w:rsidR="00C90F2F" w:rsidRPr="00DB1FBD">
                    <w:rPr>
                      <w:rFonts w:ascii="Times New Roman" w:hAnsi="Times New Roman"/>
                      <w:b/>
                      <w:bCs/>
                      <w:i/>
                      <w:color w:val="auto"/>
                      <w:szCs w:val="18"/>
                    </w:rPr>
                    <w:t>[</w:t>
                  </w:r>
                  <w:r w:rsidR="00C90F2F" w:rsidRPr="00DB1FBD">
                    <w:rPr>
                      <w:rFonts w:ascii="Times New Roman" w:hAnsi="Times New Roman"/>
                      <w:b/>
                      <w:i/>
                      <w:color w:val="auto"/>
                      <w:szCs w:val="18"/>
                    </w:rPr>
                    <w:t xml:space="preserve">права собственности на </w:t>
                  </w:r>
                  <w:r w:rsidR="00C90F2F" w:rsidRPr="00DB1FBD">
                    <w:rPr>
                      <w:rFonts w:ascii="Times New Roman" w:hAnsi="Times New Roman"/>
                      <w:b/>
                      <w:bCs/>
                      <w:i/>
                      <w:color w:val="auto"/>
                      <w:szCs w:val="18"/>
                    </w:rPr>
                    <w:t>квартиру/</w:t>
                  </w:r>
                  <w:r w:rsidR="00C90F2F" w:rsidRPr="00DB1FBD">
                    <w:rPr>
                      <w:rFonts w:ascii="Times New Roman" w:hAnsi="Times New Roman"/>
                      <w:i/>
                      <w:color w:val="auto"/>
                      <w:szCs w:val="18"/>
                    </w:rPr>
                    <w:t xml:space="preserve"> </w:t>
                  </w:r>
                  <w:r w:rsidR="00C90F2F" w:rsidRPr="00DB1FBD">
                    <w:rPr>
                      <w:rFonts w:ascii="Times New Roman" w:hAnsi="Times New Roman"/>
                      <w:b/>
                      <w:bCs/>
                      <w:i/>
                      <w:color w:val="auto"/>
                      <w:szCs w:val="18"/>
                    </w:rPr>
                    <w:t>дом</w:t>
                  </w:r>
                  <w:r w:rsidR="00B340DD" w:rsidRPr="00DB1FBD">
                    <w:rPr>
                      <w:rFonts w:ascii="Times New Roman" w:hAnsi="Times New Roman"/>
                      <w:b/>
                      <w:bCs/>
                      <w:i/>
                      <w:color w:val="auto"/>
                      <w:szCs w:val="18"/>
                    </w:rPr>
                    <w:t>/ договора, влекущего возникновение ипотеки</w:t>
                  </w:r>
                  <w:r w:rsidR="00C90F2F" w:rsidRPr="00DB1FBD">
                    <w:rPr>
                      <w:rFonts w:ascii="Times New Roman" w:hAnsi="Times New Roman"/>
                      <w:b/>
                      <w:bCs/>
                      <w:i/>
                      <w:color w:val="auto"/>
                      <w:szCs w:val="18"/>
                    </w:rPr>
                    <w:t>]</w:t>
                  </w:r>
                  <w:r w:rsidR="00C90F2F" w:rsidRPr="00DB1FBD">
                    <w:rPr>
                      <w:rFonts w:ascii="Times New Roman" w:hAnsi="Times New Roman"/>
                      <w:b/>
                      <w:bCs/>
                      <w:color w:val="auto"/>
                      <w:szCs w:val="18"/>
                    </w:rPr>
                    <w:t xml:space="preserve"> </w:t>
                  </w: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r>
          </w:tbl>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654C23" w:rsidRPr="00DB1FBD" w:rsidTr="00B01DF2">
              <w:tc>
                <w:tcPr>
                  <w:tcW w:w="4107" w:type="dxa"/>
                  <w:tcBorders>
                    <w:top w:val="single" w:sz="4" w:space="0" w:color="auto"/>
                    <w:left w:val="single" w:sz="4" w:space="0" w:color="auto"/>
                    <w:bottom w:val="single" w:sz="4" w:space="0" w:color="auto"/>
                    <w:right w:val="single" w:sz="4" w:space="0" w:color="auto"/>
                  </w:tcBorders>
                  <w:shd w:val="clear" w:color="auto" w:fill="CCCCCC"/>
                </w:tcPr>
                <w:p w:rsidR="00654C23" w:rsidRPr="00DB1FBD" w:rsidRDefault="00654C23" w:rsidP="00B01DF2">
                  <w:pPr>
                    <w:rPr>
                      <w:rFonts w:ascii="Times New Roman" w:hAnsi="Times New Roman"/>
                      <w:b/>
                      <w:bCs/>
                      <w:color w:val="auto"/>
                      <w:szCs w:val="18"/>
                    </w:rPr>
                  </w:pPr>
                  <w:r w:rsidRPr="00DB1FBD">
                    <w:rPr>
                      <w:rFonts w:ascii="Times New Roman" w:hAnsi="Times New Roman"/>
                      <w:b/>
                      <w:bCs/>
                      <w:color w:val="auto"/>
                      <w:szCs w:val="18"/>
                    </w:rPr>
                    <w:t>Номер государственной регистрации права собственности на земельный участок</w:t>
                  </w:r>
                </w:p>
              </w:tc>
              <w:tc>
                <w:tcPr>
                  <w:tcW w:w="236" w:type="dxa"/>
                  <w:tcBorders>
                    <w:left w:val="single" w:sz="4" w:space="0" w:color="auto"/>
                    <w:right w:val="single" w:sz="4" w:space="0" w:color="auto"/>
                  </w:tcBorders>
                </w:tcPr>
                <w:p w:rsidR="00654C23" w:rsidRPr="00DB1FBD" w:rsidRDefault="00654C23" w:rsidP="00B01DF2">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654C23" w:rsidRPr="00DB1FBD" w:rsidRDefault="00654C23" w:rsidP="00B01DF2">
                  <w:pPr>
                    <w:rPr>
                      <w:rFonts w:ascii="Times New Roman" w:hAnsi="Times New Roman"/>
                      <w:b/>
                      <w:bCs/>
                      <w:color w:val="auto"/>
                      <w:szCs w:val="18"/>
                    </w:rPr>
                  </w:pPr>
                </w:p>
              </w:tc>
            </w:tr>
          </w:tbl>
          <w:p w:rsidR="00654C23" w:rsidRPr="00DB1FBD" w:rsidRDefault="00654C23"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4536F3">
                  <w:pPr>
                    <w:rPr>
                      <w:rFonts w:ascii="Times New Roman" w:hAnsi="Times New Roman"/>
                      <w:b/>
                      <w:bCs/>
                      <w:color w:val="auto"/>
                      <w:szCs w:val="18"/>
                    </w:rPr>
                  </w:pPr>
                  <w:r w:rsidRPr="00DB1FBD">
                    <w:rPr>
                      <w:rFonts w:ascii="Times New Roman" w:hAnsi="Times New Roman"/>
                      <w:b/>
                      <w:bCs/>
                      <w:color w:val="auto"/>
                      <w:szCs w:val="18"/>
                    </w:rPr>
                    <w:t xml:space="preserve">Номер государственной регистрации ипотеки </w:t>
                  </w:r>
                  <w:r w:rsidR="00654C23" w:rsidRPr="00DB1FBD">
                    <w:rPr>
                      <w:rFonts w:ascii="Times New Roman" w:hAnsi="Times New Roman"/>
                      <w:b/>
                      <w:bCs/>
                      <w:i/>
                      <w:color w:val="auto"/>
                      <w:szCs w:val="18"/>
                    </w:rPr>
                    <w:t>[</w:t>
                  </w:r>
                  <w:r w:rsidRPr="00DB1FBD">
                    <w:rPr>
                      <w:rFonts w:ascii="Times New Roman" w:hAnsi="Times New Roman"/>
                      <w:b/>
                      <w:bCs/>
                      <w:i/>
                      <w:color w:val="auto"/>
                      <w:szCs w:val="18"/>
                    </w:rPr>
                    <w:t>квартиры</w:t>
                  </w:r>
                  <w:r w:rsidR="00654C23" w:rsidRPr="00DB1FBD">
                    <w:rPr>
                      <w:rFonts w:ascii="Times New Roman" w:hAnsi="Times New Roman"/>
                      <w:b/>
                      <w:bCs/>
                      <w:i/>
                      <w:color w:val="auto"/>
                      <w:szCs w:val="18"/>
                    </w:rPr>
                    <w:t>/дома</w:t>
                  </w:r>
                  <w:r w:rsidR="00C90F2F" w:rsidRPr="00DB1FBD">
                    <w:rPr>
                      <w:rFonts w:ascii="Times New Roman" w:hAnsi="Times New Roman"/>
                      <w:b/>
                      <w:bCs/>
                      <w:i/>
                      <w:color w:val="auto"/>
                      <w:szCs w:val="18"/>
                    </w:rPr>
                    <w:t xml:space="preserve">/ (залога) прав требований, вытекающих из договора участия в долевом </w:t>
                  </w:r>
                  <w:r w:rsidR="004536F3" w:rsidRPr="00DB1FBD">
                    <w:rPr>
                      <w:rFonts w:ascii="Times New Roman" w:hAnsi="Times New Roman"/>
                      <w:b/>
                      <w:bCs/>
                      <w:i/>
                      <w:color w:val="auto"/>
                      <w:szCs w:val="18"/>
                    </w:rPr>
                    <w:t>строительстве</w:t>
                  </w:r>
                  <w:r w:rsidR="00654C23" w:rsidRPr="00DB1FBD">
                    <w:rPr>
                      <w:rFonts w:ascii="Times New Roman" w:hAnsi="Times New Roman"/>
                      <w:b/>
                      <w:bCs/>
                      <w:i/>
                      <w:color w:val="auto"/>
                      <w:szCs w:val="18"/>
                    </w:rPr>
                    <w:t>]</w:t>
                  </w: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r>
          </w:tbl>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654C23" w:rsidRPr="00DB1FBD" w:rsidTr="00B01DF2">
              <w:tc>
                <w:tcPr>
                  <w:tcW w:w="4107" w:type="dxa"/>
                  <w:tcBorders>
                    <w:top w:val="single" w:sz="4" w:space="0" w:color="auto"/>
                    <w:left w:val="single" w:sz="4" w:space="0" w:color="auto"/>
                    <w:bottom w:val="single" w:sz="4" w:space="0" w:color="auto"/>
                    <w:right w:val="single" w:sz="4" w:space="0" w:color="auto"/>
                  </w:tcBorders>
                  <w:shd w:val="clear" w:color="auto" w:fill="CCCCCC"/>
                </w:tcPr>
                <w:p w:rsidR="00654C23" w:rsidRPr="00DB1FBD" w:rsidRDefault="00654C23" w:rsidP="00B72E4B">
                  <w:pPr>
                    <w:rPr>
                      <w:rFonts w:ascii="Times New Roman" w:hAnsi="Times New Roman"/>
                      <w:b/>
                      <w:bCs/>
                      <w:color w:val="auto"/>
                      <w:szCs w:val="18"/>
                    </w:rPr>
                  </w:pPr>
                  <w:r w:rsidRPr="00DB1FBD">
                    <w:rPr>
                      <w:rFonts w:ascii="Times New Roman" w:hAnsi="Times New Roman"/>
                      <w:b/>
                      <w:bCs/>
                      <w:color w:val="auto"/>
                      <w:szCs w:val="18"/>
                    </w:rPr>
                    <w:t xml:space="preserve">Номер государственной регистрации ипотеки </w:t>
                  </w:r>
                  <w:r w:rsidR="00BB3DFC" w:rsidRPr="00DB1FBD">
                    <w:rPr>
                      <w:rFonts w:ascii="Times New Roman" w:hAnsi="Times New Roman"/>
                      <w:b/>
                      <w:bCs/>
                      <w:color w:val="auto"/>
                      <w:szCs w:val="18"/>
                    </w:rPr>
                    <w:t xml:space="preserve"> </w:t>
                  </w:r>
                  <w:r w:rsidR="00BB3DFC" w:rsidRPr="00DB1FBD">
                    <w:rPr>
                      <w:rFonts w:ascii="Times New Roman" w:hAnsi="Times New Roman"/>
                      <w:b/>
                      <w:color w:val="auto"/>
                      <w:szCs w:val="18"/>
                    </w:rPr>
                    <w:t>земельного участка</w:t>
                  </w:r>
                </w:p>
              </w:tc>
              <w:tc>
                <w:tcPr>
                  <w:tcW w:w="236" w:type="dxa"/>
                  <w:tcBorders>
                    <w:left w:val="single" w:sz="4" w:space="0" w:color="auto"/>
                    <w:right w:val="single" w:sz="4" w:space="0" w:color="auto"/>
                  </w:tcBorders>
                </w:tcPr>
                <w:p w:rsidR="00654C23" w:rsidRPr="00DB1FBD" w:rsidRDefault="00654C23" w:rsidP="00B01DF2">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654C23" w:rsidRPr="00DB1FBD" w:rsidRDefault="00654C23" w:rsidP="00B01DF2">
                  <w:pPr>
                    <w:rPr>
                      <w:rFonts w:ascii="Times New Roman" w:hAnsi="Times New Roman"/>
                      <w:b/>
                      <w:bCs/>
                      <w:color w:val="auto"/>
                      <w:szCs w:val="18"/>
                    </w:rPr>
                  </w:pPr>
                </w:p>
              </w:tc>
            </w:tr>
          </w:tbl>
          <w:p w:rsidR="004A0981" w:rsidRPr="00DB1FBD" w:rsidRDefault="004A0981"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DC012E">
                  <w:pPr>
                    <w:rPr>
                      <w:rFonts w:ascii="Times New Roman" w:hAnsi="Times New Roman"/>
                      <w:b/>
                      <w:bCs/>
                      <w:color w:val="auto"/>
                      <w:szCs w:val="18"/>
                    </w:rPr>
                  </w:pPr>
                  <w:r w:rsidRPr="00DB1FBD">
                    <w:rPr>
                      <w:rFonts w:ascii="Times New Roman" w:hAnsi="Times New Roman"/>
                      <w:b/>
                      <w:bCs/>
                      <w:color w:val="auto"/>
                      <w:szCs w:val="18"/>
                    </w:rPr>
                    <w:t>Дата государственной регистрации права собственности</w:t>
                  </w:r>
                  <w:r w:rsidR="004A0981" w:rsidRPr="00DB1FBD">
                    <w:rPr>
                      <w:rFonts w:ascii="Times New Roman" w:hAnsi="Times New Roman"/>
                      <w:b/>
                      <w:bCs/>
                      <w:color w:val="auto"/>
                      <w:szCs w:val="18"/>
                    </w:rPr>
                    <w:t xml:space="preserve"> на </w:t>
                  </w:r>
                  <w:r w:rsidR="004A0981" w:rsidRPr="00DB1FBD">
                    <w:rPr>
                      <w:rFonts w:ascii="Times New Roman" w:hAnsi="Times New Roman"/>
                      <w:b/>
                      <w:bCs/>
                      <w:i/>
                      <w:color w:val="auto"/>
                      <w:szCs w:val="18"/>
                    </w:rPr>
                    <w:t>[квартиру/дом]</w:t>
                  </w: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r>
          </w:tbl>
          <w:p w:rsidR="004A0981" w:rsidRPr="00DB1FBD" w:rsidRDefault="004A0981"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4A0981" w:rsidRPr="00DB1FBD" w:rsidTr="009B57AC">
              <w:tc>
                <w:tcPr>
                  <w:tcW w:w="4107" w:type="dxa"/>
                  <w:tcBorders>
                    <w:top w:val="single" w:sz="4" w:space="0" w:color="auto"/>
                    <w:left w:val="single" w:sz="4" w:space="0" w:color="auto"/>
                    <w:bottom w:val="single" w:sz="4" w:space="0" w:color="auto"/>
                    <w:right w:val="single" w:sz="4" w:space="0" w:color="auto"/>
                  </w:tcBorders>
                  <w:shd w:val="clear" w:color="auto" w:fill="CCCCCC"/>
                </w:tcPr>
                <w:p w:rsidR="004A0981" w:rsidRPr="00DB1FBD" w:rsidRDefault="004A0981" w:rsidP="009B57AC">
                  <w:pPr>
                    <w:rPr>
                      <w:rFonts w:ascii="Times New Roman" w:hAnsi="Times New Roman"/>
                      <w:b/>
                      <w:bCs/>
                      <w:color w:val="auto"/>
                      <w:szCs w:val="18"/>
                    </w:rPr>
                  </w:pPr>
                  <w:r w:rsidRPr="00DB1FBD">
                    <w:rPr>
                      <w:rFonts w:ascii="Times New Roman" w:hAnsi="Times New Roman"/>
                      <w:b/>
                      <w:bCs/>
                      <w:color w:val="auto"/>
                      <w:szCs w:val="18"/>
                    </w:rPr>
                    <w:t>Дата   государственной регистрации права собственности на земельный участок</w:t>
                  </w:r>
                </w:p>
              </w:tc>
              <w:tc>
                <w:tcPr>
                  <w:tcW w:w="236" w:type="dxa"/>
                  <w:tcBorders>
                    <w:left w:val="single" w:sz="4" w:space="0" w:color="auto"/>
                    <w:right w:val="single" w:sz="4" w:space="0" w:color="auto"/>
                  </w:tcBorders>
                </w:tcPr>
                <w:p w:rsidR="004A0981" w:rsidRPr="00DB1FBD" w:rsidRDefault="004A0981" w:rsidP="009B57AC">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4A0981" w:rsidRPr="00DB1FBD" w:rsidRDefault="004A0981" w:rsidP="009B57AC">
                  <w:pPr>
                    <w:rPr>
                      <w:rFonts w:ascii="Times New Roman" w:hAnsi="Times New Roman"/>
                      <w:b/>
                      <w:bCs/>
                      <w:color w:val="auto"/>
                      <w:szCs w:val="18"/>
                    </w:rPr>
                  </w:pPr>
                </w:p>
              </w:tc>
            </w:tr>
          </w:tbl>
          <w:p w:rsidR="004A0981" w:rsidRPr="00DB1FBD" w:rsidRDefault="004A0981"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4A0981">
                  <w:pPr>
                    <w:rPr>
                      <w:rFonts w:ascii="Times New Roman" w:hAnsi="Times New Roman"/>
                      <w:b/>
                      <w:bCs/>
                      <w:color w:val="auto"/>
                      <w:szCs w:val="18"/>
                    </w:rPr>
                  </w:pPr>
                  <w:r w:rsidRPr="00DB1FBD">
                    <w:rPr>
                      <w:rFonts w:ascii="Times New Roman" w:hAnsi="Times New Roman"/>
                      <w:b/>
                      <w:bCs/>
                      <w:color w:val="auto"/>
                      <w:szCs w:val="18"/>
                    </w:rPr>
                    <w:t>Дата государственной регистрации ипотеки</w:t>
                  </w:r>
                  <w:r w:rsidR="004A0981" w:rsidRPr="00DB1FBD">
                    <w:rPr>
                      <w:rFonts w:ascii="Times New Roman" w:hAnsi="Times New Roman"/>
                      <w:b/>
                      <w:bCs/>
                      <w:color w:val="auto"/>
                      <w:szCs w:val="18"/>
                    </w:rPr>
                    <w:t xml:space="preserve"> </w:t>
                  </w: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r>
          </w:tbl>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DC012E">
                  <w:pPr>
                    <w:rPr>
                      <w:rFonts w:ascii="Times New Roman" w:hAnsi="Times New Roman"/>
                      <w:b/>
                      <w:bCs/>
                      <w:color w:val="auto"/>
                      <w:szCs w:val="18"/>
                    </w:rPr>
                  </w:pPr>
                  <w:r w:rsidRPr="00DB1FBD">
                    <w:rPr>
                      <w:rFonts w:ascii="Times New Roman" w:hAnsi="Times New Roman"/>
                      <w:b/>
                      <w:bCs/>
                      <w:color w:val="auto"/>
                      <w:szCs w:val="18"/>
                    </w:rPr>
                    <w:t>Место государственной регистрации</w:t>
                  </w: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7B7B20" w:rsidP="00DC012E">
                  <w:pPr>
                    <w:rPr>
                      <w:rFonts w:ascii="Times New Roman" w:hAnsi="Times New Roman"/>
                      <w:b/>
                      <w:bCs/>
                      <w:color w:val="auto"/>
                      <w:szCs w:val="18"/>
                    </w:rPr>
                  </w:pPr>
                  <w:r>
                    <w:rPr>
                      <w:rFonts w:ascii="Times New Roman" w:hAnsi="Times New Roman"/>
                      <w:noProof/>
                      <w:szCs w:val="18"/>
                    </w:rPr>
                    <w:pict>
                      <v:oval id="_x0000_s1037" style="position:absolute;margin-left:171.8pt;margin-top:2.85pt;width:85.05pt;height:85.05pt;z-index:251659264;mso-position-horizontal-relative:text;mso-position-vertical-relative:text">
                        <v:stroke dashstyle="1 1"/>
                        <v:textbox style="mso-next-textbox:#_x0000_s1037">
                          <w:txbxContent>
                            <w:p w:rsidR="00B72E4B" w:rsidRDefault="00B72E4B" w:rsidP="00F0690F">
                              <w:pPr>
                                <w:jc w:val="center"/>
                                <w:rPr>
                                  <w:rFonts w:ascii="Times New Roman" w:hAnsi="Times New Roman"/>
                                </w:rPr>
                              </w:pPr>
                            </w:p>
                            <w:p w:rsidR="00B72E4B" w:rsidRDefault="00B72E4B" w:rsidP="00F0690F">
                              <w:pPr>
                                <w:jc w:val="center"/>
                                <w:rPr>
                                  <w:rFonts w:ascii="Times New Roman" w:hAnsi="Times New Roman"/>
                                </w:rPr>
                              </w:pPr>
                            </w:p>
                            <w:p w:rsidR="00B72E4B" w:rsidRDefault="00B72E4B" w:rsidP="00F0690F">
                              <w:pPr>
                                <w:jc w:val="center"/>
                                <w:rPr>
                                  <w:rFonts w:ascii="Times New Roman" w:hAnsi="Times New Roman"/>
                                </w:rPr>
                              </w:pPr>
                              <w:r>
                                <w:rPr>
                                  <w:rFonts w:ascii="Times New Roman" w:hAnsi="Times New Roman"/>
                                </w:rPr>
                                <w:t>м.п.</w:t>
                              </w:r>
                            </w:p>
                          </w:txbxContent>
                        </v:textbox>
                      </v:oval>
                    </w:pict>
                  </w:r>
                </w:p>
              </w:tc>
            </w:tr>
          </w:tbl>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Pr>
                <w:p w:rsidR="00F0690F" w:rsidRPr="00DB1FBD" w:rsidRDefault="00F0690F" w:rsidP="00DC012E">
                  <w:pPr>
                    <w:spacing w:before="240" w:after="240"/>
                    <w:rPr>
                      <w:rFonts w:ascii="Times New Roman" w:hAnsi="Times New Roman"/>
                      <w:b/>
                      <w:bCs/>
                      <w:color w:val="auto"/>
                      <w:szCs w:val="18"/>
                    </w:rPr>
                  </w:pPr>
                  <w:r w:rsidRPr="00DB1FBD">
                    <w:rPr>
                      <w:rFonts w:ascii="Times New Roman" w:hAnsi="Times New Roman"/>
                      <w:b/>
                      <w:szCs w:val="18"/>
                    </w:rPr>
                    <w:t>Государственный регистратор</w:t>
                  </w:r>
                </w:p>
              </w:tc>
              <w:tc>
                <w:tcPr>
                  <w:tcW w:w="236" w:type="dxa"/>
                </w:tcPr>
                <w:p w:rsidR="00F0690F" w:rsidRPr="00DB1FBD" w:rsidRDefault="00F0690F" w:rsidP="00DC012E">
                  <w:pPr>
                    <w:rPr>
                      <w:rFonts w:ascii="Times New Roman" w:hAnsi="Times New Roman"/>
                      <w:b/>
                      <w:bCs/>
                      <w:color w:val="auto"/>
                      <w:szCs w:val="18"/>
                    </w:rPr>
                  </w:pPr>
                </w:p>
              </w:tc>
              <w:tc>
                <w:tcPr>
                  <w:tcW w:w="5444" w:type="dxa"/>
                </w:tcPr>
                <w:p w:rsidR="00F0690F" w:rsidRPr="00DB1FBD" w:rsidRDefault="00F0690F" w:rsidP="00DC012E">
                  <w:pPr>
                    <w:rPr>
                      <w:rFonts w:ascii="Times New Roman" w:hAnsi="Times New Roman"/>
                      <w:b/>
                      <w:szCs w:val="18"/>
                    </w:rPr>
                  </w:pPr>
                </w:p>
                <w:p w:rsidR="00F0690F" w:rsidRPr="00DB1FBD" w:rsidRDefault="00F0690F" w:rsidP="00DC012E">
                  <w:pPr>
                    <w:rPr>
                      <w:rFonts w:ascii="Times New Roman" w:hAnsi="Times New Roman"/>
                      <w:b/>
                      <w:szCs w:val="18"/>
                    </w:rPr>
                  </w:pPr>
                </w:p>
                <w:p w:rsidR="00F0690F" w:rsidRPr="00DB1FBD" w:rsidRDefault="00044014" w:rsidP="00DC012E">
                  <w:pPr>
                    <w:rPr>
                      <w:rFonts w:ascii="Times New Roman" w:hAnsi="Times New Roman"/>
                      <w:b/>
                      <w:bCs/>
                      <w:color w:val="auto"/>
                      <w:szCs w:val="18"/>
                    </w:rPr>
                  </w:pPr>
                  <w:r w:rsidRPr="00DB1FBD">
                    <w:rPr>
                      <w:rFonts w:ascii="Times New Roman" w:hAnsi="Times New Roman"/>
                      <w:b/>
                      <w:szCs w:val="18"/>
                    </w:rPr>
                    <w:t>/_____________________//_____________________/</w:t>
                  </w:r>
                </w:p>
              </w:tc>
            </w:tr>
          </w:tbl>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tbl>
            <w:tblPr>
              <w:tblW w:w="9819" w:type="dxa"/>
              <w:tblLayout w:type="fixed"/>
              <w:tblLook w:val="0000" w:firstRow="0" w:lastRow="0" w:firstColumn="0" w:lastColumn="0" w:noHBand="0" w:noVBand="0"/>
            </w:tblPr>
            <w:tblGrid>
              <w:gridCol w:w="4467"/>
              <w:gridCol w:w="3084"/>
              <w:gridCol w:w="2268"/>
            </w:tblGrid>
            <w:tr w:rsidR="00B340DD" w:rsidRPr="00DB1FBD" w:rsidTr="00966757">
              <w:tc>
                <w:tcPr>
                  <w:tcW w:w="9819" w:type="dxa"/>
                  <w:gridSpan w:val="3"/>
                  <w:tcBorders>
                    <w:top w:val="single" w:sz="4" w:space="0" w:color="000000"/>
                    <w:left w:val="single" w:sz="4" w:space="0" w:color="000000"/>
                    <w:bottom w:val="single" w:sz="4" w:space="0" w:color="000000"/>
                    <w:right w:val="single" w:sz="4" w:space="0" w:color="000000"/>
                  </w:tcBorders>
                  <w:shd w:val="clear" w:color="auto" w:fill="CCCCCC"/>
                </w:tcPr>
                <w:p w:rsidR="00B340DD" w:rsidRPr="00DB1FBD" w:rsidRDefault="00B340DD" w:rsidP="00B340DD">
                  <w:pPr>
                    <w:suppressAutoHyphens/>
                    <w:snapToGrid w:val="0"/>
                    <w:jc w:val="center"/>
                    <w:rPr>
                      <w:rFonts w:ascii="Times New Roman" w:hAnsi="Times New Roman"/>
                      <w:b/>
                      <w:color w:val="auto"/>
                      <w:szCs w:val="18"/>
                      <w:lang w:eastAsia="ar-SA"/>
                    </w:rPr>
                  </w:pPr>
                  <w:r w:rsidRPr="00DB1FBD">
                    <w:rPr>
                      <w:rFonts w:ascii="Times New Roman" w:hAnsi="Times New Roman"/>
                      <w:b/>
                      <w:color w:val="auto"/>
                      <w:szCs w:val="18"/>
                      <w:lang w:eastAsia="ar-SA"/>
                    </w:rPr>
                    <w:t xml:space="preserve">Залогодатель-Должник/Представитель Залогодателя-Должника </w:t>
                  </w:r>
                </w:p>
              </w:tc>
            </w:tr>
            <w:tr w:rsidR="00B340DD" w:rsidRPr="00DB1FBD" w:rsidTr="00966757">
              <w:trPr>
                <w:trHeight w:val="240"/>
              </w:trPr>
              <w:tc>
                <w:tcPr>
                  <w:tcW w:w="4467" w:type="dxa"/>
                  <w:tcBorders>
                    <w:top w:val="single" w:sz="4" w:space="0" w:color="000000"/>
                    <w:left w:val="single" w:sz="4" w:space="0" w:color="000000"/>
                    <w:bottom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color w:val="auto"/>
                      <w:szCs w:val="18"/>
                      <w:lang w:eastAsia="ar-SA"/>
                    </w:rPr>
                  </w:pPr>
                  <w:r w:rsidRPr="00DB1FBD">
                    <w:rPr>
                      <w:rFonts w:ascii="Times New Roman" w:hAnsi="Times New Roman"/>
                      <w:b/>
                      <w:color w:val="auto"/>
                      <w:szCs w:val="18"/>
                      <w:lang w:eastAsia="ar-SA"/>
                    </w:rPr>
                    <w:t>Фамилия, имя, отчество</w:t>
                  </w:r>
                </w:p>
                <w:p w:rsidR="00B340DD" w:rsidRPr="00DB1FBD" w:rsidRDefault="00B340DD" w:rsidP="00B340DD">
                  <w:pPr>
                    <w:suppressAutoHyphens/>
                    <w:jc w:val="both"/>
                    <w:rPr>
                      <w:rFonts w:ascii="Times New Roman" w:hAnsi="Times New Roman"/>
                      <w:b/>
                      <w:color w:val="auto"/>
                      <w:szCs w:val="18"/>
                      <w:lang w:eastAsia="ar-SA"/>
                    </w:rPr>
                  </w:pPr>
                </w:p>
              </w:tc>
              <w:tc>
                <w:tcPr>
                  <w:tcW w:w="3084" w:type="dxa"/>
                  <w:tcBorders>
                    <w:top w:val="single" w:sz="4" w:space="0" w:color="000000"/>
                    <w:left w:val="single" w:sz="4" w:space="0" w:color="000000"/>
                    <w:bottom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color w:val="auto"/>
                      <w:szCs w:val="18"/>
                      <w:lang w:eastAsia="ar-SA"/>
                    </w:rPr>
                  </w:pPr>
                  <w:r w:rsidRPr="00DB1FBD">
                    <w:rPr>
                      <w:rFonts w:ascii="Times New Roman" w:hAnsi="Times New Roman"/>
                      <w:b/>
                      <w:color w:val="auto"/>
                      <w:szCs w:val="18"/>
                      <w:lang w:eastAsia="ar-SA"/>
                    </w:rPr>
                    <w:t>Дата</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bCs/>
                      <w:color w:val="auto"/>
                      <w:szCs w:val="18"/>
                      <w:lang w:eastAsia="ar-SA"/>
                    </w:rPr>
                  </w:pPr>
                  <w:r w:rsidRPr="00DB1FBD">
                    <w:rPr>
                      <w:rFonts w:ascii="Times New Roman" w:hAnsi="Times New Roman"/>
                      <w:b/>
                      <w:bCs/>
                      <w:color w:val="auto"/>
                      <w:szCs w:val="18"/>
                      <w:lang w:eastAsia="ar-SA"/>
                    </w:rPr>
                    <w:t>Подпись</w:t>
                  </w:r>
                </w:p>
              </w:tc>
            </w:tr>
            <w:tr w:rsidR="00B340DD" w:rsidRPr="00DB1FBD" w:rsidTr="00966757">
              <w:trPr>
                <w:trHeight w:val="360"/>
              </w:trPr>
              <w:tc>
                <w:tcPr>
                  <w:tcW w:w="4467" w:type="dxa"/>
                  <w:tcBorders>
                    <w:top w:val="single" w:sz="4" w:space="0" w:color="000000"/>
                    <w:left w:val="single" w:sz="4" w:space="0" w:color="000000"/>
                    <w:bottom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color w:val="auto"/>
                      <w:szCs w:val="18"/>
                      <w:lang w:eastAsia="ar-SA"/>
                    </w:rPr>
                  </w:pPr>
                </w:p>
              </w:tc>
              <w:tc>
                <w:tcPr>
                  <w:tcW w:w="3084" w:type="dxa"/>
                  <w:tcBorders>
                    <w:top w:val="single" w:sz="4" w:space="0" w:color="000000"/>
                    <w:left w:val="single" w:sz="4" w:space="0" w:color="000000"/>
                    <w:bottom w:val="single" w:sz="4" w:space="0" w:color="000000"/>
                  </w:tcBorders>
                  <w:shd w:val="clear" w:color="auto" w:fill="auto"/>
                </w:tcPr>
                <w:p w:rsidR="00B340DD" w:rsidRPr="00DB1FBD" w:rsidRDefault="00B340DD" w:rsidP="00B340DD">
                  <w:pPr>
                    <w:suppressAutoHyphens/>
                    <w:snapToGrid w:val="0"/>
                    <w:jc w:val="both"/>
                    <w:rPr>
                      <w:rFonts w:ascii="Times New Roman" w:hAnsi="Times New Roman"/>
                      <w:b/>
                      <w:bCs/>
                      <w:color w:val="auto"/>
                      <w:szCs w:val="18"/>
                      <w:lang w:eastAsia="ar-SA"/>
                    </w:rPr>
                  </w:pPr>
                </w:p>
                <w:p w:rsidR="00B340DD" w:rsidRPr="00DB1FBD" w:rsidRDefault="00B340DD" w:rsidP="00B340DD">
                  <w:pPr>
                    <w:suppressAutoHyphens/>
                    <w:jc w:val="both"/>
                    <w:rPr>
                      <w:rFonts w:ascii="Times New Roman" w:hAnsi="Times New Roman"/>
                      <w:b/>
                      <w:bCs/>
                      <w:color w:val="auto"/>
                      <w:szCs w:val="18"/>
                      <w:lang w:eastAsia="ar-SA"/>
                    </w:rPr>
                  </w:pPr>
                  <w:r w:rsidRPr="00DB1FBD">
                    <w:rPr>
                      <w:rFonts w:ascii="Times New Roman" w:hAnsi="Times New Roman"/>
                      <w:b/>
                      <w:bCs/>
                      <w:color w:val="auto"/>
                      <w:szCs w:val="18"/>
                      <w:lang w:eastAsia="ar-SA"/>
                    </w:rPr>
                    <w:t>___ ____________ 20___г.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340DD" w:rsidRPr="00DB1FBD" w:rsidRDefault="00B340DD" w:rsidP="00B340DD">
                  <w:pPr>
                    <w:suppressAutoHyphens/>
                    <w:snapToGrid w:val="0"/>
                    <w:jc w:val="both"/>
                    <w:rPr>
                      <w:rFonts w:ascii="Times New Roman" w:hAnsi="Times New Roman"/>
                      <w:b/>
                      <w:color w:val="auto"/>
                      <w:szCs w:val="18"/>
                      <w:lang w:eastAsia="ar-SA"/>
                    </w:rPr>
                  </w:pPr>
                </w:p>
              </w:tc>
            </w:tr>
          </w:tbl>
          <w:p w:rsidR="00B340DD" w:rsidRPr="00DB1FBD" w:rsidRDefault="00B340DD" w:rsidP="00B340DD">
            <w:pPr>
              <w:suppressAutoHyphens/>
              <w:rPr>
                <w:rFonts w:ascii="Times New Roman" w:hAnsi="Times New Roman"/>
                <w:color w:val="auto"/>
                <w:szCs w:val="18"/>
                <w:lang w:eastAsia="ar-SA"/>
              </w:rPr>
            </w:pPr>
          </w:p>
          <w:tbl>
            <w:tblPr>
              <w:tblW w:w="0" w:type="auto"/>
              <w:tblLayout w:type="fixed"/>
              <w:tblLook w:val="0000" w:firstRow="0" w:lastRow="0" w:firstColumn="0" w:lastColumn="0" w:noHBand="0" w:noVBand="0"/>
            </w:tblPr>
            <w:tblGrid>
              <w:gridCol w:w="4432"/>
              <w:gridCol w:w="3119"/>
              <w:gridCol w:w="2268"/>
            </w:tblGrid>
            <w:tr w:rsidR="00B340DD" w:rsidRPr="00DB1FBD" w:rsidTr="00966757">
              <w:tc>
                <w:tcPr>
                  <w:tcW w:w="9819" w:type="dxa"/>
                  <w:gridSpan w:val="3"/>
                  <w:tcBorders>
                    <w:top w:val="single" w:sz="4" w:space="0" w:color="000000"/>
                    <w:left w:val="single" w:sz="4" w:space="0" w:color="000000"/>
                    <w:bottom w:val="single" w:sz="4" w:space="0" w:color="000000"/>
                    <w:right w:val="single" w:sz="4" w:space="0" w:color="000000"/>
                  </w:tcBorders>
                  <w:shd w:val="clear" w:color="auto" w:fill="CCCCCC"/>
                </w:tcPr>
                <w:p w:rsidR="00B340DD" w:rsidRPr="00DB1FBD" w:rsidRDefault="00B340DD" w:rsidP="00B340DD">
                  <w:pPr>
                    <w:suppressAutoHyphens/>
                    <w:snapToGrid w:val="0"/>
                    <w:jc w:val="center"/>
                    <w:rPr>
                      <w:rFonts w:ascii="Times New Roman" w:hAnsi="Times New Roman"/>
                      <w:b/>
                      <w:color w:val="auto"/>
                      <w:szCs w:val="18"/>
                      <w:lang w:eastAsia="ar-SA"/>
                    </w:rPr>
                  </w:pPr>
                  <w:r w:rsidRPr="00DB1FBD">
                    <w:rPr>
                      <w:rFonts w:ascii="Times New Roman" w:hAnsi="Times New Roman"/>
                      <w:b/>
                      <w:color w:val="auto"/>
                      <w:szCs w:val="18"/>
                      <w:lang w:eastAsia="ar-SA"/>
                    </w:rPr>
                    <w:t>Доверенность представителя</w:t>
                  </w:r>
                </w:p>
              </w:tc>
            </w:tr>
            <w:tr w:rsidR="00B340DD" w:rsidRPr="00DB1FBD" w:rsidTr="00966757">
              <w:trPr>
                <w:trHeight w:val="240"/>
              </w:trPr>
              <w:tc>
                <w:tcPr>
                  <w:tcW w:w="4432" w:type="dxa"/>
                  <w:tcBorders>
                    <w:top w:val="single" w:sz="4" w:space="0" w:color="000000"/>
                    <w:left w:val="single" w:sz="4" w:space="0" w:color="000000"/>
                    <w:bottom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color w:val="auto"/>
                      <w:szCs w:val="18"/>
                      <w:lang w:eastAsia="ar-SA"/>
                    </w:rPr>
                  </w:pPr>
                  <w:r w:rsidRPr="00DB1FBD">
                    <w:rPr>
                      <w:rFonts w:ascii="Times New Roman" w:hAnsi="Times New Roman"/>
                      <w:b/>
                      <w:color w:val="auto"/>
                      <w:szCs w:val="18"/>
                      <w:lang w:eastAsia="ar-SA"/>
                    </w:rPr>
                    <w:t xml:space="preserve">Ф.И.О. </w:t>
                  </w:r>
                  <w:r w:rsidRPr="00DB1FBD">
                    <w:rPr>
                      <w:rFonts w:ascii="Times New Roman" w:hAnsi="Times New Roman"/>
                      <w:b/>
                      <w:i/>
                      <w:color w:val="auto"/>
                      <w:szCs w:val="18"/>
                      <w:highlight w:val="darkGray"/>
                      <w:lang w:eastAsia="ar-SA"/>
                    </w:rPr>
                    <w:t>[нотариуса/должностного лица](заполняется в соответствии с условиями сделки)</w:t>
                  </w:r>
                </w:p>
              </w:tc>
              <w:tc>
                <w:tcPr>
                  <w:tcW w:w="3119" w:type="dxa"/>
                  <w:tcBorders>
                    <w:top w:val="single" w:sz="4" w:space="0" w:color="000000"/>
                    <w:left w:val="single" w:sz="4" w:space="0" w:color="000000"/>
                    <w:bottom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color w:val="auto"/>
                      <w:szCs w:val="18"/>
                      <w:lang w:eastAsia="ar-SA"/>
                    </w:rPr>
                  </w:pPr>
                  <w:r w:rsidRPr="00DB1FBD">
                    <w:rPr>
                      <w:rFonts w:ascii="Times New Roman" w:hAnsi="Times New Roman"/>
                      <w:b/>
                      <w:color w:val="auto"/>
                      <w:szCs w:val="18"/>
                      <w:lang w:eastAsia="ar-SA"/>
                    </w:rPr>
                    <w:t>Дата выдачи</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Pr>
                <w:p w:rsidR="00B340DD" w:rsidRPr="00DB1FBD" w:rsidRDefault="00B340DD" w:rsidP="00B340DD">
                  <w:pPr>
                    <w:suppressAutoHyphens/>
                    <w:snapToGrid w:val="0"/>
                    <w:jc w:val="both"/>
                    <w:rPr>
                      <w:rFonts w:ascii="Times New Roman" w:hAnsi="Times New Roman"/>
                      <w:b/>
                      <w:bCs/>
                      <w:color w:val="auto"/>
                      <w:szCs w:val="18"/>
                      <w:lang w:eastAsia="ar-SA"/>
                    </w:rPr>
                  </w:pPr>
                  <w:r w:rsidRPr="00DB1FBD">
                    <w:rPr>
                      <w:rFonts w:ascii="Times New Roman" w:hAnsi="Times New Roman"/>
                      <w:b/>
                      <w:bCs/>
                      <w:color w:val="auto"/>
                      <w:szCs w:val="18"/>
                      <w:lang w:eastAsia="ar-SA"/>
                    </w:rPr>
                    <w:t xml:space="preserve">Номер по реестру </w:t>
                  </w:r>
                  <w:r w:rsidRPr="00DB1FBD">
                    <w:rPr>
                      <w:rFonts w:ascii="Times New Roman" w:hAnsi="Times New Roman"/>
                      <w:b/>
                      <w:bCs/>
                      <w:i/>
                      <w:color w:val="auto"/>
                      <w:szCs w:val="18"/>
                      <w:highlight w:val="darkGray"/>
                      <w:lang w:eastAsia="ar-SA"/>
                    </w:rPr>
                    <w:t>(если доверенность заверяется не нотариусом, то указываются сведения в соответствии с условиями сделки либо столбец удаляется)</w:t>
                  </w:r>
                </w:p>
              </w:tc>
            </w:tr>
            <w:tr w:rsidR="00B340DD" w:rsidRPr="00DB1FBD" w:rsidTr="00966757">
              <w:trPr>
                <w:trHeight w:val="360"/>
              </w:trPr>
              <w:tc>
                <w:tcPr>
                  <w:tcW w:w="4432" w:type="dxa"/>
                  <w:tcBorders>
                    <w:top w:val="single" w:sz="4" w:space="0" w:color="000000"/>
                    <w:left w:val="single" w:sz="4" w:space="0" w:color="000000"/>
                    <w:bottom w:val="single" w:sz="4" w:space="0" w:color="000000"/>
                  </w:tcBorders>
                  <w:shd w:val="clear" w:color="auto" w:fill="auto"/>
                </w:tcPr>
                <w:p w:rsidR="00B340DD" w:rsidRPr="00DB1FBD" w:rsidRDefault="00B340DD" w:rsidP="00B340DD">
                  <w:pPr>
                    <w:suppressAutoHyphens/>
                    <w:snapToGrid w:val="0"/>
                    <w:jc w:val="both"/>
                    <w:rPr>
                      <w:rFonts w:ascii="Times New Roman" w:hAnsi="Times New Roman"/>
                      <w:b/>
                      <w:color w:val="auto"/>
                      <w:szCs w:val="18"/>
                      <w:lang w:eastAsia="ar-SA"/>
                    </w:rPr>
                  </w:pPr>
                </w:p>
                <w:p w:rsidR="00B340DD" w:rsidRPr="00DB1FBD" w:rsidRDefault="00B340DD" w:rsidP="00B340DD">
                  <w:pPr>
                    <w:suppressAutoHyphens/>
                    <w:jc w:val="both"/>
                    <w:rPr>
                      <w:rFonts w:ascii="Times New Roman" w:hAnsi="Times New Roman"/>
                      <w:b/>
                      <w:color w:val="auto"/>
                      <w:szCs w:val="18"/>
                      <w:lang w:eastAsia="ar-SA"/>
                    </w:rPr>
                  </w:pPr>
                </w:p>
              </w:tc>
              <w:tc>
                <w:tcPr>
                  <w:tcW w:w="3119" w:type="dxa"/>
                  <w:tcBorders>
                    <w:top w:val="single" w:sz="4" w:space="0" w:color="000000"/>
                    <w:left w:val="single" w:sz="4" w:space="0" w:color="000000"/>
                    <w:bottom w:val="single" w:sz="4" w:space="0" w:color="000000"/>
                  </w:tcBorders>
                  <w:shd w:val="clear" w:color="auto" w:fill="auto"/>
                </w:tcPr>
                <w:p w:rsidR="00B340DD" w:rsidRPr="00DB1FBD" w:rsidRDefault="00B340DD" w:rsidP="00B340DD">
                  <w:pPr>
                    <w:suppressAutoHyphens/>
                    <w:snapToGrid w:val="0"/>
                    <w:jc w:val="both"/>
                    <w:rPr>
                      <w:rFonts w:ascii="Times New Roman" w:hAnsi="Times New Roman"/>
                      <w:b/>
                      <w:bCs/>
                      <w:color w:val="auto"/>
                      <w:szCs w:val="18"/>
                      <w:lang w:eastAsia="ar-SA"/>
                    </w:rPr>
                  </w:pPr>
                </w:p>
                <w:p w:rsidR="00B340DD" w:rsidRPr="00DB1FBD" w:rsidRDefault="00B340DD" w:rsidP="00B340DD">
                  <w:pPr>
                    <w:suppressAutoHyphens/>
                    <w:jc w:val="both"/>
                    <w:rPr>
                      <w:rFonts w:ascii="Times New Roman" w:hAnsi="Times New Roman"/>
                      <w:b/>
                      <w:bCs/>
                      <w:color w:val="auto"/>
                      <w:szCs w:val="18"/>
                      <w:lang w:eastAsia="ar-SA"/>
                    </w:rPr>
                  </w:pPr>
                  <w:r w:rsidRPr="00DB1FBD">
                    <w:rPr>
                      <w:rFonts w:ascii="Times New Roman" w:hAnsi="Times New Roman"/>
                      <w:b/>
                      <w:bCs/>
                      <w:color w:val="auto"/>
                      <w:szCs w:val="18"/>
                      <w:lang w:eastAsia="ar-SA"/>
                    </w:rPr>
                    <w:t>___ ____________ 20___г.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340DD" w:rsidRPr="00DB1FBD" w:rsidRDefault="00B340DD" w:rsidP="00B340DD">
                  <w:pPr>
                    <w:suppressAutoHyphens/>
                    <w:snapToGrid w:val="0"/>
                    <w:jc w:val="both"/>
                    <w:rPr>
                      <w:rFonts w:ascii="Times New Roman" w:hAnsi="Times New Roman"/>
                      <w:b/>
                      <w:color w:val="auto"/>
                      <w:szCs w:val="18"/>
                      <w:lang w:eastAsia="ar-SA"/>
                    </w:rPr>
                  </w:pPr>
                </w:p>
                <w:p w:rsidR="00B340DD" w:rsidRPr="00DB1FBD" w:rsidRDefault="00B340DD" w:rsidP="00B340DD">
                  <w:pPr>
                    <w:suppressAutoHyphens/>
                    <w:jc w:val="both"/>
                    <w:rPr>
                      <w:rFonts w:ascii="Times New Roman" w:hAnsi="Times New Roman"/>
                      <w:b/>
                      <w:color w:val="auto"/>
                      <w:szCs w:val="18"/>
                      <w:lang w:eastAsia="ar-SA"/>
                    </w:rPr>
                  </w:pPr>
                </w:p>
              </w:tc>
            </w:tr>
          </w:tbl>
          <w:p w:rsidR="00B340DD" w:rsidRPr="00DB1FBD" w:rsidRDefault="00B340DD" w:rsidP="00B340DD">
            <w:pPr>
              <w:suppressAutoHyphens/>
              <w:rPr>
                <w:rFonts w:ascii="Times New Roman" w:hAnsi="Times New Roman"/>
                <w:color w:val="auto"/>
                <w:szCs w:val="18"/>
                <w:lang w:eastAsia="ar-SA"/>
              </w:rPr>
            </w:pPr>
          </w:p>
          <w:p w:rsidR="00B340DD" w:rsidRPr="00DB1FBD" w:rsidRDefault="00B340DD" w:rsidP="00B340DD">
            <w:pPr>
              <w:suppressAutoHyphens/>
              <w:jc w:val="both"/>
              <w:rPr>
                <w:rFonts w:ascii="Times New Roman" w:hAnsi="Times New Roman"/>
                <w:i/>
                <w:color w:val="auto"/>
                <w:szCs w:val="18"/>
                <w:lang w:eastAsia="ar-SA"/>
              </w:rPr>
            </w:pPr>
            <w:r w:rsidRPr="00DB1FBD">
              <w:rPr>
                <w:rFonts w:ascii="Times New Roman" w:hAnsi="Times New Roman"/>
                <w:i/>
                <w:color w:val="auto"/>
                <w:szCs w:val="18"/>
                <w:highlight w:val="lightGray"/>
                <w:lang w:eastAsia="ar-SA"/>
              </w:rPr>
              <w:t>(В случае наличия у Залогодателя-Должника нескольких поверенных строка «Доверенность представителя» заполняется на каждого поверенного)</w:t>
            </w:r>
          </w:p>
          <w:p w:rsidR="00F0690F" w:rsidRPr="00DB1FBD" w:rsidRDefault="00F0690F" w:rsidP="00DC012E">
            <w:pPr>
              <w:rPr>
                <w:rFonts w:ascii="Times New Roman" w:hAnsi="Times New Roman"/>
                <w:szCs w:val="18"/>
              </w:rPr>
            </w:pPr>
          </w:p>
        </w:tc>
      </w:tr>
    </w:tbl>
    <w:p w:rsidR="00F0690F" w:rsidRPr="00DB1FBD" w:rsidRDefault="00F0690F" w:rsidP="00F0690F">
      <w:pPr>
        <w:pStyle w:val="2"/>
        <w:spacing w:line="240" w:lineRule="auto"/>
        <w:jc w:val="center"/>
        <w:rPr>
          <w:rFonts w:ascii="Times New Roman" w:hAnsi="Times New Roman"/>
          <w:b/>
          <w:bCs/>
          <w:szCs w:val="18"/>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F0690F" w:rsidRPr="00DB1FBD" w:rsidTr="00DC012E">
        <w:trPr>
          <w:cantSplit/>
          <w:jc w:val="center"/>
        </w:trPr>
        <w:tc>
          <w:tcPr>
            <w:tcW w:w="10081" w:type="dxa"/>
            <w:tcBorders>
              <w:top w:val="double" w:sz="4" w:space="0" w:color="auto"/>
              <w:left w:val="double" w:sz="4" w:space="0" w:color="auto"/>
              <w:bottom w:val="double" w:sz="4" w:space="0" w:color="auto"/>
              <w:right w:val="double" w:sz="4" w:space="0" w:color="auto"/>
            </w:tcBorders>
          </w:tcPr>
          <w:p w:rsidR="00F0690F" w:rsidRPr="00DB1FBD" w:rsidRDefault="00F0690F" w:rsidP="00DC012E">
            <w:pPr>
              <w:rPr>
                <w:rFonts w:ascii="Times New Roman" w:hAnsi="Times New Roman"/>
                <w:szCs w:val="18"/>
              </w:rPr>
            </w:pPr>
          </w:p>
          <w:tbl>
            <w:tblPr>
              <w:tblW w:w="9787" w:type="dxa"/>
              <w:tblLayout w:type="fixed"/>
              <w:tblLook w:val="0000" w:firstRow="0" w:lastRow="0" w:firstColumn="0" w:lastColumn="0" w:noHBand="0" w:noVBand="0"/>
            </w:tblPr>
            <w:tblGrid>
              <w:gridCol w:w="4107"/>
              <w:gridCol w:w="236"/>
              <w:gridCol w:w="5444"/>
            </w:tblGrid>
            <w:tr w:rsidR="00F0690F" w:rsidRPr="00DB1FBD" w:rsidTr="00DC012E">
              <w:tc>
                <w:tcPr>
                  <w:tcW w:w="4107" w:type="dxa"/>
                  <w:tcBorders>
                    <w:top w:val="single" w:sz="4" w:space="0" w:color="auto"/>
                    <w:left w:val="single" w:sz="4" w:space="0" w:color="auto"/>
                    <w:bottom w:val="single" w:sz="4" w:space="0" w:color="auto"/>
                    <w:right w:val="single" w:sz="4" w:space="0" w:color="auto"/>
                  </w:tcBorders>
                  <w:shd w:val="clear" w:color="auto" w:fill="CCCCCC"/>
                </w:tcPr>
                <w:p w:rsidR="00F0690F" w:rsidRPr="00DB1FBD" w:rsidRDefault="00F0690F" w:rsidP="00DC012E">
                  <w:pPr>
                    <w:rPr>
                      <w:rFonts w:ascii="Times New Roman" w:hAnsi="Times New Roman"/>
                      <w:b/>
                      <w:bCs/>
                      <w:color w:val="auto"/>
                      <w:szCs w:val="18"/>
                    </w:rPr>
                  </w:pPr>
                </w:p>
                <w:p w:rsidR="00F0690F" w:rsidRPr="00DB1FBD" w:rsidRDefault="00F0690F" w:rsidP="00DC012E">
                  <w:pPr>
                    <w:rPr>
                      <w:rFonts w:ascii="Times New Roman" w:hAnsi="Times New Roman"/>
                      <w:b/>
                      <w:bCs/>
                      <w:color w:val="auto"/>
                      <w:szCs w:val="18"/>
                    </w:rPr>
                  </w:pPr>
                  <w:r w:rsidRPr="00DB1FBD">
                    <w:rPr>
                      <w:rFonts w:ascii="Times New Roman" w:hAnsi="Times New Roman"/>
                      <w:b/>
                      <w:bCs/>
                      <w:color w:val="auto"/>
                      <w:szCs w:val="18"/>
                    </w:rPr>
                    <w:t>Дата выдачи закладной</w:t>
                  </w:r>
                </w:p>
                <w:p w:rsidR="00F0690F" w:rsidRPr="00DB1FBD" w:rsidRDefault="00F0690F" w:rsidP="00DC012E">
                  <w:pPr>
                    <w:rPr>
                      <w:rFonts w:ascii="Times New Roman" w:hAnsi="Times New Roman"/>
                      <w:b/>
                      <w:bCs/>
                      <w:color w:val="auto"/>
                      <w:szCs w:val="18"/>
                    </w:rPr>
                  </w:pPr>
                </w:p>
              </w:tc>
              <w:tc>
                <w:tcPr>
                  <w:tcW w:w="236" w:type="dxa"/>
                  <w:tcBorders>
                    <w:left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tc>
              <w:tc>
                <w:tcPr>
                  <w:tcW w:w="5444" w:type="dxa"/>
                  <w:tcBorders>
                    <w:top w:val="single" w:sz="4" w:space="0" w:color="auto"/>
                    <w:left w:val="single" w:sz="4" w:space="0" w:color="auto"/>
                    <w:bottom w:val="single" w:sz="4" w:space="0" w:color="auto"/>
                    <w:right w:val="single" w:sz="4" w:space="0" w:color="auto"/>
                  </w:tcBorders>
                </w:tcPr>
                <w:p w:rsidR="00F0690F" w:rsidRPr="00DB1FBD" w:rsidRDefault="00F0690F" w:rsidP="00DC012E">
                  <w:pPr>
                    <w:rPr>
                      <w:rFonts w:ascii="Times New Roman" w:hAnsi="Times New Roman"/>
                      <w:b/>
                      <w:bCs/>
                      <w:color w:val="auto"/>
                      <w:szCs w:val="18"/>
                    </w:rPr>
                  </w:pPr>
                </w:p>
                <w:p w:rsidR="00F0690F" w:rsidRPr="00DB1FBD" w:rsidRDefault="00F0690F" w:rsidP="00DC012E">
                  <w:pPr>
                    <w:rPr>
                      <w:rFonts w:ascii="Times New Roman" w:hAnsi="Times New Roman"/>
                      <w:b/>
                      <w:bCs/>
                      <w:color w:val="auto"/>
                      <w:szCs w:val="18"/>
                    </w:rPr>
                  </w:pPr>
                  <w:r w:rsidRPr="00DB1FBD">
                    <w:rPr>
                      <w:rFonts w:ascii="Times New Roman" w:hAnsi="Times New Roman"/>
                      <w:b/>
                      <w:bCs/>
                      <w:color w:val="auto"/>
                      <w:szCs w:val="18"/>
                    </w:rPr>
                    <w:t>___ ______________ 20__ г.</w:t>
                  </w:r>
                </w:p>
                <w:p w:rsidR="00F0690F" w:rsidRPr="00DB1FBD" w:rsidRDefault="00F0690F" w:rsidP="00DC012E">
                  <w:pPr>
                    <w:rPr>
                      <w:rFonts w:ascii="Times New Roman" w:hAnsi="Times New Roman"/>
                      <w:b/>
                      <w:bCs/>
                      <w:color w:val="auto"/>
                      <w:szCs w:val="18"/>
                    </w:rPr>
                  </w:pPr>
                </w:p>
              </w:tc>
            </w:tr>
          </w:tbl>
          <w:p w:rsidR="00F0690F" w:rsidRPr="00DB1FBD" w:rsidRDefault="007B7B20" w:rsidP="00DC012E">
            <w:pPr>
              <w:rPr>
                <w:rFonts w:ascii="Times New Roman" w:hAnsi="Times New Roman"/>
                <w:szCs w:val="18"/>
              </w:rPr>
            </w:pPr>
            <w:r>
              <w:rPr>
                <w:rFonts w:ascii="Times New Roman" w:hAnsi="Times New Roman"/>
                <w:noProof/>
                <w:szCs w:val="18"/>
              </w:rPr>
              <w:pict>
                <v:oval id="_x0000_s1038" style="position:absolute;margin-left:394.5pt;margin-top:1.45pt;width:85.05pt;height:85.05pt;z-index:251660288;mso-position-horizontal-relative:text;mso-position-vertical-relative:text">
                  <v:stroke dashstyle="1 1"/>
                  <v:textbox style="mso-next-textbox:#_x0000_s1038">
                    <w:txbxContent>
                      <w:p w:rsidR="00B72E4B" w:rsidRDefault="00B72E4B" w:rsidP="00F0690F">
                        <w:pPr>
                          <w:jc w:val="center"/>
                          <w:rPr>
                            <w:rFonts w:ascii="Times New Roman" w:hAnsi="Times New Roman"/>
                          </w:rPr>
                        </w:pPr>
                      </w:p>
                      <w:p w:rsidR="00B72E4B" w:rsidRDefault="00B72E4B" w:rsidP="00F0690F">
                        <w:pPr>
                          <w:jc w:val="center"/>
                          <w:rPr>
                            <w:rFonts w:ascii="Times New Roman" w:hAnsi="Times New Roman"/>
                          </w:rPr>
                        </w:pPr>
                      </w:p>
                      <w:p w:rsidR="00B72E4B" w:rsidRDefault="00B72E4B" w:rsidP="00F0690F">
                        <w:pPr>
                          <w:jc w:val="center"/>
                          <w:rPr>
                            <w:rFonts w:ascii="Times New Roman" w:hAnsi="Times New Roman"/>
                          </w:rPr>
                        </w:pPr>
                        <w:r>
                          <w:rPr>
                            <w:rFonts w:ascii="Times New Roman" w:hAnsi="Times New Roman"/>
                          </w:rPr>
                          <w:t>м.п.</w:t>
                        </w:r>
                      </w:p>
                    </w:txbxContent>
                  </v:textbox>
                </v:oval>
              </w:pict>
            </w:r>
          </w:p>
          <w:tbl>
            <w:tblPr>
              <w:tblW w:w="9787" w:type="dxa"/>
              <w:tblLayout w:type="fixed"/>
              <w:tblLook w:val="0000" w:firstRow="0" w:lastRow="0" w:firstColumn="0" w:lastColumn="0" w:noHBand="0" w:noVBand="0"/>
            </w:tblPr>
            <w:tblGrid>
              <w:gridCol w:w="4107"/>
              <w:gridCol w:w="236"/>
              <w:gridCol w:w="5444"/>
            </w:tblGrid>
            <w:tr w:rsidR="00F0690F" w:rsidRPr="00DB1FBD" w:rsidTr="00DC012E">
              <w:trPr>
                <w:trHeight w:val="726"/>
              </w:trPr>
              <w:tc>
                <w:tcPr>
                  <w:tcW w:w="4107" w:type="dxa"/>
                </w:tcPr>
                <w:p w:rsidR="00F0690F" w:rsidRPr="00DB1FBD" w:rsidRDefault="00F0690F" w:rsidP="00DC012E">
                  <w:pPr>
                    <w:rPr>
                      <w:rFonts w:ascii="Times New Roman" w:hAnsi="Times New Roman"/>
                      <w:b/>
                      <w:szCs w:val="18"/>
                    </w:rPr>
                  </w:pPr>
                </w:p>
                <w:p w:rsidR="00F0690F" w:rsidRPr="00DB1FBD" w:rsidRDefault="00F0690F" w:rsidP="00DC012E">
                  <w:pPr>
                    <w:rPr>
                      <w:rFonts w:ascii="Times New Roman" w:hAnsi="Times New Roman"/>
                      <w:b/>
                      <w:szCs w:val="18"/>
                      <w:lang w:val="en-US"/>
                    </w:rPr>
                  </w:pPr>
                  <w:r w:rsidRPr="00DB1FBD">
                    <w:rPr>
                      <w:rFonts w:ascii="Times New Roman" w:hAnsi="Times New Roman"/>
                      <w:b/>
                      <w:szCs w:val="18"/>
                    </w:rPr>
                    <w:t>Государственный регистратор</w:t>
                  </w:r>
                </w:p>
                <w:p w:rsidR="00F0690F" w:rsidRPr="00DB1FBD" w:rsidRDefault="00F0690F" w:rsidP="00DC012E">
                  <w:pPr>
                    <w:rPr>
                      <w:rFonts w:ascii="Times New Roman" w:hAnsi="Times New Roman"/>
                      <w:b/>
                      <w:bCs/>
                      <w:color w:val="auto"/>
                      <w:szCs w:val="18"/>
                    </w:rPr>
                  </w:pPr>
                </w:p>
              </w:tc>
              <w:tc>
                <w:tcPr>
                  <w:tcW w:w="236" w:type="dxa"/>
                </w:tcPr>
                <w:p w:rsidR="00F0690F" w:rsidRPr="00DB1FBD" w:rsidRDefault="00F0690F" w:rsidP="00DC012E">
                  <w:pPr>
                    <w:rPr>
                      <w:rFonts w:ascii="Times New Roman" w:hAnsi="Times New Roman"/>
                      <w:b/>
                      <w:bCs/>
                      <w:color w:val="auto"/>
                      <w:szCs w:val="18"/>
                    </w:rPr>
                  </w:pPr>
                </w:p>
              </w:tc>
              <w:tc>
                <w:tcPr>
                  <w:tcW w:w="5444" w:type="dxa"/>
                </w:tcPr>
                <w:p w:rsidR="00F0690F" w:rsidRPr="00DB1FBD" w:rsidRDefault="00F0690F" w:rsidP="00DC012E">
                  <w:pPr>
                    <w:rPr>
                      <w:rFonts w:ascii="Times New Roman" w:hAnsi="Times New Roman"/>
                      <w:b/>
                      <w:szCs w:val="18"/>
                    </w:rPr>
                  </w:pPr>
                </w:p>
                <w:p w:rsidR="00F0690F" w:rsidRPr="00DB1FBD" w:rsidRDefault="00F0690F" w:rsidP="00DC012E">
                  <w:pPr>
                    <w:rPr>
                      <w:rFonts w:ascii="Times New Roman" w:hAnsi="Times New Roman"/>
                      <w:b/>
                      <w:szCs w:val="18"/>
                    </w:rPr>
                  </w:pPr>
                </w:p>
                <w:p w:rsidR="00F0690F" w:rsidRPr="00DB1FBD" w:rsidRDefault="00044014" w:rsidP="00DC012E">
                  <w:pPr>
                    <w:rPr>
                      <w:rFonts w:ascii="Times New Roman" w:hAnsi="Times New Roman"/>
                      <w:b/>
                      <w:bCs/>
                      <w:color w:val="auto"/>
                      <w:szCs w:val="18"/>
                    </w:rPr>
                  </w:pPr>
                  <w:r w:rsidRPr="00DB1FBD">
                    <w:rPr>
                      <w:rFonts w:ascii="Times New Roman" w:hAnsi="Times New Roman"/>
                      <w:b/>
                      <w:szCs w:val="18"/>
                    </w:rPr>
                    <w:t>/_____________________//_____________________/</w:t>
                  </w:r>
                </w:p>
              </w:tc>
            </w:tr>
          </w:tbl>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p w:rsidR="00F0690F" w:rsidRPr="00DB1FBD" w:rsidRDefault="00F0690F" w:rsidP="00DC012E">
            <w:pPr>
              <w:rPr>
                <w:rFonts w:ascii="Times New Roman" w:hAnsi="Times New Roman"/>
                <w:szCs w:val="18"/>
              </w:rPr>
            </w:pPr>
          </w:p>
        </w:tc>
      </w:tr>
    </w:tbl>
    <w:p w:rsidR="00D44DEA" w:rsidRPr="00DB1FBD" w:rsidRDefault="00D44DEA" w:rsidP="00404D95">
      <w:pPr>
        <w:jc w:val="both"/>
        <w:rPr>
          <w:rFonts w:ascii="Times New Roman" w:hAnsi="Times New Roman"/>
          <w:szCs w:val="18"/>
        </w:rPr>
      </w:pPr>
    </w:p>
    <w:p w:rsidR="00D44DEA" w:rsidRPr="00DB1FBD" w:rsidRDefault="00D44DEA">
      <w:pPr>
        <w:rPr>
          <w:rFonts w:ascii="Times New Roman" w:hAnsi="Times New Roman"/>
          <w:sz w:val="16"/>
          <w:szCs w:val="16"/>
        </w:rPr>
      </w:pPr>
      <w:r w:rsidRPr="00DB1FBD">
        <w:rPr>
          <w:rFonts w:ascii="Times New Roman" w:hAnsi="Times New Roman"/>
          <w:szCs w:val="18"/>
        </w:rPr>
        <w:br w:type="page"/>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04D95" w:rsidRPr="00DB1FBD" w:rsidTr="00944921">
        <w:trPr>
          <w:cantSplit/>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404D95" w:rsidRPr="00DB1FBD" w:rsidRDefault="000B5DA3" w:rsidP="00450C8B">
            <w:pPr>
              <w:jc w:val="center"/>
              <w:rPr>
                <w:rFonts w:ascii="Times New Roman" w:hAnsi="Times New Roman"/>
                <w:b/>
                <w:bCs/>
                <w:sz w:val="16"/>
                <w:szCs w:val="16"/>
              </w:rPr>
            </w:pPr>
            <w:r w:rsidRPr="00DB1FBD">
              <w:rPr>
                <w:rFonts w:ascii="Times New Roman" w:hAnsi="Times New Roman"/>
                <w:b/>
                <w:bCs/>
                <w:sz w:val="16"/>
                <w:szCs w:val="16"/>
              </w:rPr>
              <w:t>Отметки о смене владельца закладной</w:t>
            </w:r>
          </w:p>
        </w:tc>
      </w:tr>
      <w:tr w:rsidR="00404D95" w:rsidRPr="00DB1FBD" w:rsidTr="00450C8B">
        <w:trPr>
          <w:cantSplit/>
          <w:jc w:val="center"/>
        </w:trPr>
        <w:tc>
          <w:tcPr>
            <w:tcW w:w="10081" w:type="dxa"/>
            <w:tcBorders>
              <w:top w:val="double" w:sz="4" w:space="0" w:color="auto"/>
              <w:left w:val="double" w:sz="4" w:space="0" w:color="auto"/>
              <w:bottom w:val="double" w:sz="4" w:space="0" w:color="auto"/>
              <w:right w:val="double" w:sz="4" w:space="0" w:color="auto"/>
            </w:tcBorders>
          </w:tcPr>
          <w:p w:rsidR="00404D95" w:rsidRPr="00DB1FBD" w:rsidRDefault="00404D95" w:rsidP="00450C8B">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404D95" w:rsidRPr="00DB1FBD" w:rsidTr="00450C8B">
              <w:tc>
                <w:tcPr>
                  <w:tcW w:w="2171"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404D95" w:rsidP="00450C8B">
                  <w:pPr>
                    <w:rPr>
                      <w:rFonts w:ascii="Times New Roman" w:hAnsi="Times New Roman"/>
                      <w:b/>
                      <w:sz w:val="16"/>
                      <w:szCs w:val="16"/>
                    </w:rPr>
                  </w:pPr>
                  <w:r w:rsidRPr="00DB1FBD">
                    <w:rPr>
                      <w:rFonts w:ascii="Times New Roman" w:hAnsi="Times New Roman"/>
                      <w:b/>
                      <w:sz w:val="16"/>
                      <w:szCs w:val="16"/>
                    </w:rPr>
                    <w:t>Новый владелец закладной</w:t>
                  </w:r>
                </w:p>
              </w:tc>
              <w:tc>
                <w:tcPr>
                  <w:tcW w:w="236" w:type="dxa"/>
                  <w:tcBorders>
                    <w:left w:val="single" w:sz="4" w:space="0" w:color="auto"/>
                    <w:right w:val="single" w:sz="4" w:space="0" w:color="auto"/>
                  </w:tcBorders>
                </w:tcPr>
                <w:p w:rsidR="00404D95" w:rsidRPr="00DB1FBD" w:rsidRDefault="00404D95" w:rsidP="00450C8B">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ED6939" w:rsidRPr="00DB1FBD" w:rsidRDefault="00ED6939" w:rsidP="00450C8B">
                  <w:pPr>
                    <w:rPr>
                      <w:rFonts w:ascii="Times New Roman" w:hAnsi="Times New Roman"/>
                      <w:b/>
                      <w:bCs/>
                      <w:sz w:val="16"/>
                      <w:szCs w:val="16"/>
                    </w:rPr>
                  </w:pPr>
                </w:p>
                <w:p w:rsidR="00ED6939" w:rsidRPr="00DB1FBD" w:rsidRDefault="00ED6939" w:rsidP="00450C8B">
                  <w:pPr>
                    <w:rPr>
                      <w:rFonts w:ascii="Times New Roman" w:hAnsi="Times New Roman"/>
                      <w:b/>
                      <w:bCs/>
                      <w:sz w:val="16"/>
                      <w:szCs w:val="16"/>
                    </w:rPr>
                  </w:pPr>
                </w:p>
                <w:p w:rsidR="00ED6939" w:rsidRPr="00DB1FBD" w:rsidRDefault="00ED6939" w:rsidP="00450C8B">
                  <w:pPr>
                    <w:rPr>
                      <w:rFonts w:ascii="Times New Roman" w:hAnsi="Times New Roman"/>
                      <w:b/>
                      <w:bCs/>
                      <w:sz w:val="16"/>
                      <w:szCs w:val="16"/>
                    </w:rPr>
                  </w:pPr>
                </w:p>
                <w:p w:rsidR="00ED6939" w:rsidRPr="00DB1FBD" w:rsidRDefault="00ED6939" w:rsidP="00450C8B">
                  <w:pPr>
                    <w:rPr>
                      <w:rFonts w:ascii="Times New Roman" w:hAnsi="Times New Roman"/>
                      <w:b/>
                      <w:bCs/>
                      <w:color w:val="auto"/>
                      <w:sz w:val="16"/>
                      <w:szCs w:val="16"/>
                    </w:rPr>
                  </w:pPr>
                </w:p>
              </w:tc>
            </w:tr>
            <w:tr w:rsidR="00404D95" w:rsidRPr="00DB1FBD" w:rsidTr="00450C8B">
              <w:tc>
                <w:tcPr>
                  <w:tcW w:w="2171" w:type="dxa"/>
                  <w:tcBorders>
                    <w:top w:val="single" w:sz="4" w:space="0" w:color="auto"/>
                  </w:tcBorders>
                </w:tcPr>
                <w:p w:rsidR="00404D95" w:rsidRPr="00DB1FBD" w:rsidRDefault="00404D95" w:rsidP="00450C8B">
                  <w:pPr>
                    <w:jc w:val="center"/>
                    <w:rPr>
                      <w:rFonts w:ascii="Times New Roman" w:hAnsi="Times New Roman"/>
                      <w:bCs/>
                      <w:i/>
                      <w:color w:val="auto"/>
                      <w:sz w:val="16"/>
                      <w:szCs w:val="16"/>
                    </w:rPr>
                  </w:pPr>
                </w:p>
              </w:tc>
              <w:tc>
                <w:tcPr>
                  <w:tcW w:w="236" w:type="dxa"/>
                </w:tcPr>
                <w:p w:rsidR="00404D95" w:rsidRPr="00DB1FBD" w:rsidRDefault="00404D95" w:rsidP="00450C8B">
                  <w:pPr>
                    <w:jc w:val="center"/>
                    <w:rPr>
                      <w:rFonts w:ascii="Times New Roman" w:hAnsi="Times New Roman"/>
                      <w:bCs/>
                      <w:i/>
                      <w:color w:val="auto"/>
                      <w:sz w:val="16"/>
                      <w:szCs w:val="16"/>
                    </w:rPr>
                  </w:pPr>
                </w:p>
              </w:tc>
              <w:tc>
                <w:tcPr>
                  <w:tcW w:w="7380" w:type="dxa"/>
                  <w:tcBorders>
                    <w:top w:val="single" w:sz="4" w:space="0" w:color="auto"/>
                  </w:tcBorders>
                </w:tcPr>
                <w:p w:rsidR="00404D95" w:rsidRPr="00DB1FBD" w:rsidRDefault="00404D95" w:rsidP="00450C8B">
                  <w:pPr>
                    <w:jc w:val="center"/>
                    <w:rPr>
                      <w:rFonts w:ascii="Times New Roman" w:hAnsi="Times New Roman"/>
                      <w:bCs/>
                      <w:i/>
                      <w:color w:val="auto"/>
                      <w:sz w:val="16"/>
                      <w:szCs w:val="16"/>
                    </w:rPr>
                  </w:pPr>
                </w:p>
              </w:tc>
            </w:tr>
          </w:tbl>
          <w:p w:rsidR="00404D95" w:rsidRPr="00DB1FBD" w:rsidRDefault="00404D95" w:rsidP="00450C8B">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404D95" w:rsidRPr="00DB1FBD" w:rsidTr="00450C8B">
              <w:tc>
                <w:tcPr>
                  <w:tcW w:w="2171"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404D95" w:rsidP="00450C8B">
                  <w:pPr>
                    <w:rPr>
                      <w:rFonts w:ascii="Times New Roman" w:hAnsi="Times New Roman"/>
                      <w:b/>
                      <w:bCs/>
                      <w:color w:val="auto"/>
                      <w:sz w:val="16"/>
                      <w:szCs w:val="16"/>
                    </w:rPr>
                  </w:pPr>
                  <w:r w:rsidRPr="00DB1FBD">
                    <w:rPr>
                      <w:rFonts w:ascii="Times New Roman" w:hAnsi="Times New Roman"/>
                      <w:b/>
                      <w:bCs/>
                      <w:color w:val="auto"/>
                      <w:sz w:val="16"/>
                      <w:szCs w:val="16"/>
                    </w:rPr>
                    <w:t>Сделка по передаче прав на закладную</w:t>
                  </w:r>
                </w:p>
              </w:tc>
              <w:tc>
                <w:tcPr>
                  <w:tcW w:w="236" w:type="dxa"/>
                  <w:tcBorders>
                    <w:left w:val="single" w:sz="4" w:space="0" w:color="auto"/>
                    <w:right w:val="single" w:sz="4" w:space="0" w:color="auto"/>
                  </w:tcBorders>
                </w:tcPr>
                <w:p w:rsidR="00404D95" w:rsidRPr="00DB1FBD" w:rsidRDefault="00404D95" w:rsidP="00450C8B">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404D95" w:rsidRPr="00DB1FBD" w:rsidRDefault="00404D95" w:rsidP="00450C8B">
                  <w:pPr>
                    <w:rPr>
                      <w:rFonts w:ascii="Times New Roman" w:hAnsi="Times New Roman"/>
                      <w:b/>
                      <w:bCs/>
                      <w:color w:val="auto"/>
                      <w:sz w:val="16"/>
                      <w:szCs w:val="16"/>
                    </w:rPr>
                  </w:pPr>
                </w:p>
              </w:tc>
            </w:tr>
          </w:tbl>
          <w:p w:rsidR="00404D95" w:rsidRPr="00DB1FBD" w:rsidRDefault="00404D95" w:rsidP="00450C8B">
            <w:pPr>
              <w:rPr>
                <w:rFonts w:ascii="Times New Roman" w:hAnsi="Times New Roman"/>
                <w:sz w:val="16"/>
                <w:szCs w:val="16"/>
              </w:rPr>
            </w:pPr>
          </w:p>
          <w:tbl>
            <w:tblPr>
              <w:tblW w:w="9787" w:type="dxa"/>
              <w:tblLayout w:type="fixed"/>
              <w:tblLook w:val="0000" w:firstRow="0" w:lastRow="0" w:firstColumn="0" w:lastColumn="0" w:noHBand="0" w:noVBand="0"/>
            </w:tblPr>
            <w:tblGrid>
              <w:gridCol w:w="4107"/>
              <w:gridCol w:w="236"/>
              <w:gridCol w:w="5444"/>
            </w:tblGrid>
            <w:tr w:rsidR="00404D95" w:rsidRPr="00DB1FBD" w:rsidTr="00450C8B">
              <w:tc>
                <w:tcPr>
                  <w:tcW w:w="4107"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404D95" w:rsidP="00450C8B">
                  <w:pPr>
                    <w:rPr>
                      <w:rFonts w:ascii="Times New Roman" w:hAnsi="Times New Roman"/>
                      <w:b/>
                      <w:bCs/>
                      <w:color w:val="auto"/>
                      <w:sz w:val="16"/>
                      <w:szCs w:val="16"/>
                    </w:rPr>
                  </w:pPr>
                  <w:r w:rsidRPr="00DB1FBD">
                    <w:rPr>
                      <w:rFonts w:ascii="Times New Roman" w:hAnsi="Times New Roman"/>
                      <w:b/>
                      <w:bCs/>
                      <w:color w:val="auto"/>
                      <w:sz w:val="16"/>
                      <w:szCs w:val="16"/>
                    </w:rPr>
                    <w:t>Дата передачи</w:t>
                  </w:r>
                </w:p>
              </w:tc>
              <w:tc>
                <w:tcPr>
                  <w:tcW w:w="236" w:type="dxa"/>
                  <w:tcBorders>
                    <w:left w:val="single" w:sz="4" w:space="0" w:color="auto"/>
                    <w:right w:val="single" w:sz="4" w:space="0" w:color="auto"/>
                  </w:tcBorders>
                </w:tcPr>
                <w:p w:rsidR="00404D95" w:rsidRPr="00DB1FBD" w:rsidRDefault="00404D95" w:rsidP="00450C8B">
                  <w:pPr>
                    <w:rPr>
                      <w:rFonts w:ascii="Times New Roman" w:hAnsi="Times New Roman"/>
                      <w:b/>
                      <w:bCs/>
                      <w:color w:val="auto"/>
                      <w:sz w:val="16"/>
                      <w:szCs w:val="16"/>
                    </w:rPr>
                  </w:pPr>
                </w:p>
              </w:tc>
              <w:tc>
                <w:tcPr>
                  <w:tcW w:w="5444" w:type="dxa"/>
                  <w:tcBorders>
                    <w:top w:val="single" w:sz="4" w:space="0" w:color="auto"/>
                    <w:left w:val="single" w:sz="4" w:space="0" w:color="auto"/>
                    <w:bottom w:val="single" w:sz="4" w:space="0" w:color="auto"/>
                    <w:right w:val="single" w:sz="4" w:space="0" w:color="auto"/>
                  </w:tcBorders>
                </w:tcPr>
                <w:p w:rsidR="00404D95" w:rsidRPr="00DB1FBD" w:rsidRDefault="0029331A" w:rsidP="00A9789E">
                  <w:pPr>
                    <w:rPr>
                      <w:rFonts w:ascii="Times New Roman" w:hAnsi="Times New Roman"/>
                      <w:b/>
                      <w:bCs/>
                      <w:color w:val="auto"/>
                      <w:sz w:val="16"/>
                      <w:szCs w:val="16"/>
                    </w:rPr>
                  </w:pPr>
                  <w:r w:rsidRPr="00DB1FBD">
                    <w:rPr>
                      <w:rFonts w:ascii="Times New Roman" w:hAnsi="Times New Roman"/>
                      <w:b/>
                      <w:bCs/>
                      <w:color w:val="auto"/>
                      <w:sz w:val="16"/>
                      <w:szCs w:val="16"/>
                    </w:rPr>
                    <w:t>___ _____________ 20</w:t>
                  </w:r>
                  <w:r w:rsidR="00404D95" w:rsidRPr="00DB1FBD">
                    <w:rPr>
                      <w:rFonts w:ascii="Times New Roman" w:hAnsi="Times New Roman"/>
                      <w:b/>
                      <w:bCs/>
                      <w:color w:val="auto"/>
                      <w:sz w:val="16"/>
                      <w:szCs w:val="16"/>
                    </w:rPr>
                    <w:t>__</w:t>
                  </w:r>
                  <w:r w:rsidR="00F6064B" w:rsidRPr="00DB1FBD">
                    <w:rPr>
                      <w:rFonts w:ascii="Times New Roman" w:hAnsi="Times New Roman"/>
                      <w:b/>
                      <w:bCs/>
                      <w:color w:val="auto"/>
                      <w:sz w:val="16"/>
                      <w:szCs w:val="16"/>
                    </w:rPr>
                    <w:t xml:space="preserve"> </w:t>
                  </w:r>
                  <w:r w:rsidR="00404D95" w:rsidRPr="00DB1FBD">
                    <w:rPr>
                      <w:rFonts w:ascii="Times New Roman" w:hAnsi="Times New Roman"/>
                      <w:b/>
                      <w:bCs/>
                      <w:color w:val="auto"/>
                      <w:sz w:val="16"/>
                      <w:szCs w:val="16"/>
                    </w:rPr>
                    <w:t>г.</w:t>
                  </w:r>
                </w:p>
              </w:tc>
            </w:tr>
          </w:tbl>
          <w:p w:rsidR="00404D95" w:rsidRPr="00DB1FBD" w:rsidRDefault="007B7B20" w:rsidP="00450C8B">
            <w:pPr>
              <w:rPr>
                <w:rFonts w:ascii="Times New Roman" w:hAnsi="Times New Roman"/>
                <w:sz w:val="16"/>
                <w:szCs w:val="16"/>
              </w:rPr>
            </w:pPr>
            <w:r>
              <w:rPr>
                <w:rFonts w:ascii="Times New Roman" w:hAnsi="Times New Roman"/>
                <w:noProof/>
                <w:sz w:val="16"/>
                <w:szCs w:val="16"/>
              </w:rPr>
              <w:pict>
                <v:oval id="_x0000_s1028" style="position:absolute;margin-left:392.4pt;margin-top:1.4pt;width:85.05pt;height:85.05pt;z-index:251655168;mso-position-horizontal-relative:text;mso-position-vertical-relative:text">
                  <v:stroke dashstyle="1 1"/>
                  <v:textbox style="mso-next-textbox:#_x0000_s1028">
                    <w:txbxContent>
                      <w:p w:rsidR="00B72E4B" w:rsidRDefault="00B72E4B" w:rsidP="00404D95">
                        <w:pPr>
                          <w:jc w:val="center"/>
                          <w:rPr>
                            <w:rFonts w:ascii="Times New Roman" w:hAnsi="Times New Roman"/>
                          </w:rPr>
                        </w:pPr>
                      </w:p>
                      <w:p w:rsidR="00B72E4B" w:rsidRDefault="00B72E4B" w:rsidP="00404D95">
                        <w:pPr>
                          <w:jc w:val="center"/>
                          <w:rPr>
                            <w:rFonts w:ascii="Times New Roman" w:hAnsi="Times New Roman"/>
                          </w:rPr>
                        </w:pPr>
                      </w:p>
                      <w:p w:rsidR="00B72E4B" w:rsidRDefault="00B72E4B" w:rsidP="00404D95">
                        <w:pPr>
                          <w:jc w:val="center"/>
                          <w:rPr>
                            <w:rFonts w:ascii="Times New Roman" w:hAnsi="Times New Roman"/>
                          </w:rPr>
                        </w:pPr>
                        <w:r>
                          <w:rPr>
                            <w:rFonts w:ascii="Times New Roman" w:hAnsi="Times New Roman"/>
                          </w:rPr>
                          <w:t>м.п.</w:t>
                        </w:r>
                      </w:p>
                    </w:txbxContent>
                  </v:textbox>
                </v:oval>
              </w:pict>
            </w:r>
          </w:p>
          <w:tbl>
            <w:tblPr>
              <w:tblW w:w="9787" w:type="dxa"/>
              <w:tblLayout w:type="fixed"/>
              <w:tblLook w:val="0000" w:firstRow="0" w:lastRow="0" w:firstColumn="0" w:lastColumn="0" w:noHBand="0" w:noVBand="0"/>
            </w:tblPr>
            <w:tblGrid>
              <w:gridCol w:w="4107"/>
              <w:gridCol w:w="236"/>
              <w:gridCol w:w="5444"/>
            </w:tblGrid>
            <w:tr w:rsidR="00404D95" w:rsidRPr="00DB1FBD" w:rsidTr="00450C8B">
              <w:tc>
                <w:tcPr>
                  <w:tcW w:w="4107" w:type="dxa"/>
                </w:tcPr>
                <w:p w:rsidR="00404D95" w:rsidRPr="00DB1FBD" w:rsidRDefault="00404D95" w:rsidP="00450C8B">
                  <w:pPr>
                    <w:rPr>
                      <w:rFonts w:ascii="Times New Roman" w:hAnsi="Times New Roman"/>
                      <w:b/>
                      <w:bCs/>
                      <w:color w:val="auto"/>
                      <w:sz w:val="16"/>
                      <w:szCs w:val="16"/>
                    </w:rPr>
                  </w:pPr>
                </w:p>
                <w:p w:rsidR="00404D95" w:rsidRPr="00DB1FBD" w:rsidRDefault="00F57EB6" w:rsidP="00450C8B">
                  <w:pPr>
                    <w:rPr>
                      <w:rFonts w:ascii="Times New Roman" w:hAnsi="Times New Roman"/>
                      <w:b/>
                      <w:bCs/>
                      <w:color w:val="auto"/>
                      <w:sz w:val="16"/>
                      <w:szCs w:val="16"/>
                    </w:rPr>
                  </w:pPr>
                  <w:r w:rsidRPr="00DB1FBD">
                    <w:rPr>
                      <w:rFonts w:ascii="Times New Roman" w:hAnsi="Times New Roman"/>
                      <w:b/>
                      <w:bCs/>
                      <w:color w:val="auto"/>
                      <w:sz w:val="16"/>
                      <w:szCs w:val="16"/>
                    </w:rPr>
                    <w:t>Уполномоченное лицо</w:t>
                  </w:r>
                </w:p>
                <w:p w:rsidR="00404D95" w:rsidRPr="00DB1FBD" w:rsidRDefault="00404D95" w:rsidP="00450C8B">
                  <w:pPr>
                    <w:rPr>
                      <w:rFonts w:ascii="Times New Roman" w:hAnsi="Times New Roman"/>
                      <w:b/>
                      <w:bCs/>
                      <w:color w:val="auto"/>
                      <w:sz w:val="16"/>
                      <w:szCs w:val="16"/>
                    </w:rPr>
                  </w:pPr>
                </w:p>
              </w:tc>
              <w:tc>
                <w:tcPr>
                  <w:tcW w:w="236" w:type="dxa"/>
                </w:tcPr>
                <w:p w:rsidR="00404D95" w:rsidRPr="00DB1FBD" w:rsidRDefault="00404D95" w:rsidP="00450C8B">
                  <w:pPr>
                    <w:rPr>
                      <w:rFonts w:ascii="Times New Roman" w:hAnsi="Times New Roman"/>
                      <w:b/>
                      <w:bCs/>
                      <w:color w:val="auto"/>
                      <w:sz w:val="16"/>
                      <w:szCs w:val="16"/>
                    </w:rPr>
                  </w:pPr>
                </w:p>
              </w:tc>
              <w:tc>
                <w:tcPr>
                  <w:tcW w:w="5444" w:type="dxa"/>
                </w:tcPr>
                <w:p w:rsidR="00404D95" w:rsidRPr="00DB1FBD" w:rsidRDefault="00404D95" w:rsidP="00450C8B">
                  <w:pPr>
                    <w:rPr>
                      <w:rFonts w:ascii="Times New Roman" w:hAnsi="Times New Roman"/>
                      <w:b/>
                      <w:sz w:val="16"/>
                      <w:szCs w:val="16"/>
                    </w:rPr>
                  </w:pPr>
                </w:p>
                <w:p w:rsidR="00404D95" w:rsidRPr="00DB1FBD" w:rsidRDefault="00404D95" w:rsidP="00450C8B">
                  <w:pPr>
                    <w:rPr>
                      <w:rFonts w:ascii="Times New Roman" w:hAnsi="Times New Roman"/>
                      <w:b/>
                      <w:bCs/>
                      <w:color w:val="auto"/>
                      <w:sz w:val="16"/>
                      <w:szCs w:val="16"/>
                    </w:rPr>
                  </w:pPr>
                  <w:r w:rsidRPr="00DB1FBD">
                    <w:rPr>
                      <w:rFonts w:ascii="Times New Roman" w:hAnsi="Times New Roman"/>
                      <w:b/>
                      <w:sz w:val="16"/>
                      <w:szCs w:val="16"/>
                    </w:rPr>
                    <w:t xml:space="preserve">_______________ </w:t>
                  </w:r>
                  <w:r w:rsidR="000453D0" w:rsidRPr="00DB1FBD">
                    <w:rPr>
                      <w:rFonts w:ascii="Times New Roman" w:hAnsi="Times New Roman"/>
                      <w:b/>
                      <w:sz w:val="16"/>
                      <w:szCs w:val="16"/>
                    </w:rPr>
                    <w:t>/_____________________//_____________________/</w:t>
                  </w:r>
                </w:p>
              </w:tc>
            </w:tr>
          </w:tbl>
          <w:p w:rsidR="00404D95" w:rsidRPr="00DB1FBD" w:rsidRDefault="00404D95" w:rsidP="00450C8B">
            <w:pPr>
              <w:rPr>
                <w:rFonts w:ascii="Times New Roman" w:hAnsi="Times New Roman"/>
                <w:sz w:val="16"/>
                <w:szCs w:val="16"/>
              </w:rPr>
            </w:pPr>
          </w:p>
          <w:p w:rsidR="00404D95" w:rsidRPr="00DB1FBD" w:rsidRDefault="00404D95" w:rsidP="00450C8B">
            <w:pPr>
              <w:rPr>
                <w:rFonts w:ascii="Times New Roman" w:hAnsi="Times New Roman"/>
                <w:sz w:val="16"/>
                <w:szCs w:val="16"/>
              </w:rPr>
            </w:pPr>
          </w:p>
          <w:p w:rsidR="004F33DE" w:rsidRPr="00DB1FBD" w:rsidRDefault="004F33DE" w:rsidP="00450C8B">
            <w:pPr>
              <w:rPr>
                <w:rFonts w:ascii="Times New Roman" w:hAnsi="Times New Roman"/>
                <w:sz w:val="16"/>
                <w:szCs w:val="16"/>
              </w:rPr>
            </w:pPr>
          </w:p>
          <w:p w:rsidR="004F33DE" w:rsidRPr="00DB1FBD" w:rsidRDefault="004F33DE" w:rsidP="00450C8B">
            <w:pPr>
              <w:rPr>
                <w:rFonts w:ascii="Times New Roman" w:hAnsi="Times New Roman"/>
                <w:sz w:val="16"/>
                <w:szCs w:val="16"/>
              </w:rPr>
            </w:pPr>
          </w:p>
          <w:p w:rsidR="00404D95" w:rsidRPr="00DB1FBD" w:rsidRDefault="00404D95" w:rsidP="00450C8B">
            <w:pPr>
              <w:jc w:val="both"/>
              <w:rPr>
                <w:rFonts w:ascii="Times New Roman" w:hAnsi="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04D95" w:rsidRPr="00DB1FBD" w:rsidTr="00450C8B">
              <w:tc>
                <w:tcPr>
                  <w:tcW w:w="9787" w:type="dxa"/>
                  <w:tcBorders>
                    <w:top w:val="single" w:sz="4" w:space="0" w:color="auto"/>
                    <w:left w:val="single" w:sz="4" w:space="0" w:color="auto"/>
                    <w:bottom w:val="single" w:sz="4" w:space="0" w:color="auto"/>
                    <w:right w:val="single" w:sz="4" w:space="0" w:color="auto"/>
                  </w:tcBorders>
                  <w:shd w:val="clear" w:color="auto" w:fill="CCCCCC"/>
                </w:tcPr>
                <w:p w:rsidR="00404D95" w:rsidRPr="00DB1FBD" w:rsidRDefault="00404D95" w:rsidP="00450C8B">
                  <w:pPr>
                    <w:jc w:val="center"/>
                    <w:rPr>
                      <w:rFonts w:ascii="Times New Roman" w:hAnsi="Times New Roman"/>
                      <w:b/>
                      <w:bCs/>
                      <w:color w:val="auto"/>
                      <w:sz w:val="16"/>
                      <w:szCs w:val="16"/>
                    </w:rPr>
                  </w:pPr>
                  <w:r w:rsidRPr="00DB1FBD">
                    <w:rPr>
                      <w:rFonts w:ascii="Times New Roman" w:hAnsi="Times New Roman"/>
                      <w:b/>
                      <w:bCs/>
                      <w:color w:val="auto"/>
                      <w:sz w:val="16"/>
                      <w:szCs w:val="16"/>
                    </w:rPr>
                    <w:t>Сведения о доверенности</w:t>
                  </w:r>
                </w:p>
              </w:tc>
            </w:tr>
            <w:tr w:rsidR="00404D95" w:rsidRPr="00DB1FBD" w:rsidTr="005C056D">
              <w:tc>
                <w:tcPr>
                  <w:tcW w:w="9787" w:type="dxa"/>
                  <w:tcBorders>
                    <w:top w:val="single" w:sz="4" w:space="0" w:color="auto"/>
                    <w:left w:val="nil"/>
                    <w:bottom w:val="nil"/>
                    <w:right w:val="nil"/>
                  </w:tcBorders>
                  <w:shd w:val="clear" w:color="auto" w:fill="D9D9D9"/>
                </w:tcPr>
                <w:p w:rsidR="00404D95" w:rsidRPr="00DB1FBD" w:rsidRDefault="00404D95" w:rsidP="00450C8B">
                  <w:pPr>
                    <w:jc w:val="center"/>
                    <w:rPr>
                      <w:rFonts w:ascii="Times New Roman" w:hAnsi="Times New Roman"/>
                      <w:bCs/>
                      <w:i/>
                      <w:color w:val="auto"/>
                      <w:sz w:val="16"/>
                      <w:szCs w:val="16"/>
                    </w:rPr>
                  </w:pPr>
                  <w:r w:rsidRPr="00DB1FBD">
                    <w:rPr>
                      <w:rFonts w:ascii="Times New Roman" w:hAnsi="Times New Roman"/>
                      <w:bCs/>
                      <w:i/>
                      <w:color w:val="auto"/>
                      <w:sz w:val="16"/>
                      <w:szCs w:val="16"/>
                    </w:rPr>
                    <w:t xml:space="preserve">(если лицо, передающее права </w:t>
                  </w:r>
                  <w:r w:rsidR="00BD1829" w:rsidRPr="00DB1FBD">
                    <w:rPr>
                      <w:rFonts w:ascii="Times New Roman" w:hAnsi="Times New Roman"/>
                      <w:bCs/>
                      <w:i/>
                      <w:color w:val="auto"/>
                      <w:sz w:val="16"/>
                      <w:szCs w:val="16"/>
                    </w:rPr>
                    <w:t>на</w:t>
                  </w:r>
                  <w:r w:rsidRPr="00DB1FBD">
                    <w:rPr>
                      <w:rFonts w:ascii="Times New Roman" w:hAnsi="Times New Roman"/>
                      <w:bCs/>
                      <w:i/>
                      <w:color w:val="auto"/>
                      <w:sz w:val="16"/>
                      <w:szCs w:val="16"/>
                    </w:rPr>
                    <w:t xml:space="preserve"> закладн</w:t>
                  </w:r>
                  <w:r w:rsidR="00BD1829" w:rsidRPr="00DB1FBD">
                    <w:rPr>
                      <w:rFonts w:ascii="Times New Roman" w:hAnsi="Times New Roman"/>
                      <w:bCs/>
                      <w:i/>
                      <w:color w:val="auto"/>
                      <w:sz w:val="16"/>
                      <w:szCs w:val="16"/>
                    </w:rPr>
                    <w:t>ую</w:t>
                  </w:r>
                  <w:r w:rsidRPr="00DB1FBD">
                    <w:rPr>
                      <w:rFonts w:ascii="Times New Roman" w:hAnsi="Times New Roman"/>
                      <w:bCs/>
                      <w:i/>
                      <w:color w:val="auto"/>
                      <w:sz w:val="16"/>
                      <w:szCs w:val="16"/>
                    </w:rPr>
                    <w:t>, действует по доверенности)</w:t>
                  </w:r>
                </w:p>
              </w:tc>
            </w:tr>
            <w:tr w:rsidR="00404D95" w:rsidRPr="00DB1FBD" w:rsidTr="00450C8B">
              <w:tc>
                <w:tcPr>
                  <w:tcW w:w="9787" w:type="dxa"/>
                  <w:tcBorders>
                    <w:top w:val="single" w:sz="4" w:space="0" w:color="auto"/>
                    <w:left w:val="single" w:sz="4" w:space="0" w:color="auto"/>
                    <w:bottom w:val="single" w:sz="4" w:space="0" w:color="auto"/>
                    <w:right w:val="single" w:sz="4" w:space="0" w:color="auto"/>
                  </w:tcBorders>
                </w:tcPr>
                <w:p w:rsidR="00404D95" w:rsidRPr="00DB1FBD" w:rsidRDefault="00404D95" w:rsidP="00450C8B">
                  <w:pPr>
                    <w:rPr>
                      <w:rFonts w:ascii="Times New Roman" w:hAnsi="Times New Roman"/>
                      <w:sz w:val="16"/>
                      <w:szCs w:val="16"/>
                    </w:rPr>
                  </w:pPr>
                </w:p>
                <w:p w:rsidR="00404D95" w:rsidRPr="00DB1FBD" w:rsidRDefault="00404D95" w:rsidP="00450C8B">
                  <w:pPr>
                    <w:rPr>
                      <w:rFonts w:ascii="Times New Roman" w:hAnsi="Times New Roman"/>
                      <w:sz w:val="16"/>
                      <w:szCs w:val="16"/>
                    </w:rPr>
                  </w:pPr>
                </w:p>
                <w:p w:rsidR="00404D95" w:rsidRPr="00DB1FBD" w:rsidRDefault="00404D95" w:rsidP="00450C8B">
                  <w:pPr>
                    <w:rPr>
                      <w:rFonts w:ascii="Times New Roman" w:hAnsi="Times New Roman"/>
                      <w:sz w:val="16"/>
                      <w:szCs w:val="16"/>
                    </w:rPr>
                  </w:pPr>
                </w:p>
                <w:p w:rsidR="00404D95" w:rsidRPr="00DB1FBD" w:rsidRDefault="00404D95" w:rsidP="00450C8B">
                  <w:pPr>
                    <w:rPr>
                      <w:rFonts w:ascii="Times New Roman" w:hAnsi="Times New Roman"/>
                      <w:sz w:val="16"/>
                      <w:szCs w:val="16"/>
                    </w:rPr>
                  </w:pPr>
                </w:p>
              </w:tc>
            </w:tr>
          </w:tbl>
          <w:p w:rsidR="00404D95" w:rsidRPr="00DB1FBD" w:rsidRDefault="00404D95" w:rsidP="00450C8B">
            <w:pPr>
              <w:pStyle w:val="a5"/>
              <w:jc w:val="both"/>
              <w:rPr>
                <w:rFonts w:ascii="Times New Roman" w:hAnsi="Times New Roman"/>
                <w:sz w:val="16"/>
                <w:szCs w:val="16"/>
              </w:rPr>
            </w:pPr>
          </w:p>
        </w:tc>
      </w:tr>
    </w:tbl>
    <w:p w:rsidR="00404D95" w:rsidRPr="00DB1FBD" w:rsidRDefault="00404D95" w:rsidP="00404D95">
      <w:pPr>
        <w:rPr>
          <w:rFonts w:ascii="Times New Roman" w:hAnsi="Times New Roman"/>
          <w:sz w:val="16"/>
          <w:szCs w:val="16"/>
        </w:rPr>
      </w:pPr>
    </w:p>
    <w:p w:rsidR="009A2E9F" w:rsidRPr="00DB1FBD" w:rsidRDefault="009A2E9F" w:rsidP="00404D95">
      <w:pPr>
        <w:rPr>
          <w:rFonts w:ascii="Times New Roman" w:hAnsi="Times New Roman"/>
          <w:sz w:val="16"/>
          <w:szCs w:val="16"/>
        </w:rPr>
      </w:pPr>
    </w:p>
    <w:p w:rsidR="009A2E9F" w:rsidRPr="00DB1FBD" w:rsidRDefault="009A2E9F" w:rsidP="00404D95">
      <w:pPr>
        <w:rPr>
          <w:rFonts w:ascii="Times New Roman" w:hAnsi="Times New Roman"/>
          <w:sz w:val="16"/>
          <w:szCs w:val="16"/>
        </w:rPr>
      </w:pPr>
    </w:p>
    <w:p w:rsidR="009A2E9F" w:rsidRPr="00DB1FBD" w:rsidRDefault="009A2E9F" w:rsidP="00404D95">
      <w:pPr>
        <w:rPr>
          <w:rFonts w:ascii="Times New Roman" w:hAnsi="Times New Roman"/>
          <w:sz w:val="16"/>
          <w:szCs w:val="16"/>
        </w:rPr>
      </w:pPr>
    </w:p>
    <w:p w:rsidR="009A2E9F" w:rsidRPr="00DB1FBD" w:rsidRDefault="009A2E9F" w:rsidP="00404D95">
      <w:pPr>
        <w:rPr>
          <w:rFonts w:ascii="Times New Roman" w:hAnsi="Times New Roman"/>
          <w:sz w:val="16"/>
          <w:szCs w:val="16"/>
        </w:rPr>
      </w:pPr>
    </w:p>
    <w:p w:rsidR="009A2E9F" w:rsidRPr="00DB1FBD" w:rsidRDefault="009A2E9F" w:rsidP="00404D95">
      <w:pPr>
        <w:rPr>
          <w:rFonts w:ascii="Times New Roman" w:hAnsi="Times New Roman"/>
          <w:sz w:val="16"/>
          <w:szCs w:val="16"/>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0D1074" w:rsidRPr="00DB1FBD" w:rsidTr="000D1074">
        <w:trPr>
          <w:cantSplit/>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0D1074" w:rsidRPr="00DB1FBD" w:rsidRDefault="000B5DA3" w:rsidP="007412D5">
            <w:pPr>
              <w:jc w:val="center"/>
              <w:rPr>
                <w:rFonts w:ascii="Times New Roman" w:hAnsi="Times New Roman"/>
                <w:b/>
                <w:bCs/>
                <w:sz w:val="16"/>
                <w:szCs w:val="16"/>
              </w:rPr>
            </w:pPr>
            <w:r w:rsidRPr="00DB1FBD">
              <w:rPr>
                <w:rFonts w:ascii="Times New Roman" w:hAnsi="Times New Roman"/>
                <w:b/>
                <w:bCs/>
                <w:sz w:val="16"/>
                <w:szCs w:val="16"/>
              </w:rPr>
              <w:t>Отметки о смене владельца закладной</w:t>
            </w:r>
          </w:p>
        </w:tc>
      </w:tr>
      <w:tr w:rsidR="000D1074" w:rsidRPr="00DB1FBD" w:rsidTr="000D1074">
        <w:trPr>
          <w:cantSplit/>
          <w:jc w:val="center"/>
        </w:trPr>
        <w:tc>
          <w:tcPr>
            <w:tcW w:w="10081" w:type="dxa"/>
            <w:tcBorders>
              <w:top w:val="double" w:sz="4" w:space="0" w:color="auto"/>
              <w:left w:val="double" w:sz="4" w:space="0" w:color="auto"/>
              <w:bottom w:val="double" w:sz="4" w:space="0" w:color="auto"/>
              <w:right w:val="double" w:sz="4" w:space="0" w:color="auto"/>
            </w:tcBorders>
          </w:tcPr>
          <w:p w:rsidR="000D1074" w:rsidRPr="00DB1FBD" w:rsidRDefault="000D1074" w:rsidP="000D1074">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0D1074" w:rsidRPr="00DB1FBD" w:rsidTr="000D1074">
              <w:tc>
                <w:tcPr>
                  <w:tcW w:w="2171" w:type="dxa"/>
                  <w:tcBorders>
                    <w:top w:val="single" w:sz="4" w:space="0" w:color="auto"/>
                    <w:left w:val="single" w:sz="4" w:space="0" w:color="auto"/>
                    <w:bottom w:val="single" w:sz="4" w:space="0" w:color="auto"/>
                    <w:right w:val="single" w:sz="4" w:space="0" w:color="auto"/>
                  </w:tcBorders>
                  <w:shd w:val="clear" w:color="auto" w:fill="CCCCCC"/>
                </w:tcPr>
                <w:p w:rsidR="000D1074" w:rsidRPr="00DB1FBD" w:rsidRDefault="000D1074" w:rsidP="000D1074">
                  <w:pPr>
                    <w:rPr>
                      <w:rFonts w:ascii="Times New Roman" w:hAnsi="Times New Roman"/>
                      <w:b/>
                      <w:sz w:val="16"/>
                      <w:szCs w:val="16"/>
                    </w:rPr>
                  </w:pPr>
                  <w:r w:rsidRPr="00DB1FBD">
                    <w:rPr>
                      <w:rFonts w:ascii="Times New Roman" w:hAnsi="Times New Roman"/>
                      <w:b/>
                      <w:sz w:val="16"/>
                      <w:szCs w:val="16"/>
                    </w:rPr>
                    <w:t>Новый владелец закладной</w:t>
                  </w:r>
                </w:p>
              </w:tc>
              <w:tc>
                <w:tcPr>
                  <w:tcW w:w="236" w:type="dxa"/>
                  <w:tcBorders>
                    <w:left w:val="single" w:sz="4" w:space="0" w:color="auto"/>
                    <w:right w:val="single" w:sz="4" w:space="0" w:color="auto"/>
                  </w:tcBorders>
                </w:tcPr>
                <w:p w:rsidR="000D1074" w:rsidRPr="00DB1FBD" w:rsidRDefault="000D1074" w:rsidP="000D1074">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0D1074" w:rsidRPr="00DB1FBD" w:rsidRDefault="000D1074" w:rsidP="000D1074">
                  <w:pPr>
                    <w:rPr>
                      <w:rFonts w:ascii="Times New Roman" w:hAnsi="Times New Roman"/>
                      <w:b/>
                      <w:bCs/>
                      <w:sz w:val="16"/>
                      <w:szCs w:val="16"/>
                    </w:rPr>
                  </w:pPr>
                </w:p>
                <w:p w:rsidR="000D1074" w:rsidRPr="00DB1FBD" w:rsidRDefault="000D1074" w:rsidP="000D1074">
                  <w:pPr>
                    <w:rPr>
                      <w:rFonts w:ascii="Times New Roman" w:hAnsi="Times New Roman"/>
                      <w:b/>
                      <w:bCs/>
                      <w:sz w:val="16"/>
                      <w:szCs w:val="16"/>
                    </w:rPr>
                  </w:pPr>
                </w:p>
                <w:p w:rsidR="000D1074" w:rsidRPr="00DB1FBD" w:rsidRDefault="000D1074" w:rsidP="000D1074">
                  <w:pPr>
                    <w:rPr>
                      <w:rFonts w:ascii="Times New Roman" w:hAnsi="Times New Roman"/>
                      <w:b/>
                      <w:bCs/>
                      <w:sz w:val="16"/>
                      <w:szCs w:val="16"/>
                    </w:rPr>
                  </w:pPr>
                </w:p>
                <w:p w:rsidR="000D1074" w:rsidRPr="00DB1FBD" w:rsidRDefault="000D1074" w:rsidP="000D1074">
                  <w:pPr>
                    <w:rPr>
                      <w:rFonts w:ascii="Times New Roman" w:hAnsi="Times New Roman"/>
                      <w:b/>
                      <w:bCs/>
                      <w:color w:val="auto"/>
                      <w:sz w:val="16"/>
                      <w:szCs w:val="16"/>
                    </w:rPr>
                  </w:pPr>
                </w:p>
              </w:tc>
            </w:tr>
            <w:tr w:rsidR="000D1074" w:rsidRPr="00DB1FBD" w:rsidTr="000D1074">
              <w:tc>
                <w:tcPr>
                  <w:tcW w:w="2171" w:type="dxa"/>
                  <w:tcBorders>
                    <w:top w:val="single" w:sz="4" w:space="0" w:color="auto"/>
                  </w:tcBorders>
                </w:tcPr>
                <w:p w:rsidR="000D1074" w:rsidRPr="00DB1FBD" w:rsidRDefault="000D1074" w:rsidP="000D1074">
                  <w:pPr>
                    <w:jc w:val="center"/>
                    <w:rPr>
                      <w:rFonts w:ascii="Times New Roman" w:hAnsi="Times New Roman"/>
                      <w:bCs/>
                      <w:i/>
                      <w:color w:val="auto"/>
                      <w:sz w:val="16"/>
                      <w:szCs w:val="16"/>
                    </w:rPr>
                  </w:pPr>
                </w:p>
              </w:tc>
              <w:tc>
                <w:tcPr>
                  <w:tcW w:w="236" w:type="dxa"/>
                </w:tcPr>
                <w:p w:rsidR="000D1074" w:rsidRPr="00DB1FBD" w:rsidRDefault="000D1074" w:rsidP="000D1074">
                  <w:pPr>
                    <w:jc w:val="center"/>
                    <w:rPr>
                      <w:rFonts w:ascii="Times New Roman" w:hAnsi="Times New Roman"/>
                      <w:bCs/>
                      <w:i/>
                      <w:color w:val="auto"/>
                      <w:sz w:val="16"/>
                      <w:szCs w:val="16"/>
                    </w:rPr>
                  </w:pPr>
                </w:p>
              </w:tc>
              <w:tc>
                <w:tcPr>
                  <w:tcW w:w="7380" w:type="dxa"/>
                  <w:tcBorders>
                    <w:top w:val="single" w:sz="4" w:space="0" w:color="auto"/>
                  </w:tcBorders>
                </w:tcPr>
                <w:p w:rsidR="000D1074" w:rsidRPr="00DB1FBD" w:rsidRDefault="000D1074" w:rsidP="000D1074">
                  <w:pPr>
                    <w:jc w:val="center"/>
                    <w:rPr>
                      <w:rFonts w:ascii="Times New Roman" w:hAnsi="Times New Roman"/>
                      <w:bCs/>
                      <w:i/>
                      <w:color w:val="auto"/>
                      <w:sz w:val="16"/>
                      <w:szCs w:val="16"/>
                    </w:rPr>
                  </w:pPr>
                </w:p>
              </w:tc>
            </w:tr>
          </w:tbl>
          <w:p w:rsidR="000D1074" w:rsidRPr="00DB1FBD" w:rsidRDefault="000D1074" w:rsidP="000D1074">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0D1074" w:rsidRPr="00DB1FBD" w:rsidTr="000D1074">
              <w:tc>
                <w:tcPr>
                  <w:tcW w:w="2171" w:type="dxa"/>
                  <w:tcBorders>
                    <w:top w:val="single" w:sz="4" w:space="0" w:color="auto"/>
                    <w:left w:val="single" w:sz="4" w:space="0" w:color="auto"/>
                    <w:bottom w:val="single" w:sz="4" w:space="0" w:color="auto"/>
                    <w:right w:val="single" w:sz="4" w:space="0" w:color="auto"/>
                  </w:tcBorders>
                  <w:shd w:val="clear" w:color="auto" w:fill="CCCCCC"/>
                </w:tcPr>
                <w:p w:rsidR="000D1074" w:rsidRPr="00DB1FBD" w:rsidRDefault="000D1074" w:rsidP="000D1074">
                  <w:pPr>
                    <w:rPr>
                      <w:rFonts w:ascii="Times New Roman" w:hAnsi="Times New Roman"/>
                      <w:b/>
                      <w:bCs/>
                      <w:color w:val="auto"/>
                      <w:sz w:val="16"/>
                      <w:szCs w:val="16"/>
                    </w:rPr>
                  </w:pPr>
                  <w:r w:rsidRPr="00DB1FBD">
                    <w:rPr>
                      <w:rFonts w:ascii="Times New Roman" w:hAnsi="Times New Roman"/>
                      <w:b/>
                      <w:bCs/>
                      <w:color w:val="auto"/>
                      <w:sz w:val="16"/>
                      <w:szCs w:val="16"/>
                    </w:rPr>
                    <w:t>Сделка по передаче прав на закладную</w:t>
                  </w:r>
                </w:p>
              </w:tc>
              <w:tc>
                <w:tcPr>
                  <w:tcW w:w="236" w:type="dxa"/>
                  <w:tcBorders>
                    <w:left w:val="single" w:sz="4" w:space="0" w:color="auto"/>
                    <w:right w:val="single" w:sz="4" w:space="0" w:color="auto"/>
                  </w:tcBorders>
                </w:tcPr>
                <w:p w:rsidR="000D1074" w:rsidRPr="00DB1FBD" w:rsidRDefault="000D1074" w:rsidP="000D1074">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0D1074" w:rsidRPr="00DB1FBD" w:rsidRDefault="000D1074" w:rsidP="000D1074">
                  <w:pPr>
                    <w:rPr>
                      <w:rFonts w:ascii="Times New Roman" w:hAnsi="Times New Roman"/>
                      <w:b/>
                      <w:bCs/>
                      <w:color w:val="auto"/>
                      <w:sz w:val="16"/>
                      <w:szCs w:val="16"/>
                    </w:rPr>
                  </w:pPr>
                </w:p>
              </w:tc>
            </w:tr>
          </w:tbl>
          <w:p w:rsidR="000D1074" w:rsidRPr="00DB1FBD" w:rsidRDefault="000D1074" w:rsidP="000D1074">
            <w:pPr>
              <w:rPr>
                <w:rFonts w:ascii="Times New Roman" w:hAnsi="Times New Roman"/>
                <w:sz w:val="16"/>
                <w:szCs w:val="16"/>
              </w:rPr>
            </w:pPr>
          </w:p>
          <w:tbl>
            <w:tblPr>
              <w:tblW w:w="9787" w:type="dxa"/>
              <w:tblLayout w:type="fixed"/>
              <w:tblLook w:val="0000" w:firstRow="0" w:lastRow="0" w:firstColumn="0" w:lastColumn="0" w:noHBand="0" w:noVBand="0"/>
            </w:tblPr>
            <w:tblGrid>
              <w:gridCol w:w="4107"/>
              <w:gridCol w:w="236"/>
              <w:gridCol w:w="5444"/>
            </w:tblGrid>
            <w:tr w:rsidR="000D1074" w:rsidRPr="00DB1FBD" w:rsidTr="000D1074">
              <w:tc>
                <w:tcPr>
                  <w:tcW w:w="4107" w:type="dxa"/>
                  <w:tcBorders>
                    <w:top w:val="single" w:sz="4" w:space="0" w:color="auto"/>
                    <w:left w:val="single" w:sz="4" w:space="0" w:color="auto"/>
                    <w:bottom w:val="single" w:sz="4" w:space="0" w:color="auto"/>
                    <w:right w:val="single" w:sz="4" w:space="0" w:color="auto"/>
                  </w:tcBorders>
                  <w:shd w:val="clear" w:color="auto" w:fill="CCCCCC"/>
                </w:tcPr>
                <w:p w:rsidR="000D1074" w:rsidRPr="00DB1FBD" w:rsidRDefault="000D1074" w:rsidP="000D1074">
                  <w:pPr>
                    <w:rPr>
                      <w:rFonts w:ascii="Times New Roman" w:hAnsi="Times New Roman"/>
                      <w:b/>
                      <w:bCs/>
                      <w:color w:val="auto"/>
                      <w:sz w:val="16"/>
                      <w:szCs w:val="16"/>
                    </w:rPr>
                  </w:pPr>
                  <w:r w:rsidRPr="00DB1FBD">
                    <w:rPr>
                      <w:rFonts w:ascii="Times New Roman" w:hAnsi="Times New Roman"/>
                      <w:b/>
                      <w:bCs/>
                      <w:color w:val="auto"/>
                      <w:sz w:val="16"/>
                      <w:szCs w:val="16"/>
                    </w:rPr>
                    <w:t>Дата передачи</w:t>
                  </w:r>
                </w:p>
              </w:tc>
              <w:tc>
                <w:tcPr>
                  <w:tcW w:w="236" w:type="dxa"/>
                  <w:tcBorders>
                    <w:left w:val="single" w:sz="4" w:space="0" w:color="auto"/>
                    <w:right w:val="single" w:sz="4" w:space="0" w:color="auto"/>
                  </w:tcBorders>
                </w:tcPr>
                <w:p w:rsidR="000D1074" w:rsidRPr="00DB1FBD" w:rsidRDefault="000D1074" w:rsidP="000D1074">
                  <w:pPr>
                    <w:rPr>
                      <w:rFonts w:ascii="Times New Roman" w:hAnsi="Times New Roman"/>
                      <w:b/>
                      <w:bCs/>
                      <w:color w:val="auto"/>
                      <w:sz w:val="16"/>
                      <w:szCs w:val="16"/>
                    </w:rPr>
                  </w:pPr>
                </w:p>
              </w:tc>
              <w:tc>
                <w:tcPr>
                  <w:tcW w:w="5444" w:type="dxa"/>
                  <w:tcBorders>
                    <w:top w:val="single" w:sz="4" w:space="0" w:color="auto"/>
                    <w:left w:val="single" w:sz="4" w:space="0" w:color="auto"/>
                    <w:bottom w:val="single" w:sz="4" w:space="0" w:color="auto"/>
                    <w:right w:val="single" w:sz="4" w:space="0" w:color="auto"/>
                  </w:tcBorders>
                </w:tcPr>
                <w:p w:rsidR="000D1074" w:rsidRPr="00DB1FBD" w:rsidRDefault="0029331A" w:rsidP="00A9789E">
                  <w:pPr>
                    <w:rPr>
                      <w:rFonts w:ascii="Times New Roman" w:hAnsi="Times New Roman"/>
                      <w:b/>
                      <w:bCs/>
                      <w:color w:val="auto"/>
                      <w:sz w:val="16"/>
                      <w:szCs w:val="16"/>
                    </w:rPr>
                  </w:pPr>
                  <w:r w:rsidRPr="00DB1FBD">
                    <w:rPr>
                      <w:rFonts w:ascii="Times New Roman" w:hAnsi="Times New Roman"/>
                      <w:b/>
                      <w:bCs/>
                      <w:color w:val="auto"/>
                      <w:sz w:val="16"/>
                      <w:szCs w:val="16"/>
                    </w:rPr>
                    <w:t>___ _____________ 20</w:t>
                  </w:r>
                  <w:r w:rsidR="000D1074" w:rsidRPr="00DB1FBD">
                    <w:rPr>
                      <w:rFonts w:ascii="Times New Roman" w:hAnsi="Times New Roman"/>
                      <w:b/>
                      <w:bCs/>
                      <w:color w:val="auto"/>
                      <w:sz w:val="16"/>
                      <w:szCs w:val="16"/>
                    </w:rPr>
                    <w:t>__ г.</w:t>
                  </w:r>
                </w:p>
              </w:tc>
            </w:tr>
          </w:tbl>
          <w:p w:rsidR="000D1074" w:rsidRPr="00DB1FBD" w:rsidRDefault="007B7B20" w:rsidP="000D1074">
            <w:pPr>
              <w:rPr>
                <w:rFonts w:ascii="Times New Roman" w:hAnsi="Times New Roman"/>
                <w:sz w:val="16"/>
                <w:szCs w:val="16"/>
              </w:rPr>
            </w:pPr>
            <w:r>
              <w:rPr>
                <w:rFonts w:ascii="Times New Roman" w:hAnsi="Times New Roman"/>
                <w:noProof/>
                <w:sz w:val="16"/>
                <w:szCs w:val="16"/>
              </w:rPr>
              <w:pict>
                <v:oval id="_x0000_s1029" style="position:absolute;margin-left:392.4pt;margin-top:1.4pt;width:85.05pt;height:85.05pt;z-index:251656192;mso-position-horizontal-relative:text;mso-position-vertical-relative:text">
                  <v:stroke dashstyle="1 1"/>
                  <v:textbox style="mso-next-textbox:#_x0000_s1029">
                    <w:txbxContent>
                      <w:p w:rsidR="00B72E4B" w:rsidRDefault="00B72E4B" w:rsidP="000D1074">
                        <w:pPr>
                          <w:jc w:val="center"/>
                          <w:rPr>
                            <w:rFonts w:ascii="Times New Roman" w:hAnsi="Times New Roman"/>
                          </w:rPr>
                        </w:pPr>
                      </w:p>
                      <w:p w:rsidR="00B72E4B" w:rsidRDefault="00B72E4B" w:rsidP="000D1074">
                        <w:pPr>
                          <w:jc w:val="center"/>
                          <w:rPr>
                            <w:rFonts w:ascii="Times New Roman" w:hAnsi="Times New Roman"/>
                          </w:rPr>
                        </w:pPr>
                      </w:p>
                      <w:p w:rsidR="00B72E4B" w:rsidRDefault="00B72E4B" w:rsidP="000D1074">
                        <w:pPr>
                          <w:jc w:val="center"/>
                          <w:rPr>
                            <w:rFonts w:ascii="Times New Roman" w:hAnsi="Times New Roman"/>
                          </w:rPr>
                        </w:pPr>
                        <w:r>
                          <w:rPr>
                            <w:rFonts w:ascii="Times New Roman" w:hAnsi="Times New Roman"/>
                          </w:rPr>
                          <w:t>м.п.</w:t>
                        </w:r>
                      </w:p>
                    </w:txbxContent>
                  </v:textbox>
                </v:oval>
              </w:pict>
            </w:r>
          </w:p>
          <w:tbl>
            <w:tblPr>
              <w:tblW w:w="9787" w:type="dxa"/>
              <w:tblLayout w:type="fixed"/>
              <w:tblLook w:val="0000" w:firstRow="0" w:lastRow="0" w:firstColumn="0" w:lastColumn="0" w:noHBand="0" w:noVBand="0"/>
            </w:tblPr>
            <w:tblGrid>
              <w:gridCol w:w="4107"/>
              <w:gridCol w:w="236"/>
              <w:gridCol w:w="5444"/>
            </w:tblGrid>
            <w:tr w:rsidR="000D1074" w:rsidRPr="00DB1FBD" w:rsidTr="000D1074">
              <w:tc>
                <w:tcPr>
                  <w:tcW w:w="4107" w:type="dxa"/>
                </w:tcPr>
                <w:p w:rsidR="000D1074" w:rsidRPr="00DB1FBD" w:rsidRDefault="000D1074" w:rsidP="000D1074">
                  <w:pPr>
                    <w:rPr>
                      <w:rFonts w:ascii="Times New Roman" w:hAnsi="Times New Roman"/>
                      <w:b/>
                      <w:bCs/>
                      <w:color w:val="auto"/>
                      <w:sz w:val="16"/>
                      <w:szCs w:val="16"/>
                    </w:rPr>
                  </w:pPr>
                </w:p>
                <w:p w:rsidR="000D1074" w:rsidRPr="00DB1FBD" w:rsidRDefault="000D1074" w:rsidP="000D1074">
                  <w:pPr>
                    <w:rPr>
                      <w:rFonts w:ascii="Times New Roman" w:hAnsi="Times New Roman"/>
                      <w:b/>
                      <w:bCs/>
                      <w:color w:val="auto"/>
                      <w:sz w:val="16"/>
                      <w:szCs w:val="16"/>
                    </w:rPr>
                  </w:pPr>
                  <w:r w:rsidRPr="00DB1FBD">
                    <w:rPr>
                      <w:rFonts w:ascii="Times New Roman" w:hAnsi="Times New Roman"/>
                      <w:b/>
                      <w:bCs/>
                      <w:color w:val="auto"/>
                      <w:sz w:val="16"/>
                      <w:szCs w:val="16"/>
                    </w:rPr>
                    <w:t>Уполномоченное лицо</w:t>
                  </w:r>
                </w:p>
                <w:p w:rsidR="000D1074" w:rsidRPr="00DB1FBD" w:rsidRDefault="000D1074" w:rsidP="000D1074">
                  <w:pPr>
                    <w:rPr>
                      <w:rFonts w:ascii="Times New Roman" w:hAnsi="Times New Roman"/>
                      <w:b/>
                      <w:bCs/>
                      <w:color w:val="auto"/>
                      <w:sz w:val="16"/>
                      <w:szCs w:val="16"/>
                    </w:rPr>
                  </w:pPr>
                </w:p>
              </w:tc>
              <w:tc>
                <w:tcPr>
                  <w:tcW w:w="236" w:type="dxa"/>
                </w:tcPr>
                <w:p w:rsidR="000D1074" w:rsidRPr="00DB1FBD" w:rsidRDefault="000D1074" w:rsidP="000D1074">
                  <w:pPr>
                    <w:rPr>
                      <w:rFonts w:ascii="Times New Roman" w:hAnsi="Times New Roman"/>
                      <w:b/>
                      <w:bCs/>
                      <w:color w:val="auto"/>
                      <w:sz w:val="16"/>
                      <w:szCs w:val="16"/>
                    </w:rPr>
                  </w:pPr>
                </w:p>
              </w:tc>
              <w:tc>
                <w:tcPr>
                  <w:tcW w:w="5444" w:type="dxa"/>
                </w:tcPr>
                <w:p w:rsidR="000D1074" w:rsidRPr="00DB1FBD" w:rsidRDefault="000D1074" w:rsidP="000D1074">
                  <w:pPr>
                    <w:rPr>
                      <w:rFonts w:ascii="Times New Roman" w:hAnsi="Times New Roman"/>
                      <w:b/>
                      <w:sz w:val="16"/>
                      <w:szCs w:val="16"/>
                    </w:rPr>
                  </w:pPr>
                </w:p>
                <w:p w:rsidR="000D1074" w:rsidRPr="00DB1FBD" w:rsidRDefault="000D1074" w:rsidP="000D1074">
                  <w:pPr>
                    <w:rPr>
                      <w:rFonts w:ascii="Times New Roman" w:hAnsi="Times New Roman"/>
                      <w:b/>
                      <w:bCs/>
                      <w:color w:val="auto"/>
                      <w:sz w:val="16"/>
                      <w:szCs w:val="16"/>
                    </w:rPr>
                  </w:pPr>
                  <w:r w:rsidRPr="00DB1FBD">
                    <w:rPr>
                      <w:rFonts w:ascii="Times New Roman" w:hAnsi="Times New Roman"/>
                      <w:b/>
                      <w:sz w:val="16"/>
                      <w:szCs w:val="16"/>
                    </w:rPr>
                    <w:t xml:space="preserve">_______________ </w:t>
                  </w:r>
                  <w:r w:rsidR="004601DC" w:rsidRPr="00DB1FBD">
                    <w:rPr>
                      <w:rFonts w:ascii="Times New Roman" w:hAnsi="Times New Roman"/>
                      <w:b/>
                      <w:sz w:val="16"/>
                      <w:szCs w:val="16"/>
                    </w:rPr>
                    <w:t>/_____________________//_____________________/</w:t>
                  </w:r>
                </w:p>
              </w:tc>
            </w:tr>
          </w:tbl>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p w:rsidR="000D1074" w:rsidRPr="00DB1FBD" w:rsidRDefault="000D1074" w:rsidP="000D1074">
            <w:pPr>
              <w:jc w:val="both"/>
              <w:rPr>
                <w:rFonts w:ascii="Times New Roman" w:hAnsi="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0D1074" w:rsidRPr="00DB1FBD" w:rsidTr="000D1074">
              <w:tc>
                <w:tcPr>
                  <w:tcW w:w="9787" w:type="dxa"/>
                  <w:tcBorders>
                    <w:top w:val="single" w:sz="4" w:space="0" w:color="auto"/>
                    <w:left w:val="single" w:sz="4" w:space="0" w:color="auto"/>
                    <w:bottom w:val="single" w:sz="4" w:space="0" w:color="auto"/>
                    <w:right w:val="single" w:sz="4" w:space="0" w:color="auto"/>
                  </w:tcBorders>
                  <w:shd w:val="clear" w:color="auto" w:fill="CCCCCC"/>
                </w:tcPr>
                <w:p w:rsidR="000D1074" w:rsidRPr="00DB1FBD" w:rsidRDefault="000D1074" w:rsidP="000D1074">
                  <w:pPr>
                    <w:jc w:val="center"/>
                    <w:rPr>
                      <w:rFonts w:ascii="Times New Roman" w:hAnsi="Times New Roman"/>
                      <w:b/>
                      <w:bCs/>
                      <w:color w:val="auto"/>
                      <w:sz w:val="16"/>
                      <w:szCs w:val="16"/>
                    </w:rPr>
                  </w:pPr>
                  <w:r w:rsidRPr="00DB1FBD">
                    <w:rPr>
                      <w:rFonts w:ascii="Times New Roman" w:hAnsi="Times New Roman"/>
                      <w:b/>
                      <w:bCs/>
                      <w:color w:val="auto"/>
                      <w:sz w:val="16"/>
                      <w:szCs w:val="16"/>
                    </w:rPr>
                    <w:t>Сведения о доверенности</w:t>
                  </w:r>
                </w:p>
              </w:tc>
            </w:tr>
            <w:tr w:rsidR="000D1074" w:rsidRPr="00DB1FBD" w:rsidTr="005C056D">
              <w:tc>
                <w:tcPr>
                  <w:tcW w:w="9787" w:type="dxa"/>
                  <w:tcBorders>
                    <w:top w:val="single" w:sz="4" w:space="0" w:color="auto"/>
                    <w:left w:val="nil"/>
                    <w:bottom w:val="nil"/>
                    <w:right w:val="nil"/>
                  </w:tcBorders>
                  <w:shd w:val="clear" w:color="auto" w:fill="D9D9D9"/>
                </w:tcPr>
                <w:p w:rsidR="000D1074" w:rsidRPr="00DB1FBD" w:rsidRDefault="000D1074" w:rsidP="000D1074">
                  <w:pPr>
                    <w:jc w:val="center"/>
                    <w:rPr>
                      <w:rFonts w:ascii="Times New Roman" w:hAnsi="Times New Roman"/>
                      <w:bCs/>
                      <w:i/>
                      <w:color w:val="auto"/>
                      <w:sz w:val="16"/>
                      <w:szCs w:val="16"/>
                    </w:rPr>
                  </w:pPr>
                  <w:r w:rsidRPr="00DB1FBD">
                    <w:rPr>
                      <w:rFonts w:ascii="Times New Roman" w:hAnsi="Times New Roman"/>
                      <w:bCs/>
                      <w:i/>
                      <w:color w:val="auto"/>
                      <w:sz w:val="16"/>
                      <w:szCs w:val="16"/>
                    </w:rPr>
                    <w:t>(если лицо, передающее права на закладную, действует по доверенности)</w:t>
                  </w:r>
                </w:p>
              </w:tc>
            </w:tr>
            <w:tr w:rsidR="000D1074" w:rsidRPr="00DB1FBD" w:rsidTr="000D1074">
              <w:tc>
                <w:tcPr>
                  <w:tcW w:w="9787" w:type="dxa"/>
                  <w:tcBorders>
                    <w:top w:val="single" w:sz="4" w:space="0" w:color="auto"/>
                    <w:left w:val="single" w:sz="4" w:space="0" w:color="auto"/>
                    <w:bottom w:val="single" w:sz="4" w:space="0" w:color="auto"/>
                    <w:right w:val="single" w:sz="4" w:space="0" w:color="auto"/>
                  </w:tcBorders>
                </w:tcPr>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p w:rsidR="000D1074" w:rsidRPr="00DB1FBD" w:rsidRDefault="000D1074" w:rsidP="000D1074">
                  <w:pPr>
                    <w:rPr>
                      <w:rFonts w:ascii="Times New Roman" w:hAnsi="Times New Roman"/>
                      <w:sz w:val="16"/>
                      <w:szCs w:val="16"/>
                    </w:rPr>
                  </w:pPr>
                </w:p>
              </w:tc>
            </w:tr>
          </w:tbl>
          <w:p w:rsidR="000D1074" w:rsidRPr="00DB1FBD" w:rsidRDefault="000D1074" w:rsidP="000D1074">
            <w:pPr>
              <w:pStyle w:val="a5"/>
              <w:jc w:val="both"/>
              <w:rPr>
                <w:rFonts w:ascii="Times New Roman" w:hAnsi="Times New Roman"/>
                <w:sz w:val="16"/>
                <w:szCs w:val="16"/>
              </w:rPr>
            </w:pPr>
          </w:p>
        </w:tc>
      </w:tr>
    </w:tbl>
    <w:p w:rsidR="00D44DEA" w:rsidRPr="00DB1FBD" w:rsidRDefault="00D44DEA" w:rsidP="00561B0A">
      <w:pPr>
        <w:jc w:val="both"/>
        <w:rPr>
          <w:rFonts w:ascii="Times New Roman" w:hAnsi="Times New Roman"/>
          <w:sz w:val="16"/>
          <w:szCs w:val="16"/>
        </w:rPr>
      </w:pPr>
    </w:p>
    <w:p w:rsidR="00D44DEA" w:rsidRPr="00DB1FBD" w:rsidRDefault="00D44DEA">
      <w:pPr>
        <w:rPr>
          <w:rFonts w:ascii="Times New Roman" w:hAnsi="Times New Roman"/>
          <w:sz w:val="16"/>
          <w:szCs w:val="16"/>
        </w:rPr>
      </w:pPr>
      <w:r w:rsidRPr="00DB1FBD">
        <w:rPr>
          <w:rFonts w:ascii="Times New Roman" w:hAnsi="Times New Roman"/>
          <w:sz w:val="16"/>
          <w:szCs w:val="16"/>
        </w:rPr>
        <w:br w:type="page"/>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9A2E9F" w:rsidRPr="00DB1FBD" w:rsidTr="008F6412">
        <w:trPr>
          <w:cantSplit/>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9A2E9F" w:rsidRPr="00DB1FBD" w:rsidRDefault="000B5DA3" w:rsidP="007412D5">
            <w:pPr>
              <w:jc w:val="center"/>
              <w:rPr>
                <w:rFonts w:ascii="Times New Roman" w:hAnsi="Times New Roman"/>
                <w:b/>
                <w:bCs/>
                <w:sz w:val="16"/>
                <w:szCs w:val="16"/>
              </w:rPr>
            </w:pPr>
            <w:r w:rsidRPr="00DB1FBD">
              <w:rPr>
                <w:rFonts w:ascii="Times New Roman" w:hAnsi="Times New Roman"/>
                <w:b/>
                <w:bCs/>
                <w:sz w:val="16"/>
                <w:szCs w:val="16"/>
              </w:rPr>
              <w:t>Отметки о смене владельца закладной</w:t>
            </w:r>
          </w:p>
        </w:tc>
      </w:tr>
      <w:tr w:rsidR="009A2E9F" w:rsidRPr="00DB1FBD" w:rsidTr="008F6412">
        <w:trPr>
          <w:cantSplit/>
          <w:jc w:val="center"/>
        </w:trPr>
        <w:tc>
          <w:tcPr>
            <w:tcW w:w="10081" w:type="dxa"/>
            <w:tcBorders>
              <w:top w:val="double" w:sz="4" w:space="0" w:color="auto"/>
              <w:left w:val="double" w:sz="4" w:space="0" w:color="auto"/>
              <w:bottom w:val="double" w:sz="4" w:space="0" w:color="auto"/>
              <w:right w:val="double" w:sz="4" w:space="0" w:color="auto"/>
            </w:tcBorders>
          </w:tcPr>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9A2E9F" w:rsidRPr="00DB1FBD" w:rsidTr="008F6412">
              <w:tc>
                <w:tcPr>
                  <w:tcW w:w="2171"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sz w:val="16"/>
                      <w:szCs w:val="16"/>
                    </w:rPr>
                  </w:pPr>
                  <w:r w:rsidRPr="00DB1FBD">
                    <w:rPr>
                      <w:rFonts w:ascii="Times New Roman" w:hAnsi="Times New Roman"/>
                      <w:b/>
                      <w:sz w:val="16"/>
                      <w:szCs w:val="16"/>
                    </w:rPr>
                    <w:t>Новый владелец закладной</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color w:val="auto"/>
                      <w:sz w:val="16"/>
                      <w:szCs w:val="16"/>
                    </w:rPr>
                  </w:pPr>
                </w:p>
              </w:tc>
            </w:tr>
            <w:tr w:rsidR="009A2E9F" w:rsidRPr="00DB1FBD" w:rsidTr="008F6412">
              <w:tc>
                <w:tcPr>
                  <w:tcW w:w="2171" w:type="dxa"/>
                  <w:tcBorders>
                    <w:top w:val="single" w:sz="4" w:space="0" w:color="auto"/>
                  </w:tcBorders>
                </w:tcPr>
                <w:p w:rsidR="009A2E9F" w:rsidRPr="00DB1FBD" w:rsidRDefault="009A2E9F" w:rsidP="008F6412">
                  <w:pPr>
                    <w:jc w:val="center"/>
                    <w:rPr>
                      <w:rFonts w:ascii="Times New Roman" w:hAnsi="Times New Roman"/>
                      <w:bCs/>
                      <w:i/>
                      <w:color w:val="auto"/>
                      <w:sz w:val="16"/>
                      <w:szCs w:val="16"/>
                    </w:rPr>
                  </w:pPr>
                </w:p>
              </w:tc>
              <w:tc>
                <w:tcPr>
                  <w:tcW w:w="236" w:type="dxa"/>
                </w:tcPr>
                <w:p w:rsidR="009A2E9F" w:rsidRPr="00DB1FBD" w:rsidRDefault="009A2E9F" w:rsidP="008F6412">
                  <w:pPr>
                    <w:jc w:val="center"/>
                    <w:rPr>
                      <w:rFonts w:ascii="Times New Roman" w:hAnsi="Times New Roman"/>
                      <w:bCs/>
                      <w:i/>
                      <w:color w:val="auto"/>
                      <w:sz w:val="16"/>
                      <w:szCs w:val="16"/>
                    </w:rPr>
                  </w:pPr>
                </w:p>
              </w:tc>
              <w:tc>
                <w:tcPr>
                  <w:tcW w:w="7380" w:type="dxa"/>
                  <w:tcBorders>
                    <w:top w:val="single" w:sz="4" w:space="0" w:color="auto"/>
                  </w:tcBorders>
                </w:tcPr>
                <w:p w:rsidR="009A2E9F" w:rsidRPr="00DB1FBD" w:rsidRDefault="009A2E9F" w:rsidP="008F6412">
                  <w:pPr>
                    <w:jc w:val="center"/>
                    <w:rPr>
                      <w:rFonts w:ascii="Times New Roman" w:hAnsi="Times New Roman"/>
                      <w:bCs/>
                      <w:i/>
                      <w:color w:val="auto"/>
                      <w:sz w:val="16"/>
                      <w:szCs w:val="16"/>
                    </w:rPr>
                  </w:pPr>
                </w:p>
              </w:tc>
            </w:tr>
          </w:tbl>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9A2E9F" w:rsidRPr="00DB1FBD" w:rsidTr="008F6412">
              <w:tc>
                <w:tcPr>
                  <w:tcW w:w="2171"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Сделка по передаче прав на закладную</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r>
          </w:tbl>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4107"/>
              <w:gridCol w:w="236"/>
              <w:gridCol w:w="5444"/>
            </w:tblGrid>
            <w:tr w:rsidR="009A2E9F" w:rsidRPr="00DB1FBD" w:rsidTr="008F6412">
              <w:tc>
                <w:tcPr>
                  <w:tcW w:w="4107"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Дата передачи</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5444" w:type="dxa"/>
                  <w:tcBorders>
                    <w:top w:val="single" w:sz="4" w:space="0" w:color="auto"/>
                    <w:left w:val="single" w:sz="4" w:space="0" w:color="auto"/>
                    <w:bottom w:val="single" w:sz="4" w:space="0" w:color="auto"/>
                    <w:right w:val="single" w:sz="4" w:space="0" w:color="auto"/>
                  </w:tcBorders>
                </w:tcPr>
                <w:p w:rsidR="009A2E9F" w:rsidRPr="00DB1FBD" w:rsidRDefault="009A2E9F" w:rsidP="00A9789E">
                  <w:pPr>
                    <w:rPr>
                      <w:rFonts w:ascii="Times New Roman" w:hAnsi="Times New Roman"/>
                      <w:b/>
                      <w:bCs/>
                      <w:color w:val="auto"/>
                      <w:sz w:val="16"/>
                      <w:szCs w:val="16"/>
                    </w:rPr>
                  </w:pPr>
                  <w:r w:rsidRPr="00DB1FBD">
                    <w:rPr>
                      <w:rFonts w:ascii="Times New Roman" w:hAnsi="Times New Roman"/>
                      <w:b/>
                      <w:bCs/>
                      <w:color w:val="auto"/>
                      <w:sz w:val="16"/>
                      <w:szCs w:val="16"/>
                    </w:rPr>
                    <w:t>___ ____</w:t>
                  </w:r>
                  <w:r w:rsidR="0029331A" w:rsidRPr="00DB1FBD">
                    <w:rPr>
                      <w:rFonts w:ascii="Times New Roman" w:hAnsi="Times New Roman"/>
                      <w:b/>
                      <w:bCs/>
                      <w:color w:val="auto"/>
                      <w:sz w:val="16"/>
                      <w:szCs w:val="16"/>
                    </w:rPr>
                    <w:t>_________ 20</w:t>
                  </w:r>
                  <w:r w:rsidRPr="00DB1FBD">
                    <w:rPr>
                      <w:rFonts w:ascii="Times New Roman" w:hAnsi="Times New Roman"/>
                      <w:b/>
                      <w:bCs/>
                      <w:color w:val="auto"/>
                      <w:sz w:val="16"/>
                      <w:szCs w:val="16"/>
                    </w:rPr>
                    <w:t>__ г.</w:t>
                  </w:r>
                </w:p>
              </w:tc>
            </w:tr>
          </w:tbl>
          <w:p w:rsidR="009A2E9F" w:rsidRPr="00DB1FBD" w:rsidRDefault="007B7B20" w:rsidP="008F6412">
            <w:pPr>
              <w:rPr>
                <w:rFonts w:ascii="Times New Roman" w:hAnsi="Times New Roman"/>
                <w:sz w:val="16"/>
                <w:szCs w:val="16"/>
              </w:rPr>
            </w:pPr>
            <w:r>
              <w:rPr>
                <w:rFonts w:ascii="Times New Roman" w:hAnsi="Times New Roman"/>
                <w:noProof/>
                <w:sz w:val="16"/>
                <w:szCs w:val="16"/>
              </w:rPr>
              <w:pict>
                <v:oval id="_x0000_s1030" style="position:absolute;margin-left:392.4pt;margin-top:1.4pt;width:85.05pt;height:85.05pt;z-index:251657216;mso-position-horizontal-relative:text;mso-position-vertical-relative:text">
                  <v:stroke dashstyle="1 1"/>
                  <v:textbox style="mso-next-textbox:#_x0000_s1030">
                    <w:txbxContent>
                      <w:p w:rsidR="00B72E4B" w:rsidRDefault="00B72E4B" w:rsidP="009A2E9F">
                        <w:pPr>
                          <w:jc w:val="center"/>
                          <w:rPr>
                            <w:rFonts w:ascii="Times New Roman" w:hAnsi="Times New Roman"/>
                          </w:rPr>
                        </w:pPr>
                      </w:p>
                      <w:p w:rsidR="00B72E4B" w:rsidRDefault="00B72E4B" w:rsidP="009A2E9F">
                        <w:pPr>
                          <w:jc w:val="center"/>
                          <w:rPr>
                            <w:rFonts w:ascii="Times New Roman" w:hAnsi="Times New Roman"/>
                          </w:rPr>
                        </w:pPr>
                      </w:p>
                      <w:p w:rsidR="00B72E4B" w:rsidRDefault="00B72E4B" w:rsidP="009A2E9F">
                        <w:pPr>
                          <w:jc w:val="center"/>
                          <w:rPr>
                            <w:rFonts w:ascii="Times New Roman" w:hAnsi="Times New Roman"/>
                          </w:rPr>
                        </w:pPr>
                        <w:r>
                          <w:rPr>
                            <w:rFonts w:ascii="Times New Roman" w:hAnsi="Times New Roman"/>
                          </w:rPr>
                          <w:t>м.п.</w:t>
                        </w:r>
                      </w:p>
                    </w:txbxContent>
                  </v:textbox>
                </v:oval>
              </w:pict>
            </w:r>
          </w:p>
          <w:tbl>
            <w:tblPr>
              <w:tblW w:w="9787" w:type="dxa"/>
              <w:tblLayout w:type="fixed"/>
              <w:tblLook w:val="0000" w:firstRow="0" w:lastRow="0" w:firstColumn="0" w:lastColumn="0" w:noHBand="0" w:noVBand="0"/>
            </w:tblPr>
            <w:tblGrid>
              <w:gridCol w:w="4107"/>
              <w:gridCol w:w="236"/>
              <w:gridCol w:w="5444"/>
            </w:tblGrid>
            <w:tr w:rsidR="009A2E9F" w:rsidRPr="00DB1FBD" w:rsidTr="008F6412">
              <w:tc>
                <w:tcPr>
                  <w:tcW w:w="4107" w:type="dxa"/>
                </w:tcPr>
                <w:p w:rsidR="009A2E9F" w:rsidRPr="00DB1FBD" w:rsidRDefault="009A2E9F" w:rsidP="008F6412">
                  <w:pPr>
                    <w:rPr>
                      <w:rFonts w:ascii="Times New Roman" w:hAnsi="Times New Roman"/>
                      <w:b/>
                      <w:bCs/>
                      <w:color w:val="auto"/>
                      <w:sz w:val="16"/>
                      <w:szCs w:val="16"/>
                    </w:rPr>
                  </w:pPr>
                </w:p>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Уполномоченное лицо</w:t>
                  </w:r>
                </w:p>
                <w:p w:rsidR="009A2E9F" w:rsidRPr="00DB1FBD" w:rsidRDefault="009A2E9F" w:rsidP="008F6412">
                  <w:pPr>
                    <w:rPr>
                      <w:rFonts w:ascii="Times New Roman" w:hAnsi="Times New Roman"/>
                      <w:b/>
                      <w:bCs/>
                      <w:color w:val="auto"/>
                      <w:sz w:val="16"/>
                      <w:szCs w:val="16"/>
                    </w:rPr>
                  </w:pPr>
                </w:p>
              </w:tc>
              <w:tc>
                <w:tcPr>
                  <w:tcW w:w="236" w:type="dxa"/>
                </w:tcPr>
                <w:p w:rsidR="009A2E9F" w:rsidRPr="00DB1FBD" w:rsidRDefault="009A2E9F" w:rsidP="008F6412">
                  <w:pPr>
                    <w:rPr>
                      <w:rFonts w:ascii="Times New Roman" w:hAnsi="Times New Roman"/>
                      <w:b/>
                      <w:bCs/>
                      <w:color w:val="auto"/>
                      <w:sz w:val="16"/>
                      <w:szCs w:val="16"/>
                    </w:rPr>
                  </w:pPr>
                </w:p>
              </w:tc>
              <w:tc>
                <w:tcPr>
                  <w:tcW w:w="5444" w:type="dxa"/>
                </w:tcPr>
                <w:p w:rsidR="009A2E9F" w:rsidRPr="00DB1FBD" w:rsidRDefault="009A2E9F" w:rsidP="008F6412">
                  <w:pPr>
                    <w:rPr>
                      <w:rFonts w:ascii="Times New Roman" w:hAnsi="Times New Roman"/>
                      <w:b/>
                      <w:sz w:val="16"/>
                      <w:szCs w:val="16"/>
                    </w:rPr>
                  </w:pPr>
                </w:p>
                <w:p w:rsidR="009A2E9F" w:rsidRPr="00DB1FBD" w:rsidRDefault="009A2E9F" w:rsidP="008F6412">
                  <w:pPr>
                    <w:rPr>
                      <w:rFonts w:ascii="Times New Roman" w:hAnsi="Times New Roman"/>
                      <w:b/>
                      <w:bCs/>
                      <w:color w:val="auto"/>
                      <w:sz w:val="16"/>
                      <w:szCs w:val="16"/>
                    </w:rPr>
                  </w:pPr>
                  <w:r w:rsidRPr="00DB1FBD">
                    <w:rPr>
                      <w:rFonts w:ascii="Times New Roman" w:hAnsi="Times New Roman"/>
                      <w:b/>
                      <w:sz w:val="16"/>
                      <w:szCs w:val="16"/>
                    </w:rPr>
                    <w:t xml:space="preserve">_______________ </w:t>
                  </w:r>
                  <w:r w:rsidR="00022B63" w:rsidRPr="00DB1FBD">
                    <w:rPr>
                      <w:rFonts w:ascii="Times New Roman" w:hAnsi="Times New Roman"/>
                      <w:b/>
                      <w:sz w:val="16"/>
                      <w:szCs w:val="16"/>
                    </w:rPr>
                    <w:t>/_____________________//_____________________/</w:t>
                  </w:r>
                </w:p>
              </w:tc>
            </w:tr>
          </w:tbl>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jc w:val="both"/>
              <w:rPr>
                <w:rFonts w:ascii="Times New Roman" w:hAnsi="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9A2E9F" w:rsidRPr="00DB1FBD" w:rsidTr="008F6412">
              <w:tc>
                <w:tcPr>
                  <w:tcW w:w="9787"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jc w:val="center"/>
                    <w:rPr>
                      <w:rFonts w:ascii="Times New Roman" w:hAnsi="Times New Roman"/>
                      <w:b/>
                      <w:bCs/>
                      <w:color w:val="auto"/>
                      <w:sz w:val="16"/>
                      <w:szCs w:val="16"/>
                    </w:rPr>
                  </w:pPr>
                  <w:r w:rsidRPr="00DB1FBD">
                    <w:rPr>
                      <w:rFonts w:ascii="Times New Roman" w:hAnsi="Times New Roman"/>
                      <w:b/>
                      <w:bCs/>
                      <w:color w:val="auto"/>
                      <w:sz w:val="16"/>
                      <w:szCs w:val="16"/>
                    </w:rPr>
                    <w:t>Сведения о доверенности</w:t>
                  </w:r>
                </w:p>
              </w:tc>
            </w:tr>
            <w:tr w:rsidR="009A2E9F" w:rsidRPr="00DB1FBD" w:rsidTr="005C056D">
              <w:tc>
                <w:tcPr>
                  <w:tcW w:w="9787" w:type="dxa"/>
                  <w:tcBorders>
                    <w:top w:val="single" w:sz="4" w:space="0" w:color="auto"/>
                    <w:left w:val="nil"/>
                    <w:bottom w:val="nil"/>
                    <w:right w:val="nil"/>
                  </w:tcBorders>
                  <w:shd w:val="clear" w:color="auto" w:fill="D9D9D9"/>
                </w:tcPr>
                <w:p w:rsidR="009A2E9F" w:rsidRPr="00DB1FBD" w:rsidRDefault="009A2E9F" w:rsidP="008F6412">
                  <w:pPr>
                    <w:jc w:val="center"/>
                    <w:rPr>
                      <w:rFonts w:ascii="Times New Roman" w:hAnsi="Times New Roman"/>
                      <w:bCs/>
                      <w:i/>
                      <w:color w:val="auto"/>
                      <w:sz w:val="16"/>
                      <w:szCs w:val="16"/>
                    </w:rPr>
                  </w:pPr>
                  <w:r w:rsidRPr="00DB1FBD">
                    <w:rPr>
                      <w:rFonts w:ascii="Times New Roman" w:hAnsi="Times New Roman"/>
                      <w:bCs/>
                      <w:i/>
                      <w:color w:val="auto"/>
                      <w:sz w:val="16"/>
                      <w:szCs w:val="16"/>
                    </w:rPr>
                    <w:t>(если лицо, передающее права на закладную, действует по доверенности)</w:t>
                  </w:r>
                </w:p>
              </w:tc>
            </w:tr>
            <w:tr w:rsidR="009A2E9F" w:rsidRPr="00DB1FBD" w:rsidTr="008F6412">
              <w:tc>
                <w:tcPr>
                  <w:tcW w:w="9787"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tc>
            </w:tr>
          </w:tbl>
          <w:p w:rsidR="009A2E9F" w:rsidRPr="00DB1FBD" w:rsidRDefault="009A2E9F" w:rsidP="008F6412">
            <w:pPr>
              <w:pStyle w:val="a5"/>
              <w:jc w:val="both"/>
              <w:rPr>
                <w:rFonts w:ascii="Times New Roman" w:hAnsi="Times New Roman"/>
                <w:sz w:val="16"/>
                <w:szCs w:val="16"/>
              </w:rPr>
            </w:pPr>
          </w:p>
        </w:tc>
      </w:tr>
    </w:tbl>
    <w:p w:rsidR="009A2E9F" w:rsidRPr="00DB1FBD" w:rsidRDefault="009A2E9F" w:rsidP="009A2E9F">
      <w:pPr>
        <w:rPr>
          <w:rFonts w:ascii="Times New Roman" w:hAnsi="Times New Roman"/>
          <w:sz w:val="16"/>
          <w:szCs w:val="16"/>
        </w:rPr>
      </w:pPr>
    </w:p>
    <w:p w:rsidR="009A2E9F" w:rsidRPr="00DB1FBD" w:rsidRDefault="009A2E9F" w:rsidP="009A2E9F">
      <w:pPr>
        <w:rPr>
          <w:rFonts w:ascii="Times New Roman" w:hAnsi="Times New Roman"/>
          <w:sz w:val="16"/>
          <w:szCs w:val="16"/>
        </w:rPr>
      </w:pPr>
    </w:p>
    <w:p w:rsidR="009A2E9F" w:rsidRPr="00DB1FBD" w:rsidRDefault="009A2E9F" w:rsidP="009A2E9F">
      <w:pPr>
        <w:rPr>
          <w:rFonts w:ascii="Times New Roman" w:hAnsi="Times New Roman"/>
          <w:sz w:val="16"/>
          <w:szCs w:val="16"/>
        </w:rPr>
      </w:pPr>
    </w:p>
    <w:p w:rsidR="009A2E9F" w:rsidRPr="00DB1FBD" w:rsidRDefault="009A2E9F" w:rsidP="009A2E9F">
      <w:pPr>
        <w:rPr>
          <w:rFonts w:ascii="Times New Roman" w:hAnsi="Times New Roman"/>
          <w:sz w:val="16"/>
          <w:szCs w:val="16"/>
        </w:rPr>
      </w:pPr>
    </w:p>
    <w:p w:rsidR="009A2E9F" w:rsidRPr="00DB1FBD" w:rsidRDefault="009A2E9F" w:rsidP="009A2E9F">
      <w:pPr>
        <w:rPr>
          <w:rFonts w:ascii="Times New Roman" w:hAnsi="Times New Roman"/>
          <w:sz w:val="16"/>
          <w:szCs w:val="16"/>
        </w:rPr>
      </w:pPr>
    </w:p>
    <w:p w:rsidR="009A2E9F" w:rsidRPr="00DB1FBD" w:rsidRDefault="009A2E9F" w:rsidP="009A2E9F">
      <w:pPr>
        <w:rPr>
          <w:rFonts w:ascii="Times New Roman" w:hAnsi="Times New Roman"/>
          <w:sz w:val="16"/>
          <w:szCs w:val="16"/>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9A2E9F" w:rsidRPr="00DB1FBD" w:rsidTr="008F6412">
        <w:trPr>
          <w:cantSplit/>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tcPr>
          <w:p w:rsidR="009A2E9F" w:rsidRPr="00DB1FBD" w:rsidRDefault="000B5DA3" w:rsidP="007412D5">
            <w:pPr>
              <w:jc w:val="center"/>
              <w:rPr>
                <w:rFonts w:ascii="Times New Roman" w:hAnsi="Times New Roman"/>
                <w:b/>
                <w:bCs/>
                <w:sz w:val="16"/>
                <w:szCs w:val="16"/>
              </w:rPr>
            </w:pPr>
            <w:r w:rsidRPr="00DB1FBD">
              <w:rPr>
                <w:rFonts w:ascii="Times New Roman" w:hAnsi="Times New Roman"/>
                <w:b/>
                <w:bCs/>
                <w:sz w:val="16"/>
                <w:szCs w:val="16"/>
              </w:rPr>
              <w:t>Отметки о смене владельца закладной</w:t>
            </w:r>
          </w:p>
        </w:tc>
      </w:tr>
      <w:tr w:rsidR="009A2E9F" w:rsidRPr="00DB1FBD" w:rsidTr="008F6412">
        <w:trPr>
          <w:cantSplit/>
          <w:jc w:val="center"/>
        </w:trPr>
        <w:tc>
          <w:tcPr>
            <w:tcW w:w="10081" w:type="dxa"/>
            <w:tcBorders>
              <w:top w:val="double" w:sz="4" w:space="0" w:color="auto"/>
              <w:left w:val="double" w:sz="4" w:space="0" w:color="auto"/>
              <w:bottom w:val="double" w:sz="4" w:space="0" w:color="auto"/>
              <w:right w:val="double" w:sz="4" w:space="0" w:color="auto"/>
            </w:tcBorders>
          </w:tcPr>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9A2E9F" w:rsidRPr="00DB1FBD" w:rsidTr="008F6412">
              <w:tc>
                <w:tcPr>
                  <w:tcW w:w="2171"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sz w:val="16"/>
                      <w:szCs w:val="16"/>
                    </w:rPr>
                  </w:pPr>
                  <w:r w:rsidRPr="00DB1FBD">
                    <w:rPr>
                      <w:rFonts w:ascii="Times New Roman" w:hAnsi="Times New Roman"/>
                      <w:b/>
                      <w:sz w:val="16"/>
                      <w:szCs w:val="16"/>
                    </w:rPr>
                    <w:t>Новый владелец закладной</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sz w:val="16"/>
                      <w:szCs w:val="16"/>
                    </w:rPr>
                  </w:pPr>
                </w:p>
                <w:p w:rsidR="009A2E9F" w:rsidRPr="00DB1FBD" w:rsidRDefault="009A2E9F" w:rsidP="008F6412">
                  <w:pPr>
                    <w:rPr>
                      <w:rFonts w:ascii="Times New Roman" w:hAnsi="Times New Roman"/>
                      <w:b/>
                      <w:bCs/>
                      <w:color w:val="auto"/>
                      <w:sz w:val="16"/>
                      <w:szCs w:val="16"/>
                    </w:rPr>
                  </w:pPr>
                </w:p>
              </w:tc>
            </w:tr>
            <w:tr w:rsidR="009A2E9F" w:rsidRPr="00DB1FBD" w:rsidTr="008F6412">
              <w:tc>
                <w:tcPr>
                  <w:tcW w:w="2171" w:type="dxa"/>
                  <w:tcBorders>
                    <w:top w:val="single" w:sz="4" w:space="0" w:color="auto"/>
                  </w:tcBorders>
                </w:tcPr>
                <w:p w:rsidR="009A2E9F" w:rsidRPr="00DB1FBD" w:rsidRDefault="009A2E9F" w:rsidP="008F6412">
                  <w:pPr>
                    <w:jc w:val="center"/>
                    <w:rPr>
                      <w:rFonts w:ascii="Times New Roman" w:hAnsi="Times New Roman"/>
                      <w:bCs/>
                      <w:i/>
                      <w:color w:val="auto"/>
                      <w:sz w:val="16"/>
                      <w:szCs w:val="16"/>
                    </w:rPr>
                  </w:pPr>
                </w:p>
              </w:tc>
              <w:tc>
                <w:tcPr>
                  <w:tcW w:w="236" w:type="dxa"/>
                </w:tcPr>
                <w:p w:rsidR="009A2E9F" w:rsidRPr="00DB1FBD" w:rsidRDefault="009A2E9F" w:rsidP="008F6412">
                  <w:pPr>
                    <w:jc w:val="center"/>
                    <w:rPr>
                      <w:rFonts w:ascii="Times New Roman" w:hAnsi="Times New Roman"/>
                      <w:bCs/>
                      <w:i/>
                      <w:color w:val="auto"/>
                      <w:sz w:val="16"/>
                      <w:szCs w:val="16"/>
                    </w:rPr>
                  </w:pPr>
                </w:p>
              </w:tc>
              <w:tc>
                <w:tcPr>
                  <w:tcW w:w="7380" w:type="dxa"/>
                  <w:tcBorders>
                    <w:top w:val="single" w:sz="4" w:space="0" w:color="auto"/>
                  </w:tcBorders>
                </w:tcPr>
                <w:p w:rsidR="009A2E9F" w:rsidRPr="00DB1FBD" w:rsidRDefault="009A2E9F" w:rsidP="008F6412">
                  <w:pPr>
                    <w:jc w:val="center"/>
                    <w:rPr>
                      <w:rFonts w:ascii="Times New Roman" w:hAnsi="Times New Roman"/>
                      <w:bCs/>
                      <w:i/>
                      <w:color w:val="auto"/>
                      <w:sz w:val="16"/>
                      <w:szCs w:val="16"/>
                    </w:rPr>
                  </w:pPr>
                </w:p>
              </w:tc>
            </w:tr>
          </w:tbl>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2171"/>
              <w:gridCol w:w="236"/>
              <w:gridCol w:w="7380"/>
            </w:tblGrid>
            <w:tr w:rsidR="009A2E9F" w:rsidRPr="00DB1FBD" w:rsidTr="008F6412">
              <w:tc>
                <w:tcPr>
                  <w:tcW w:w="2171"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Сделка по передаче прав на закладную</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7380"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r>
          </w:tbl>
          <w:p w:rsidR="009A2E9F" w:rsidRPr="00DB1FBD" w:rsidRDefault="009A2E9F" w:rsidP="008F6412">
            <w:pPr>
              <w:rPr>
                <w:rFonts w:ascii="Times New Roman" w:hAnsi="Times New Roman"/>
                <w:sz w:val="16"/>
                <w:szCs w:val="16"/>
              </w:rPr>
            </w:pPr>
          </w:p>
          <w:tbl>
            <w:tblPr>
              <w:tblW w:w="9787" w:type="dxa"/>
              <w:tblLayout w:type="fixed"/>
              <w:tblLook w:val="0000" w:firstRow="0" w:lastRow="0" w:firstColumn="0" w:lastColumn="0" w:noHBand="0" w:noVBand="0"/>
            </w:tblPr>
            <w:tblGrid>
              <w:gridCol w:w="4107"/>
              <w:gridCol w:w="236"/>
              <w:gridCol w:w="5444"/>
            </w:tblGrid>
            <w:tr w:rsidR="009A2E9F" w:rsidRPr="00DB1FBD" w:rsidTr="008F6412">
              <w:tc>
                <w:tcPr>
                  <w:tcW w:w="4107"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Дата передачи</w:t>
                  </w:r>
                </w:p>
              </w:tc>
              <w:tc>
                <w:tcPr>
                  <w:tcW w:w="236" w:type="dxa"/>
                  <w:tcBorders>
                    <w:left w:val="single" w:sz="4" w:space="0" w:color="auto"/>
                    <w:right w:val="single" w:sz="4" w:space="0" w:color="auto"/>
                  </w:tcBorders>
                </w:tcPr>
                <w:p w:rsidR="009A2E9F" w:rsidRPr="00DB1FBD" w:rsidRDefault="009A2E9F" w:rsidP="008F6412">
                  <w:pPr>
                    <w:rPr>
                      <w:rFonts w:ascii="Times New Roman" w:hAnsi="Times New Roman"/>
                      <w:b/>
                      <w:bCs/>
                      <w:color w:val="auto"/>
                      <w:sz w:val="16"/>
                      <w:szCs w:val="16"/>
                    </w:rPr>
                  </w:pPr>
                </w:p>
              </w:tc>
              <w:tc>
                <w:tcPr>
                  <w:tcW w:w="5444" w:type="dxa"/>
                  <w:tcBorders>
                    <w:top w:val="single" w:sz="4" w:space="0" w:color="auto"/>
                    <w:left w:val="single" w:sz="4" w:space="0" w:color="auto"/>
                    <w:bottom w:val="single" w:sz="4" w:space="0" w:color="auto"/>
                    <w:right w:val="single" w:sz="4" w:space="0" w:color="auto"/>
                  </w:tcBorders>
                </w:tcPr>
                <w:p w:rsidR="009A2E9F" w:rsidRPr="00DB1FBD" w:rsidRDefault="0029331A" w:rsidP="00A9789E">
                  <w:pPr>
                    <w:rPr>
                      <w:rFonts w:ascii="Times New Roman" w:hAnsi="Times New Roman"/>
                      <w:b/>
                      <w:bCs/>
                      <w:color w:val="auto"/>
                      <w:sz w:val="16"/>
                      <w:szCs w:val="16"/>
                    </w:rPr>
                  </w:pPr>
                  <w:r w:rsidRPr="00DB1FBD">
                    <w:rPr>
                      <w:rFonts w:ascii="Times New Roman" w:hAnsi="Times New Roman"/>
                      <w:b/>
                      <w:bCs/>
                      <w:color w:val="auto"/>
                      <w:sz w:val="16"/>
                      <w:szCs w:val="16"/>
                    </w:rPr>
                    <w:t>___ _____________ 20</w:t>
                  </w:r>
                  <w:r w:rsidR="009A2E9F" w:rsidRPr="00DB1FBD">
                    <w:rPr>
                      <w:rFonts w:ascii="Times New Roman" w:hAnsi="Times New Roman"/>
                      <w:b/>
                      <w:bCs/>
                      <w:color w:val="auto"/>
                      <w:sz w:val="16"/>
                      <w:szCs w:val="16"/>
                    </w:rPr>
                    <w:t>__ г.</w:t>
                  </w:r>
                </w:p>
              </w:tc>
            </w:tr>
          </w:tbl>
          <w:p w:rsidR="009A2E9F" w:rsidRPr="00DB1FBD" w:rsidRDefault="007B7B20" w:rsidP="008F6412">
            <w:pPr>
              <w:rPr>
                <w:rFonts w:ascii="Times New Roman" w:hAnsi="Times New Roman"/>
                <w:sz w:val="16"/>
                <w:szCs w:val="16"/>
              </w:rPr>
            </w:pPr>
            <w:r>
              <w:rPr>
                <w:rFonts w:ascii="Times New Roman" w:hAnsi="Times New Roman"/>
                <w:noProof/>
                <w:sz w:val="16"/>
                <w:szCs w:val="16"/>
              </w:rPr>
              <w:pict>
                <v:oval id="_x0000_s1031" style="position:absolute;margin-left:392.4pt;margin-top:1.4pt;width:85.05pt;height:85.05pt;z-index:251658240;mso-position-horizontal-relative:text;mso-position-vertical-relative:text">
                  <v:stroke dashstyle="1 1"/>
                  <v:textbox style="mso-next-textbox:#_x0000_s1031">
                    <w:txbxContent>
                      <w:p w:rsidR="00B72E4B" w:rsidRDefault="00B72E4B" w:rsidP="009A2E9F">
                        <w:pPr>
                          <w:jc w:val="center"/>
                          <w:rPr>
                            <w:rFonts w:ascii="Times New Roman" w:hAnsi="Times New Roman"/>
                          </w:rPr>
                        </w:pPr>
                      </w:p>
                      <w:p w:rsidR="00B72E4B" w:rsidRDefault="00B72E4B" w:rsidP="009A2E9F">
                        <w:pPr>
                          <w:jc w:val="center"/>
                          <w:rPr>
                            <w:rFonts w:ascii="Times New Roman" w:hAnsi="Times New Roman"/>
                          </w:rPr>
                        </w:pPr>
                      </w:p>
                      <w:p w:rsidR="00B72E4B" w:rsidRDefault="00B72E4B" w:rsidP="009A2E9F">
                        <w:pPr>
                          <w:jc w:val="center"/>
                          <w:rPr>
                            <w:rFonts w:ascii="Times New Roman" w:hAnsi="Times New Roman"/>
                          </w:rPr>
                        </w:pPr>
                        <w:r>
                          <w:rPr>
                            <w:rFonts w:ascii="Times New Roman" w:hAnsi="Times New Roman"/>
                          </w:rPr>
                          <w:t>м.п.</w:t>
                        </w:r>
                      </w:p>
                    </w:txbxContent>
                  </v:textbox>
                </v:oval>
              </w:pict>
            </w:r>
          </w:p>
          <w:tbl>
            <w:tblPr>
              <w:tblW w:w="9787" w:type="dxa"/>
              <w:tblLayout w:type="fixed"/>
              <w:tblLook w:val="0000" w:firstRow="0" w:lastRow="0" w:firstColumn="0" w:lastColumn="0" w:noHBand="0" w:noVBand="0"/>
            </w:tblPr>
            <w:tblGrid>
              <w:gridCol w:w="4107"/>
              <w:gridCol w:w="236"/>
              <w:gridCol w:w="5444"/>
            </w:tblGrid>
            <w:tr w:rsidR="009A2E9F" w:rsidRPr="00DB1FBD" w:rsidTr="008F6412">
              <w:tc>
                <w:tcPr>
                  <w:tcW w:w="4107" w:type="dxa"/>
                </w:tcPr>
                <w:p w:rsidR="009A2E9F" w:rsidRPr="00DB1FBD" w:rsidRDefault="009A2E9F" w:rsidP="008F6412">
                  <w:pPr>
                    <w:rPr>
                      <w:rFonts w:ascii="Times New Roman" w:hAnsi="Times New Roman"/>
                      <w:b/>
                      <w:bCs/>
                      <w:color w:val="auto"/>
                      <w:sz w:val="16"/>
                      <w:szCs w:val="16"/>
                    </w:rPr>
                  </w:pPr>
                </w:p>
                <w:p w:rsidR="009A2E9F" w:rsidRPr="00DB1FBD" w:rsidRDefault="009A2E9F" w:rsidP="008F6412">
                  <w:pPr>
                    <w:rPr>
                      <w:rFonts w:ascii="Times New Roman" w:hAnsi="Times New Roman"/>
                      <w:b/>
                      <w:bCs/>
                      <w:color w:val="auto"/>
                      <w:sz w:val="16"/>
                      <w:szCs w:val="16"/>
                    </w:rPr>
                  </w:pPr>
                  <w:r w:rsidRPr="00DB1FBD">
                    <w:rPr>
                      <w:rFonts w:ascii="Times New Roman" w:hAnsi="Times New Roman"/>
                      <w:b/>
                      <w:bCs/>
                      <w:color w:val="auto"/>
                      <w:sz w:val="16"/>
                      <w:szCs w:val="16"/>
                    </w:rPr>
                    <w:t>Уполномоченное лицо</w:t>
                  </w:r>
                </w:p>
                <w:p w:rsidR="009A2E9F" w:rsidRPr="00DB1FBD" w:rsidRDefault="009A2E9F" w:rsidP="008F6412">
                  <w:pPr>
                    <w:rPr>
                      <w:rFonts w:ascii="Times New Roman" w:hAnsi="Times New Roman"/>
                      <w:b/>
                      <w:bCs/>
                      <w:color w:val="auto"/>
                      <w:sz w:val="16"/>
                      <w:szCs w:val="16"/>
                    </w:rPr>
                  </w:pPr>
                </w:p>
              </w:tc>
              <w:tc>
                <w:tcPr>
                  <w:tcW w:w="236" w:type="dxa"/>
                </w:tcPr>
                <w:p w:rsidR="009A2E9F" w:rsidRPr="00DB1FBD" w:rsidRDefault="009A2E9F" w:rsidP="008F6412">
                  <w:pPr>
                    <w:rPr>
                      <w:rFonts w:ascii="Times New Roman" w:hAnsi="Times New Roman"/>
                      <w:b/>
                      <w:bCs/>
                      <w:color w:val="auto"/>
                      <w:sz w:val="16"/>
                      <w:szCs w:val="16"/>
                    </w:rPr>
                  </w:pPr>
                </w:p>
              </w:tc>
              <w:tc>
                <w:tcPr>
                  <w:tcW w:w="5444" w:type="dxa"/>
                </w:tcPr>
                <w:p w:rsidR="009A2E9F" w:rsidRPr="00DB1FBD" w:rsidRDefault="009A2E9F" w:rsidP="008F6412">
                  <w:pPr>
                    <w:rPr>
                      <w:rFonts w:ascii="Times New Roman" w:hAnsi="Times New Roman"/>
                      <w:b/>
                      <w:sz w:val="16"/>
                      <w:szCs w:val="16"/>
                    </w:rPr>
                  </w:pPr>
                </w:p>
                <w:p w:rsidR="009A2E9F" w:rsidRPr="00DB1FBD" w:rsidRDefault="009A2E9F" w:rsidP="008F6412">
                  <w:pPr>
                    <w:rPr>
                      <w:rFonts w:ascii="Times New Roman" w:hAnsi="Times New Roman"/>
                      <w:b/>
                      <w:bCs/>
                      <w:color w:val="auto"/>
                      <w:sz w:val="16"/>
                      <w:szCs w:val="16"/>
                    </w:rPr>
                  </w:pPr>
                  <w:r w:rsidRPr="00DB1FBD">
                    <w:rPr>
                      <w:rFonts w:ascii="Times New Roman" w:hAnsi="Times New Roman"/>
                      <w:b/>
                      <w:sz w:val="16"/>
                      <w:szCs w:val="16"/>
                    </w:rPr>
                    <w:t xml:space="preserve">_______________ </w:t>
                  </w:r>
                  <w:r w:rsidR="00963513" w:rsidRPr="00DB1FBD">
                    <w:rPr>
                      <w:rFonts w:ascii="Times New Roman" w:hAnsi="Times New Roman"/>
                      <w:b/>
                      <w:sz w:val="16"/>
                      <w:szCs w:val="16"/>
                    </w:rPr>
                    <w:t>/_____________________//_____________________/</w:t>
                  </w:r>
                </w:p>
              </w:tc>
            </w:tr>
          </w:tbl>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jc w:val="both"/>
              <w:rPr>
                <w:rFonts w:ascii="Times New Roman" w:hAnsi="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9A2E9F" w:rsidRPr="00DB1FBD" w:rsidTr="008F6412">
              <w:tc>
                <w:tcPr>
                  <w:tcW w:w="9787" w:type="dxa"/>
                  <w:tcBorders>
                    <w:top w:val="single" w:sz="4" w:space="0" w:color="auto"/>
                    <w:left w:val="single" w:sz="4" w:space="0" w:color="auto"/>
                    <w:bottom w:val="single" w:sz="4" w:space="0" w:color="auto"/>
                    <w:right w:val="single" w:sz="4" w:space="0" w:color="auto"/>
                  </w:tcBorders>
                  <w:shd w:val="clear" w:color="auto" w:fill="CCCCCC"/>
                </w:tcPr>
                <w:p w:rsidR="009A2E9F" w:rsidRPr="00DB1FBD" w:rsidRDefault="009A2E9F" w:rsidP="008F6412">
                  <w:pPr>
                    <w:jc w:val="center"/>
                    <w:rPr>
                      <w:rFonts w:ascii="Times New Roman" w:hAnsi="Times New Roman"/>
                      <w:b/>
                      <w:bCs/>
                      <w:color w:val="auto"/>
                      <w:sz w:val="16"/>
                      <w:szCs w:val="16"/>
                    </w:rPr>
                  </w:pPr>
                  <w:r w:rsidRPr="00DB1FBD">
                    <w:rPr>
                      <w:rFonts w:ascii="Times New Roman" w:hAnsi="Times New Roman"/>
                      <w:b/>
                      <w:bCs/>
                      <w:color w:val="auto"/>
                      <w:sz w:val="16"/>
                      <w:szCs w:val="16"/>
                    </w:rPr>
                    <w:t>Сведения о доверенности</w:t>
                  </w:r>
                </w:p>
              </w:tc>
            </w:tr>
            <w:tr w:rsidR="009A2E9F" w:rsidRPr="00DB1FBD" w:rsidTr="005C056D">
              <w:tc>
                <w:tcPr>
                  <w:tcW w:w="9787" w:type="dxa"/>
                  <w:tcBorders>
                    <w:top w:val="single" w:sz="4" w:space="0" w:color="auto"/>
                    <w:left w:val="nil"/>
                    <w:bottom w:val="nil"/>
                    <w:right w:val="nil"/>
                  </w:tcBorders>
                  <w:shd w:val="clear" w:color="auto" w:fill="D9D9D9"/>
                </w:tcPr>
                <w:p w:rsidR="009A2E9F" w:rsidRPr="00DB1FBD" w:rsidRDefault="009A2E9F" w:rsidP="008F6412">
                  <w:pPr>
                    <w:jc w:val="center"/>
                    <w:rPr>
                      <w:rFonts w:ascii="Times New Roman" w:hAnsi="Times New Roman"/>
                      <w:bCs/>
                      <w:i/>
                      <w:color w:val="auto"/>
                      <w:sz w:val="16"/>
                      <w:szCs w:val="16"/>
                    </w:rPr>
                  </w:pPr>
                  <w:r w:rsidRPr="00DB1FBD">
                    <w:rPr>
                      <w:rFonts w:ascii="Times New Roman" w:hAnsi="Times New Roman"/>
                      <w:bCs/>
                      <w:i/>
                      <w:color w:val="auto"/>
                      <w:sz w:val="16"/>
                      <w:szCs w:val="16"/>
                    </w:rPr>
                    <w:t>(если лицо, передающее права на закладную, действует по доверенности)</w:t>
                  </w:r>
                </w:p>
              </w:tc>
            </w:tr>
            <w:tr w:rsidR="009A2E9F" w:rsidRPr="00DB1FBD" w:rsidTr="008F6412">
              <w:tc>
                <w:tcPr>
                  <w:tcW w:w="9787" w:type="dxa"/>
                  <w:tcBorders>
                    <w:top w:val="single" w:sz="4" w:space="0" w:color="auto"/>
                    <w:left w:val="single" w:sz="4" w:space="0" w:color="auto"/>
                    <w:bottom w:val="single" w:sz="4" w:space="0" w:color="auto"/>
                    <w:right w:val="single" w:sz="4" w:space="0" w:color="auto"/>
                  </w:tcBorders>
                </w:tcPr>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p w:rsidR="009A2E9F" w:rsidRPr="00DB1FBD" w:rsidRDefault="009A2E9F" w:rsidP="008F6412">
                  <w:pPr>
                    <w:rPr>
                      <w:rFonts w:ascii="Times New Roman" w:hAnsi="Times New Roman"/>
                      <w:sz w:val="16"/>
                      <w:szCs w:val="16"/>
                    </w:rPr>
                  </w:pPr>
                </w:p>
              </w:tc>
            </w:tr>
          </w:tbl>
          <w:p w:rsidR="009A2E9F" w:rsidRPr="00DB1FBD" w:rsidRDefault="009A2E9F" w:rsidP="008F6412">
            <w:pPr>
              <w:pStyle w:val="a5"/>
              <w:jc w:val="both"/>
              <w:rPr>
                <w:rFonts w:ascii="Times New Roman" w:hAnsi="Times New Roman"/>
                <w:sz w:val="16"/>
                <w:szCs w:val="16"/>
              </w:rPr>
            </w:pPr>
          </w:p>
        </w:tc>
      </w:tr>
    </w:tbl>
    <w:p w:rsidR="009A2E9F" w:rsidRPr="00DB1FBD" w:rsidRDefault="009A2E9F" w:rsidP="00D44DEA">
      <w:pPr>
        <w:jc w:val="both"/>
        <w:rPr>
          <w:rFonts w:ascii="Times New Roman" w:hAnsi="Times New Roman"/>
          <w:sz w:val="16"/>
          <w:szCs w:val="16"/>
        </w:rPr>
      </w:pPr>
    </w:p>
    <w:sectPr w:rsidR="009A2E9F" w:rsidRPr="00DB1FBD" w:rsidSect="004A2E80">
      <w:headerReference w:type="even" r:id="rId22"/>
      <w:headerReference w:type="default" r:id="rId23"/>
      <w:footerReference w:type="default" r:id="rId24"/>
      <w:headerReference w:type="first" r:id="rId25"/>
      <w:pgSz w:w="11906" w:h="16838" w:code="9"/>
      <w:pgMar w:top="567" w:right="851"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9E" w:rsidRDefault="0081309E">
      <w:r>
        <w:separator/>
      </w:r>
    </w:p>
  </w:endnote>
  <w:endnote w:type="continuationSeparator" w:id="0">
    <w:p w:rsidR="0081309E" w:rsidRDefault="0081309E">
      <w:r>
        <w:continuationSeparator/>
      </w:r>
    </w:p>
  </w:endnote>
  <w:endnote w:type="continuationNotice" w:id="1">
    <w:p w:rsidR="0081309E" w:rsidRDefault="00813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4B" w:rsidRDefault="0028050B" w:rsidP="00DB2AFA">
    <w:pPr>
      <w:pStyle w:val="af1"/>
      <w:jc w:val="right"/>
    </w:pPr>
    <w:r w:rsidRPr="00556050">
      <w:rPr>
        <w:rFonts w:ascii="Calibri" w:hAnsi="Calibri"/>
        <w:b/>
        <w:bCs/>
        <w:color w:val="0070C0"/>
        <w:sz w:val="20"/>
        <w:szCs w:val="20"/>
      </w:rPr>
      <w:t>СОЦИАЛЬНАЯ</w:t>
    </w:r>
    <w:r>
      <w:rPr>
        <w:rFonts w:ascii="Calibri" w:hAnsi="Calibri"/>
        <w:b/>
        <w:bCs/>
        <w:color w:val="0070C0"/>
        <w:sz w:val="20"/>
        <w:szCs w:val="20"/>
      </w:rPr>
      <w:t xml:space="preserve"> ИПОТЕКА АИЖК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9E" w:rsidRDefault="0081309E">
      <w:r>
        <w:separator/>
      </w:r>
    </w:p>
  </w:footnote>
  <w:footnote w:type="continuationSeparator" w:id="0">
    <w:p w:rsidR="0081309E" w:rsidRDefault="0081309E">
      <w:r>
        <w:continuationSeparator/>
      </w:r>
    </w:p>
  </w:footnote>
  <w:footnote w:type="continuationNotice" w:id="1">
    <w:p w:rsidR="0081309E" w:rsidRDefault="0081309E"/>
  </w:footnote>
  <w:footnote w:id="2">
    <w:p w:rsidR="00B72E4B" w:rsidRPr="009034E8" w:rsidRDefault="00B72E4B" w:rsidP="00A770D4">
      <w:pPr>
        <w:pStyle w:val="af3"/>
        <w:jc w:val="both"/>
        <w:rPr>
          <w:sz w:val="16"/>
          <w:szCs w:val="16"/>
        </w:rPr>
      </w:pPr>
      <w:r w:rsidRPr="009034E8">
        <w:rPr>
          <w:rStyle w:val="af5"/>
          <w:sz w:val="16"/>
          <w:szCs w:val="16"/>
        </w:rPr>
        <w:t>1</w:t>
      </w:r>
      <w:r w:rsidRPr="009034E8">
        <w:rPr>
          <w:sz w:val="16"/>
          <w:szCs w:val="16"/>
        </w:rPr>
        <w:t> 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footnote>
  <w:footnote w:id="3">
    <w:p w:rsidR="00B72E4B" w:rsidRPr="009478D6" w:rsidRDefault="00B72E4B" w:rsidP="00B75B7E">
      <w:pPr>
        <w:pStyle w:val="af3"/>
        <w:jc w:val="both"/>
        <w:rPr>
          <w:sz w:val="16"/>
          <w:szCs w:val="16"/>
        </w:rPr>
      </w:pPr>
      <w:r>
        <w:rPr>
          <w:rStyle w:val="af5"/>
        </w:rPr>
        <w:footnoteRef/>
      </w:r>
      <w:r>
        <w:t xml:space="preserve"> </w:t>
      </w:r>
      <w:r w:rsidRPr="009478D6">
        <w:rPr>
          <w:sz w:val="16"/>
          <w:szCs w:val="16"/>
        </w:rPr>
        <w:t xml:space="preserve">Ставка MosPrime6М – </w:t>
      </w:r>
      <w:proofErr w:type="spellStart"/>
      <w:r w:rsidRPr="009478D6">
        <w:rPr>
          <w:sz w:val="16"/>
          <w:szCs w:val="16"/>
        </w:rPr>
        <w:t>Moscow</w:t>
      </w:r>
      <w:proofErr w:type="spellEnd"/>
      <w:r w:rsidRPr="009478D6">
        <w:rPr>
          <w:sz w:val="16"/>
          <w:szCs w:val="16"/>
        </w:rPr>
        <w:t xml:space="preserve"> </w:t>
      </w:r>
      <w:proofErr w:type="spellStart"/>
      <w:r w:rsidRPr="009478D6">
        <w:rPr>
          <w:sz w:val="16"/>
          <w:szCs w:val="16"/>
        </w:rPr>
        <w:t>Bank</w:t>
      </w:r>
      <w:proofErr w:type="spellEnd"/>
      <w:r w:rsidRPr="009478D6">
        <w:rPr>
          <w:sz w:val="16"/>
          <w:szCs w:val="16"/>
        </w:rPr>
        <w:t xml:space="preserve"> </w:t>
      </w:r>
      <w:proofErr w:type="spellStart"/>
      <w:r w:rsidRPr="009478D6">
        <w:rPr>
          <w:sz w:val="16"/>
          <w:szCs w:val="16"/>
        </w:rPr>
        <w:t>Offered</w:t>
      </w:r>
      <w:proofErr w:type="spellEnd"/>
      <w:r w:rsidRPr="009478D6">
        <w:rPr>
          <w:sz w:val="16"/>
          <w:szCs w:val="16"/>
        </w:rPr>
        <w:t xml:space="preserve"> </w:t>
      </w:r>
      <w:proofErr w:type="spellStart"/>
      <w:r w:rsidRPr="009478D6">
        <w:rPr>
          <w:sz w:val="16"/>
          <w:szCs w:val="16"/>
        </w:rPr>
        <w:t>Rate</w:t>
      </w:r>
      <w:proofErr w:type="spellEnd"/>
      <w:r w:rsidRPr="009478D6">
        <w:rPr>
          <w:sz w:val="16"/>
          <w:szCs w:val="16"/>
        </w:rPr>
        <w:t xml:space="preserve"> – независимая индикативная ставка предоставления рублевых кредитов (депозитов) на межбанковском денежном рынке на срок 6 месяцев, рассчитываемая Национальной валютной ассоциацией.</w:t>
      </w:r>
    </w:p>
  </w:footnote>
  <w:footnote w:id="4">
    <w:p w:rsidR="00B72E4B" w:rsidRPr="009478D6" w:rsidRDefault="00B72E4B" w:rsidP="00B75B7E">
      <w:pPr>
        <w:pStyle w:val="af3"/>
        <w:jc w:val="both"/>
        <w:rPr>
          <w:sz w:val="16"/>
          <w:szCs w:val="16"/>
        </w:rPr>
      </w:pPr>
      <w:r w:rsidRPr="009478D6">
        <w:rPr>
          <w:rStyle w:val="af5"/>
          <w:sz w:val="16"/>
          <w:szCs w:val="16"/>
        </w:rPr>
        <w:footnoteRef/>
      </w:r>
      <w:r w:rsidRPr="009478D6">
        <w:rPr>
          <w:sz w:val="16"/>
          <w:szCs w:val="16"/>
        </w:rPr>
        <w:t xml:space="preserve"> Ставка MIBOR30 – </w:t>
      </w:r>
      <w:proofErr w:type="spellStart"/>
      <w:r w:rsidRPr="009478D6">
        <w:rPr>
          <w:sz w:val="16"/>
          <w:szCs w:val="16"/>
        </w:rPr>
        <w:t>Moscow</w:t>
      </w:r>
      <w:proofErr w:type="spellEnd"/>
      <w:r w:rsidRPr="009478D6">
        <w:rPr>
          <w:sz w:val="16"/>
          <w:szCs w:val="16"/>
        </w:rPr>
        <w:t xml:space="preserve"> </w:t>
      </w:r>
      <w:proofErr w:type="spellStart"/>
      <w:r w:rsidRPr="009478D6">
        <w:rPr>
          <w:sz w:val="16"/>
          <w:szCs w:val="16"/>
        </w:rPr>
        <w:t>InterBank</w:t>
      </w:r>
      <w:proofErr w:type="spellEnd"/>
      <w:r w:rsidRPr="009478D6">
        <w:rPr>
          <w:sz w:val="16"/>
          <w:szCs w:val="16"/>
        </w:rPr>
        <w:t xml:space="preserve"> </w:t>
      </w:r>
      <w:proofErr w:type="spellStart"/>
      <w:r w:rsidRPr="009478D6">
        <w:rPr>
          <w:sz w:val="16"/>
          <w:szCs w:val="16"/>
        </w:rPr>
        <w:t>Offered</w:t>
      </w:r>
      <w:proofErr w:type="spellEnd"/>
      <w:r w:rsidRPr="009478D6">
        <w:rPr>
          <w:sz w:val="16"/>
          <w:szCs w:val="16"/>
        </w:rPr>
        <w:t xml:space="preserve"> </w:t>
      </w:r>
      <w:proofErr w:type="spellStart"/>
      <w:r w:rsidRPr="009478D6">
        <w:rPr>
          <w:sz w:val="16"/>
          <w:szCs w:val="16"/>
        </w:rPr>
        <w:t>Rate</w:t>
      </w:r>
      <w:proofErr w:type="spellEnd"/>
      <w:r w:rsidRPr="009478D6">
        <w:rPr>
          <w:sz w:val="16"/>
          <w:szCs w:val="16"/>
        </w:rPr>
        <w:t xml:space="preserve"> – индикативная ставка, рассчитываемая Центральным Банком РФ, как среднее арифметическое из заявляемых отдельными банками ставок размещения межбанковских кредитов на срок от 8 до 30 дней.</w:t>
      </w:r>
    </w:p>
  </w:footnote>
  <w:footnote w:id="5">
    <w:p w:rsidR="00E124EB" w:rsidRPr="009478D6" w:rsidRDefault="00B72E4B" w:rsidP="00E124EB">
      <w:pPr>
        <w:pStyle w:val="af3"/>
        <w:jc w:val="both"/>
        <w:rPr>
          <w:sz w:val="16"/>
          <w:szCs w:val="16"/>
        </w:rPr>
      </w:pPr>
      <w:r>
        <w:rPr>
          <w:rStyle w:val="af5"/>
        </w:rPr>
        <w:footnoteRef/>
      </w:r>
      <w:r>
        <w:t xml:space="preserve"> </w:t>
      </w:r>
      <w:r w:rsidRPr="006B7141">
        <w:rPr>
          <w:sz w:val="16"/>
          <w:szCs w:val="16"/>
        </w:rPr>
        <w:t xml:space="preserve">Ставка MosPrime6М – </w:t>
      </w:r>
      <w:proofErr w:type="spellStart"/>
      <w:r w:rsidRPr="006B7141">
        <w:rPr>
          <w:sz w:val="16"/>
          <w:szCs w:val="16"/>
        </w:rPr>
        <w:t>Moscow</w:t>
      </w:r>
      <w:proofErr w:type="spellEnd"/>
      <w:r w:rsidRPr="006B7141">
        <w:rPr>
          <w:sz w:val="16"/>
          <w:szCs w:val="16"/>
        </w:rPr>
        <w:t xml:space="preserve"> </w:t>
      </w:r>
      <w:proofErr w:type="spellStart"/>
      <w:r w:rsidRPr="006B7141">
        <w:rPr>
          <w:sz w:val="16"/>
          <w:szCs w:val="16"/>
        </w:rPr>
        <w:t>Bank</w:t>
      </w:r>
      <w:proofErr w:type="spellEnd"/>
      <w:r w:rsidRPr="006B7141">
        <w:rPr>
          <w:sz w:val="16"/>
          <w:szCs w:val="16"/>
        </w:rPr>
        <w:t xml:space="preserve"> </w:t>
      </w:r>
      <w:proofErr w:type="spellStart"/>
      <w:r w:rsidRPr="006B7141">
        <w:rPr>
          <w:sz w:val="16"/>
          <w:szCs w:val="16"/>
        </w:rPr>
        <w:t>Offered</w:t>
      </w:r>
      <w:proofErr w:type="spellEnd"/>
      <w:r w:rsidRPr="006B7141">
        <w:rPr>
          <w:sz w:val="16"/>
          <w:szCs w:val="16"/>
        </w:rPr>
        <w:t xml:space="preserve"> </w:t>
      </w:r>
      <w:proofErr w:type="spellStart"/>
      <w:r w:rsidRPr="006B7141">
        <w:rPr>
          <w:sz w:val="16"/>
          <w:szCs w:val="16"/>
        </w:rPr>
        <w:t>Rate</w:t>
      </w:r>
      <w:proofErr w:type="spellEnd"/>
      <w:r w:rsidRPr="006B7141">
        <w:rPr>
          <w:sz w:val="16"/>
          <w:szCs w:val="16"/>
        </w:rPr>
        <w:t xml:space="preserve"> – независимая индикативная ставка предоставления рублевых кредитов (депозитов) на межбанковском денежном рынке</w:t>
      </w:r>
      <w:r w:rsidR="00E124EB" w:rsidRPr="00E124EB">
        <w:rPr>
          <w:sz w:val="16"/>
          <w:szCs w:val="16"/>
        </w:rPr>
        <w:t xml:space="preserve"> </w:t>
      </w:r>
      <w:r w:rsidR="00E124EB" w:rsidRPr="009478D6">
        <w:rPr>
          <w:sz w:val="16"/>
          <w:szCs w:val="16"/>
        </w:rPr>
        <w:t>на срок 6 месяцев, рассчитываемая Национальной валютной ассоциацией.</w:t>
      </w:r>
    </w:p>
    <w:p w:rsidR="00B72E4B" w:rsidRDefault="00B72E4B" w:rsidP="003C012A">
      <w:pPr>
        <w:pStyle w:val="af3"/>
        <w:jc w:val="both"/>
      </w:pPr>
    </w:p>
  </w:footnote>
  <w:footnote w:id="6">
    <w:p w:rsidR="00B72E4B" w:rsidRPr="006B7141" w:rsidRDefault="00B72E4B" w:rsidP="003C012A">
      <w:pPr>
        <w:pStyle w:val="af3"/>
        <w:jc w:val="both"/>
        <w:rPr>
          <w:sz w:val="16"/>
          <w:szCs w:val="16"/>
        </w:rPr>
      </w:pPr>
      <w:r>
        <w:rPr>
          <w:rStyle w:val="af5"/>
        </w:rPr>
        <w:footnoteRef/>
      </w:r>
      <w:r>
        <w:t xml:space="preserve"> </w:t>
      </w:r>
      <w:r w:rsidRPr="006B7141">
        <w:rPr>
          <w:sz w:val="16"/>
          <w:szCs w:val="16"/>
        </w:rPr>
        <w:t xml:space="preserve">Ставка MIBOR30 – </w:t>
      </w:r>
      <w:proofErr w:type="spellStart"/>
      <w:r w:rsidRPr="006B7141">
        <w:rPr>
          <w:sz w:val="16"/>
          <w:szCs w:val="16"/>
        </w:rPr>
        <w:t>Moscow</w:t>
      </w:r>
      <w:proofErr w:type="spellEnd"/>
      <w:r w:rsidRPr="006B7141">
        <w:rPr>
          <w:sz w:val="16"/>
          <w:szCs w:val="16"/>
        </w:rPr>
        <w:t xml:space="preserve"> </w:t>
      </w:r>
      <w:proofErr w:type="spellStart"/>
      <w:r w:rsidRPr="006B7141">
        <w:rPr>
          <w:sz w:val="16"/>
          <w:szCs w:val="16"/>
        </w:rPr>
        <w:t>InterBank</w:t>
      </w:r>
      <w:proofErr w:type="spellEnd"/>
      <w:r w:rsidRPr="006B7141">
        <w:rPr>
          <w:sz w:val="16"/>
          <w:szCs w:val="16"/>
        </w:rPr>
        <w:t xml:space="preserve"> </w:t>
      </w:r>
      <w:proofErr w:type="spellStart"/>
      <w:r w:rsidRPr="006B7141">
        <w:rPr>
          <w:sz w:val="16"/>
          <w:szCs w:val="16"/>
        </w:rPr>
        <w:t>Offered</w:t>
      </w:r>
      <w:proofErr w:type="spellEnd"/>
      <w:r w:rsidRPr="006B7141">
        <w:rPr>
          <w:sz w:val="16"/>
          <w:szCs w:val="16"/>
        </w:rPr>
        <w:t xml:space="preserve"> </w:t>
      </w:r>
      <w:proofErr w:type="spellStart"/>
      <w:r w:rsidRPr="006B7141">
        <w:rPr>
          <w:sz w:val="16"/>
          <w:szCs w:val="16"/>
        </w:rPr>
        <w:t>Rate</w:t>
      </w:r>
      <w:proofErr w:type="spellEnd"/>
      <w:r w:rsidRPr="006B7141">
        <w:rPr>
          <w:sz w:val="16"/>
          <w:szCs w:val="16"/>
        </w:rPr>
        <w:t xml:space="preserve"> – индикативная ставка, рассчитываемая Центральным Банком РФ, как среднее арифметическое из заявляемых отдельными банками ставок размещения межбанковских кредитов на срок от 8 до 30 дней</w:t>
      </w:r>
      <w:r w:rsidRPr="006B7141">
        <w:rPr>
          <w:iCs/>
          <w:sz w:val="16"/>
          <w:szCs w:val="16"/>
        </w:rPr>
        <w:t xml:space="preserve">. </w:t>
      </w:r>
    </w:p>
  </w:footnote>
  <w:footnote w:id="7">
    <w:p w:rsidR="00B72E4B" w:rsidRPr="00866D6E" w:rsidRDefault="00B72E4B" w:rsidP="00B72E4B">
      <w:pPr>
        <w:pStyle w:val="af3"/>
        <w:ind w:right="-1"/>
        <w:jc w:val="both"/>
        <w:rPr>
          <w:sz w:val="16"/>
          <w:szCs w:val="16"/>
        </w:rPr>
      </w:pPr>
      <w:r w:rsidRPr="00866D6E">
        <w:rPr>
          <w:rStyle w:val="af5"/>
          <w:sz w:val="16"/>
          <w:szCs w:val="16"/>
        </w:rPr>
        <w:t>1</w:t>
      </w:r>
      <w:r w:rsidRPr="00866D6E">
        <w:rPr>
          <w:sz w:val="16"/>
          <w:szCs w:val="16"/>
        </w:rPr>
        <w:t xml:space="preserve"> При этом в </w:t>
      </w:r>
      <w:r>
        <w:rPr>
          <w:sz w:val="16"/>
          <w:szCs w:val="16"/>
        </w:rPr>
        <w:t>П</w:t>
      </w:r>
      <w:r w:rsidRPr="00866D6E">
        <w:rPr>
          <w:sz w:val="16"/>
          <w:szCs w:val="16"/>
        </w:rPr>
        <w:t xml:space="preserve">оследующем графике платежей количество месяцев, на которые рассчитан выданный график, может отличаться от количества месяцев, оставшихся до даты фактического погашения </w:t>
      </w:r>
      <w:r w:rsidRPr="00B8128E">
        <w:rPr>
          <w:i/>
          <w:sz w:val="16"/>
          <w:szCs w:val="16"/>
        </w:rPr>
        <w:t>[кредита/займа]</w:t>
      </w:r>
      <w:r w:rsidRPr="00866D6E">
        <w:rPr>
          <w:sz w:val="16"/>
          <w:szCs w:val="16"/>
        </w:rPr>
        <w:t xml:space="preserve"> (в сторону уменьшения) в силу использования при формировании Графика платежей</w:t>
      </w:r>
      <w:r>
        <w:rPr>
          <w:sz w:val="16"/>
          <w:szCs w:val="16"/>
        </w:rPr>
        <w:t>/П</w:t>
      </w:r>
      <w:r w:rsidRPr="00866D6E">
        <w:rPr>
          <w:sz w:val="16"/>
          <w:szCs w:val="16"/>
        </w:rPr>
        <w:t xml:space="preserve">оследующего графика платежей прогнозных значений ставки рефинансирования </w:t>
      </w:r>
      <w:r>
        <w:rPr>
          <w:sz w:val="16"/>
          <w:szCs w:val="16"/>
        </w:rPr>
        <w:t>Банка России</w:t>
      </w:r>
      <w:r w:rsidRPr="00866D6E">
        <w:rPr>
          <w:sz w:val="16"/>
          <w:szCs w:val="16"/>
        </w:rPr>
        <w:t xml:space="preserve"> на будущие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4B" w:rsidRDefault="00B72E4B" w:rsidP="00AF30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72E4B" w:rsidRDefault="00B72E4B">
    <w:pPr>
      <w:pStyle w:val="a6"/>
      <w:ind w:right="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15451"/>
      <w:docPartObj>
        <w:docPartGallery w:val="Page Numbers (Top of Page)"/>
        <w:docPartUnique/>
      </w:docPartObj>
    </w:sdtPr>
    <w:sdtEndPr>
      <w:rPr>
        <w:rFonts w:ascii="Verdana" w:hAnsi="Verdana"/>
        <w:sz w:val="22"/>
        <w:szCs w:val="22"/>
      </w:rPr>
    </w:sdtEndPr>
    <w:sdtContent>
      <w:p w:rsidR="005223AC" w:rsidRPr="004A2E80" w:rsidRDefault="005223AC">
        <w:pPr>
          <w:pStyle w:val="a6"/>
          <w:jc w:val="center"/>
          <w:rPr>
            <w:rFonts w:ascii="Verdana" w:hAnsi="Verdana"/>
            <w:sz w:val="22"/>
            <w:szCs w:val="22"/>
          </w:rPr>
        </w:pPr>
        <w:r w:rsidRPr="004A2E80">
          <w:rPr>
            <w:rFonts w:ascii="Verdana" w:hAnsi="Verdana"/>
            <w:sz w:val="22"/>
            <w:szCs w:val="22"/>
          </w:rPr>
          <w:fldChar w:fldCharType="begin"/>
        </w:r>
        <w:r w:rsidRPr="004A2E80">
          <w:rPr>
            <w:rFonts w:ascii="Verdana" w:hAnsi="Verdana"/>
            <w:sz w:val="22"/>
            <w:szCs w:val="22"/>
          </w:rPr>
          <w:instrText>PAGE   \* MERGEFORMAT</w:instrText>
        </w:r>
        <w:r w:rsidRPr="004A2E80">
          <w:rPr>
            <w:rFonts w:ascii="Verdana" w:hAnsi="Verdana"/>
            <w:sz w:val="22"/>
            <w:szCs w:val="22"/>
          </w:rPr>
          <w:fldChar w:fldCharType="separate"/>
        </w:r>
        <w:r w:rsidR="007B7B20" w:rsidRPr="007B7B20">
          <w:rPr>
            <w:rFonts w:ascii="Verdana" w:hAnsi="Verdana"/>
            <w:noProof/>
            <w:sz w:val="22"/>
            <w:szCs w:val="22"/>
            <w:lang w:val="ru-RU"/>
          </w:rPr>
          <w:t>8</w:t>
        </w:r>
        <w:r w:rsidRPr="004A2E80">
          <w:rPr>
            <w:rFonts w:ascii="Verdana" w:hAnsi="Verdana"/>
            <w:sz w:val="22"/>
            <w:szCs w:val="22"/>
          </w:rPr>
          <w:fldChar w:fldCharType="end"/>
        </w:r>
      </w:p>
    </w:sdtContent>
  </w:sdt>
  <w:p w:rsidR="00B72E4B" w:rsidRDefault="00B72E4B">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4B" w:rsidRPr="00D87C00" w:rsidRDefault="00B72E4B">
    <w:pPr>
      <w:pStyle w:val="a6"/>
      <w:jc w:val="center"/>
      <w:rPr>
        <w:rFonts w:ascii="Times New Roman" w:hAnsi="Times New Roman"/>
        <w:sz w:val="24"/>
      </w:rPr>
    </w:pPr>
  </w:p>
  <w:p w:rsidR="00B72E4B" w:rsidRDefault="00B72E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20E3F"/>
    <w:multiLevelType w:val="multilevel"/>
    <w:tmpl w:val="0988EAF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54"/>
        </w:tabs>
        <w:ind w:left="454" w:hanging="454"/>
      </w:pPr>
      <w:rPr>
        <w:rFonts w:ascii="Times New Roman" w:hAnsi="Times New Roman" w:cs="Times New Roman" w:hint="default"/>
      </w:rPr>
    </w:lvl>
    <w:lvl w:ilvl="2">
      <w:start w:val="1"/>
      <w:numFmt w:val="decimal"/>
      <w:lvlText w:val="%1.%2.%3."/>
      <w:lvlJc w:val="left"/>
      <w:pPr>
        <w:tabs>
          <w:tab w:val="num" w:pos="1224"/>
        </w:tabs>
        <w:ind w:left="1224" w:hanging="122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6144FA3"/>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
    <w:nsid w:val="09DB4671"/>
    <w:multiLevelType w:val="hybridMultilevel"/>
    <w:tmpl w:val="7E70FB6E"/>
    <w:lvl w:ilvl="0" w:tplc="91D891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4052"/>
    <w:multiLevelType w:val="hybridMultilevel"/>
    <w:tmpl w:val="EF5C51C4"/>
    <w:lvl w:ilvl="0" w:tplc="2D30F91A">
      <w:start w:val="1"/>
      <w:numFmt w:val="decimal"/>
      <w:lvlText w:val="%1)"/>
      <w:lvlJc w:val="left"/>
      <w:pPr>
        <w:tabs>
          <w:tab w:val="num" w:pos="1800"/>
        </w:tabs>
        <w:ind w:left="1800" w:hanging="360"/>
      </w:pPr>
      <w:rPr>
        <w:color w:val="000000"/>
      </w:rPr>
    </w:lvl>
    <w:lvl w:ilvl="1" w:tplc="04190019" w:tentative="1">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14343E62"/>
    <w:multiLevelType w:val="multilevel"/>
    <w:tmpl w:val="F6CA3D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A475027"/>
    <w:multiLevelType w:val="multilevel"/>
    <w:tmpl w:val="6EAC426A"/>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BF12570"/>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B47027"/>
    <w:multiLevelType w:val="hybridMultilevel"/>
    <w:tmpl w:val="90360AFC"/>
    <w:lvl w:ilvl="0" w:tplc="D46249F2">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nsid w:val="246860F7"/>
    <w:multiLevelType w:val="hybridMultilevel"/>
    <w:tmpl w:val="4A669428"/>
    <w:lvl w:ilvl="0" w:tplc="4F92F324">
      <w:start w:val="1"/>
      <w:numFmt w:val="decimal"/>
      <w:lvlText w:val="%1)"/>
      <w:lvlJc w:val="left"/>
      <w:pPr>
        <w:ind w:left="1140" w:hanging="360"/>
      </w:pPr>
      <w:rPr>
        <w:rFonts w:ascii="Times New Roman" w:hAnsi="Times New Roman" w:hint="default"/>
        <w:b w:val="0"/>
        <w:i w:val="0"/>
        <w:sz w:val="1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4D24811"/>
    <w:multiLevelType w:val="hybridMultilevel"/>
    <w:tmpl w:val="E460BBB0"/>
    <w:lvl w:ilvl="0" w:tplc="0226D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2">
    <w:nsid w:val="2C557110"/>
    <w:multiLevelType w:val="hybridMultilevel"/>
    <w:tmpl w:val="AA82B0EA"/>
    <w:lvl w:ilvl="0" w:tplc="04190001">
      <w:start w:val="1"/>
      <w:numFmt w:val="bullet"/>
      <w:lvlText w:val=""/>
      <w:lvlJc w:val="left"/>
      <w:pPr>
        <w:tabs>
          <w:tab w:val="num" w:pos="814"/>
        </w:tabs>
        <w:ind w:left="814" w:hanging="360"/>
      </w:pPr>
      <w:rPr>
        <w:rFonts w:ascii="Symbol" w:hAnsi="Symbol" w:hint="default"/>
      </w:rPr>
    </w:lvl>
    <w:lvl w:ilvl="1" w:tplc="04190003">
      <w:start w:val="1"/>
      <w:numFmt w:val="bullet"/>
      <w:lvlText w:val="o"/>
      <w:lvlJc w:val="left"/>
      <w:pPr>
        <w:tabs>
          <w:tab w:val="num" w:pos="1534"/>
        </w:tabs>
        <w:ind w:left="1534" w:hanging="360"/>
      </w:pPr>
      <w:rPr>
        <w:rFonts w:ascii="Courier New" w:hAnsi="Courier New" w:hint="default"/>
      </w:rPr>
    </w:lvl>
    <w:lvl w:ilvl="2" w:tplc="04190005">
      <w:start w:val="1"/>
      <w:numFmt w:val="bullet"/>
      <w:lvlText w:val=""/>
      <w:lvlJc w:val="left"/>
      <w:pPr>
        <w:tabs>
          <w:tab w:val="num" w:pos="2254"/>
        </w:tabs>
        <w:ind w:left="2254" w:hanging="360"/>
      </w:pPr>
      <w:rPr>
        <w:rFonts w:ascii="Wingdings" w:hAnsi="Wingdings" w:hint="default"/>
      </w:rPr>
    </w:lvl>
    <w:lvl w:ilvl="3" w:tplc="04190001">
      <w:start w:val="1"/>
      <w:numFmt w:val="bullet"/>
      <w:lvlText w:val=""/>
      <w:lvlJc w:val="left"/>
      <w:pPr>
        <w:tabs>
          <w:tab w:val="num" w:pos="2974"/>
        </w:tabs>
        <w:ind w:left="2974" w:hanging="360"/>
      </w:pPr>
      <w:rPr>
        <w:rFonts w:ascii="Symbol" w:hAnsi="Symbol" w:hint="default"/>
      </w:rPr>
    </w:lvl>
    <w:lvl w:ilvl="4" w:tplc="04190003">
      <w:start w:val="1"/>
      <w:numFmt w:val="bullet"/>
      <w:lvlText w:val="o"/>
      <w:lvlJc w:val="left"/>
      <w:pPr>
        <w:tabs>
          <w:tab w:val="num" w:pos="3694"/>
        </w:tabs>
        <w:ind w:left="3694" w:hanging="360"/>
      </w:pPr>
      <w:rPr>
        <w:rFonts w:ascii="Courier New" w:hAnsi="Courier New" w:hint="default"/>
      </w:rPr>
    </w:lvl>
    <w:lvl w:ilvl="5" w:tplc="04190005">
      <w:start w:val="1"/>
      <w:numFmt w:val="bullet"/>
      <w:lvlText w:val=""/>
      <w:lvlJc w:val="left"/>
      <w:pPr>
        <w:tabs>
          <w:tab w:val="num" w:pos="4414"/>
        </w:tabs>
        <w:ind w:left="4414" w:hanging="360"/>
      </w:pPr>
      <w:rPr>
        <w:rFonts w:ascii="Wingdings" w:hAnsi="Wingdings" w:hint="default"/>
      </w:rPr>
    </w:lvl>
    <w:lvl w:ilvl="6" w:tplc="04190001">
      <w:start w:val="1"/>
      <w:numFmt w:val="bullet"/>
      <w:lvlText w:val=""/>
      <w:lvlJc w:val="left"/>
      <w:pPr>
        <w:tabs>
          <w:tab w:val="num" w:pos="5134"/>
        </w:tabs>
        <w:ind w:left="5134" w:hanging="360"/>
      </w:pPr>
      <w:rPr>
        <w:rFonts w:ascii="Symbol" w:hAnsi="Symbol" w:hint="default"/>
      </w:rPr>
    </w:lvl>
    <w:lvl w:ilvl="7" w:tplc="04190003">
      <w:start w:val="1"/>
      <w:numFmt w:val="bullet"/>
      <w:lvlText w:val="o"/>
      <w:lvlJc w:val="left"/>
      <w:pPr>
        <w:tabs>
          <w:tab w:val="num" w:pos="5854"/>
        </w:tabs>
        <w:ind w:left="5854" w:hanging="360"/>
      </w:pPr>
      <w:rPr>
        <w:rFonts w:ascii="Courier New" w:hAnsi="Courier New" w:hint="default"/>
      </w:rPr>
    </w:lvl>
    <w:lvl w:ilvl="8" w:tplc="04190005">
      <w:start w:val="1"/>
      <w:numFmt w:val="bullet"/>
      <w:lvlText w:val=""/>
      <w:lvlJc w:val="left"/>
      <w:pPr>
        <w:tabs>
          <w:tab w:val="num" w:pos="6574"/>
        </w:tabs>
        <w:ind w:left="6574" w:hanging="360"/>
      </w:pPr>
      <w:rPr>
        <w:rFonts w:ascii="Wingdings" w:hAnsi="Wingdings" w:hint="default"/>
      </w:rPr>
    </w:lvl>
  </w:abstractNum>
  <w:abstractNum w:abstractNumId="13">
    <w:nsid w:val="2CB962F9"/>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7127F66"/>
    <w:multiLevelType w:val="hybridMultilevel"/>
    <w:tmpl w:val="6DC832FA"/>
    <w:lvl w:ilvl="0" w:tplc="D4624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DA17BBF"/>
    <w:multiLevelType w:val="hybridMultilevel"/>
    <w:tmpl w:val="4D1A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E5043"/>
    <w:multiLevelType w:val="multilevel"/>
    <w:tmpl w:val="B50871C6"/>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2CB36E3"/>
    <w:multiLevelType w:val="hybridMultilevel"/>
    <w:tmpl w:val="DED2BFF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B570B4E"/>
    <w:multiLevelType w:val="multilevel"/>
    <w:tmpl w:val="DE9497CA"/>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D993050"/>
    <w:multiLevelType w:val="hybridMultilevel"/>
    <w:tmpl w:val="3D8CB5F6"/>
    <w:lvl w:ilvl="0" w:tplc="2D30F91A">
      <w:start w:val="1"/>
      <w:numFmt w:val="decimal"/>
      <w:lvlText w:val="%1)"/>
      <w:lvlJc w:val="left"/>
      <w:pPr>
        <w:ind w:left="2160" w:hanging="360"/>
      </w:pPr>
      <w:rPr>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B132057"/>
    <w:multiLevelType w:val="hybridMultilevel"/>
    <w:tmpl w:val="E8D23D78"/>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85523A"/>
    <w:multiLevelType w:val="multilevel"/>
    <w:tmpl w:val="BFF495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5E2A39A0"/>
    <w:multiLevelType w:val="singleLevel"/>
    <w:tmpl w:val="42B226FE"/>
    <w:lvl w:ilvl="0">
      <w:numFmt w:val="bullet"/>
      <w:lvlText w:val=""/>
      <w:lvlJc w:val="left"/>
      <w:pPr>
        <w:tabs>
          <w:tab w:val="num" w:pos="1140"/>
        </w:tabs>
        <w:ind w:left="1140" w:hanging="360"/>
      </w:pPr>
      <w:rPr>
        <w:rFonts w:ascii="Symbol" w:hAnsi="Symbol" w:hint="default"/>
      </w:rPr>
    </w:lvl>
  </w:abstractNum>
  <w:abstractNum w:abstractNumId="25">
    <w:nsid w:val="63161B54"/>
    <w:multiLevelType w:val="multilevel"/>
    <w:tmpl w:val="281C1DF6"/>
    <w:lvl w:ilvl="0">
      <w:start w:val="1"/>
      <w:numFmt w:val="decimal"/>
      <w:lvlText w:val="%1."/>
      <w:lvlJc w:val="left"/>
      <w:pPr>
        <w:ind w:left="660" w:hanging="660"/>
      </w:pPr>
      <w:rPr>
        <w:rFonts w:hint="default"/>
      </w:rPr>
    </w:lvl>
    <w:lvl w:ilvl="1">
      <w:start w:val="1"/>
      <w:numFmt w:val="decimal"/>
      <w:lvlText w:val="%1.%2."/>
      <w:lvlJc w:val="left"/>
      <w:pPr>
        <w:ind w:left="1321" w:hanging="660"/>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6">
    <w:nsid w:val="76322D49"/>
    <w:multiLevelType w:val="hybridMultilevel"/>
    <w:tmpl w:val="8F10E70A"/>
    <w:lvl w:ilvl="0" w:tplc="04190011">
      <w:start w:val="1"/>
      <w:numFmt w:val="decimal"/>
      <w:lvlText w:val="%1)"/>
      <w:lvlJc w:val="left"/>
      <w:pPr>
        <w:tabs>
          <w:tab w:val="num" w:pos="1353"/>
        </w:tabs>
        <w:ind w:left="1353"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567B59"/>
    <w:multiLevelType w:val="hybridMultilevel"/>
    <w:tmpl w:val="C06C6B32"/>
    <w:lvl w:ilvl="0" w:tplc="2D30F91A">
      <w:start w:val="1"/>
      <w:numFmt w:val="decimal"/>
      <w:lvlText w:val="%1)"/>
      <w:lvlJc w:val="left"/>
      <w:pPr>
        <w:ind w:left="2160" w:hanging="360"/>
      </w:pPr>
      <w:rPr>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7D1B4492"/>
    <w:multiLevelType w:val="hybridMultilevel"/>
    <w:tmpl w:val="9D72B6A8"/>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D795A0A"/>
    <w:multiLevelType w:val="hybridMultilevel"/>
    <w:tmpl w:val="F89E7EE4"/>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12"/>
  </w:num>
  <w:num w:numId="3">
    <w:abstractNumId w:val="20"/>
  </w:num>
  <w:num w:numId="4">
    <w:abstractNumId w:val="11"/>
  </w:num>
  <w:num w:numId="5">
    <w:abstractNumId w:val="19"/>
  </w:num>
  <w:num w:numId="6">
    <w:abstractNumId w:val="24"/>
  </w:num>
  <w:num w:numId="7">
    <w:abstractNumId w:val="22"/>
  </w:num>
  <w:num w:numId="8">
    <w:abstractNumId w:val="8"/>
  </w:num>
  <w:num w:numId="9">
    <w:abstractNumId w:val="5"/>
  </w:num>
  <w:num w:numId="10">
    <w:abstractNumId w:val="16"/>
  </w:num>
  <w:num w:numId="11">
    <w:abstractNumId w:val="6"/>
  </w:num>
  <w:num w:numId="12">
    <w:abstractNumId w:val="9"/>
  </w:num>
  <w:num w:numId="13">
    <w:abstractNumId w:val="28"/>
  </w:num>
  <w:num w:numId="14">
    <w:abstractNumId w:val="14"/>
  </w:num>
  <w:num w:numId="15">
    <w:abstractNumId w:val="29"/>
  </w:num>
  <w:num w:numId="16">
    <w:abstractNumId w:val="0"/>
  </w:num>
  <w:num w:numId="17">
    <w:abstractNumId w:val="18"/>
  </w:num>
  <w:num w:numId="18">
    <w:abstractNumId w:val="25"/>
  </w:num>
  <w:num w:numId="19">
    <w:abstractNumId w:val="4"/>
  </w:num>
  <w:num w:numId="20">
    <w:abstractNumId w:val="13"/>
  </w:num>
  <w:num w:numId="21">
    <w:abstractNumId w:val="27"/>
  </w:num>
  <w:num w:numId="22">
    <w:abstractNumId w:val="21"/>
  </w:num>
  <w:num w:numId="23">
    <w:abstractNumId w:val="23"/>
  </w:num>
  <w:num w:numId="24">
    <w:abstractNumId w:val="7"/>
  </w:num>
  <w:num w:numId="25">
    <w:abstractNumId w:val="26"/>
  </w:num>
  <w:num w:numId="26">
    <w:abstractNumId w:val="3"/>
  </w:num>
  <w:num w:numId="27">
    <w:abstractNumId w:val="2"/>
  </w:num>
  <w:num w:numId="28">
    <w:abstractNumId w:val="15"/>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D95"/>
    <w:rsid w:val="0000092D"/>
    <w:rsid w:val="00006881"/>
    <w:rsid w:val="00007A11"/>
    <w:rsid w:val="000102B9"/>
    <w:rsid w:val="0001215D"/>
    <w:rsid w:val="00020F75"/>
    <w:rsid w:val="00021463"/>
    <w:rsid w:val="000220AC"/>
    <w:rsid w:val="00022B63"/>
    <w:rsid w:val="00023DD8"/>
    <w:rsid w:val="00025C87"/>
    <w:rsid w:val="000307D8"/>
    <w:rsid w:val="00032A39"/>
    <w:rsid w:val="00034EAE"/>
    <w:rsid w:val="00035E39"/>
    <w:rsid w:val="00036D44"/>
    <w:rsid w:val="00044014"/>
    <w:rsid w:val="000443D9"/>
    <w:rsid w:val="00044994"/>
    <w:rsid w:val="000453D0"/>
    <w:rsid w:val="00045F86"/>
    <w:rsid w:val="00047F69"/>
    <w:rsid w:val="00050066"/>
    <w:rsid w:val="00051774"/>
    <w:rsid w:val="00055F08"/>
    <w:rsid w:val="00056963"/>
    <w:rsid w:val="0005740C"/>
    <w:rsid w:val="00057511"/>
    <w:rsid w:val="00061423"/>
    <w:rsid w:val="00061B85"/>
    <w:rsid w:val="00063110"/>
    <w:rsid w:val="000646C9"/>
    <w:rsid w:val="0006531F"/>
    <w:rsid w:val="000712FC"/>
    <w:rsid w:val="00072493"/>
    <w:rsid w:val="00080157"/>
    <w:rsid w:val="000831C9"/>
    <w:rsid w:val="00086199"/>
    <w:rsid w:val="00087083"/>
    <w:rsid w:val="000919E1"/>
    <w:rsid w:val="000925C7"/>
    <w:rsid w:val="000932B9"/>
    <w:rsid w:val="0009404B"/>
    <w:rsid w:val="00096CC3"/>
    <w:rsid w:val="00097A5E"/>
    <w:rsid w:val="000A08DF"/>
    <w:rsid w:val="000A1519"/>
    <w:rsid w:val="000A3B3B"/>
    <w:rsid w:val="000B16E1"/>
    <w:rsid w:val="000B5B21"/>
    <w:rsid w:val="000B5DA3"/>
    <w:rsid w:val="000B5FED"/>
    <w:rsid w:val="000C19D4"/>
    <w:rsid w:val="000C2291"/>
    <w:rsid w:val="000C44A2"/>
    <w:rsid w:val="000C56B8"/>
    <w:rsid w:val="000D0DA1"/>
    <w:rsid w:val="000D1074"/>
    <w:rsid w:val="000D1D6C"/>
    <w:rsid w:val="000D2385"/>
    <w:rsid w:val="000D24E1"/>
    <w:rsid w:val="000D3703"/>
    <w:rsid w:val="000E166A"/>
    <w:rsid w:val="000E57D3"/>
    <w:rsid w:val="000E73B6"/>
    <w:rsid w:val="000E7A48"/>
    <w:rsid w:val="000F57A7"/>
    <w:rsid w:val="000F5E0C"/>
    <w:rsid w:val="000F5F1A"/>
    <w:rsid w:val="000F638B"/>
    <w:rsid w:val="00100B5A"/>
    <w:rsid w:val="001012B7"/>
    <w:rsid w:val="0010289C"/>
    <w:rsid w:val="00105F8D"/>
    <w:rsid w:val="00111D61"/>
    <w:rsid w:val="00111F9C"/>
    <w:rsid w:val="00112FEF"/>
    <w:rsid w:val="001156B9"/>
    <w:rsid w:val="00115AB6"/>
    <w:rsid w:val="00116123"/>
    <w:rsid w:val="00120C0A"/>
    <w:rsid w:val="00120C3C"/>
    <w:rsid w:val="00124B54"/>
    <w:rsid w:val="001269E5"/>
    <w:rsid w:val="00131071"/>
    <w:rsid w:val="00132262"/>
    <w:rsid w:val="00132A62"/>
    <w:rsid w:val="0013715B"/>
    <w:rsid w:val="0014384E"/>
    <w:rsid w:val="00147C56"/>
    <w:rsid w:val="001502CE"/>
    <w:rsid w:val="0015785D"/>
    <w:rsid w:val="001605C5"/>
    <w:rsid w:val="00160DF3"/>
    <w:rsid w:val="00161431"/>
    <w:rsid w:val="00162298"/>
    <w:rsid w:val="001624DF"/>
    <w:rsid w:val="0016263A"/>
    <w:rsid w:val="00164D13"/>
    <w:rsid w:val="00165EAD"/>
    <w:rsid w:val="00174B09"/>
    <w:rsid w:val="00174DC7"/>
    <w:rsid w:val="00180096"/>
    <w:rsid w:val="0018378B"/>
    <w:rsid w:val="00190227"/>
    <w:rsid w:val="00191843"/>
    <w:rsid w:val="00192902"/>
    <w:rsid w:val="001A0753"/>
    <w:rsid w:val="001A404E"/>
    <w:rsid w:val="001B1178"/>
    <w:rsid w:val="001B32DB"/>
    <w:rsid w:val="001B3546"/>
    <w:rsid w:val="001B70DC"/>
    <w:rsid w:val="001B7117"/>
    <w:rsid w:val="001B7AFE"/>
    <w:rsid w:val="001C45C8"/>
    <w:rsid w:val="001C6D96"/>
    <w:rsid w:val="001D06D3"/>
    <w:rsid w:val="001D32D6"/>
    <w:rsid w:val="001D4515"/>
    <w:rsid w:val="001D601E"/>
    <w:rsid w:val="001D626F"/>
    <w:rsid w:val="001D6CE5"/>
    <w:rsid w:val="001D760F"/>
    <w:rsid w:val="001E0F4F"/>
    <w:rsid w:val="001E16C3"/>
    <w:rsid w:val="001E2B94"/>
    <w:rsid w:val="001E5C45"/>
    <w:rsid w:val="001E5EB6"/>
    <w:rsid w:val="001F0773"/>
    <w:rsid w:val="001F1238"/>
    <w:rsid w:val="001F2AB2"/>
    <w:rsid w:val="001F3BE0"/>
    <w:rsid w:val="001F52FA"/>
    <w:rsid w:val="001F5602"/>
    <w:rsid w:val="001F619D"/>
    <w:rsid w:val="001F728F"/>
    <w:rsid w:val="002033F5"/>
    <w:rsid w:val="00204280"/>
    <w:rsid w:val="0020480B"/>
    <w:rsid w:val="00204C83"/>
    <w:rsid w:val="00210D7B"/>
    <w:rsid w:val="002127E0"/>
    <w:rsid w:val="00212A8A"/>
    <w:rsid w:val="00224670"/>
    <w:rsid w:val="00225586"/>
    <w:rsid w:val="00231B7C"/>
    <w:rsid w:val="0023604F"/>
    <w:rsid w:val="002363D1"/>
    <w:rsid w:val="002404A9"/>
    <w:rsid w:val="00242F83"/>
    <w:rsid w:val="0024606E"/>
    <w:rsid w:val="002510C3"/>
    <w:rsid w:val="002530FC"/>
    <w:rsid w:val="00255CCC"/>
    <w:rsid w:val="00257BB9"/>
    <w:rsid w:val="00265960"/>
    <w:rsid w:val="00277023"/>
    <w:rsid w:val="00277944"/>
    <w:rsid w:val="00280415"/>
    <w:rsid w:val="0028050B"/>
    <w:rsid w:val="00283681"/>
    <w:rsid w:val="00283A33"/>
    <w:rsid w:val="00286AB9"/>
    <w:rsid w:val="002901B9"/>
    <w:rsid w:val="0029070C"/>
    <w:rsid w:val="0029331A"/>
    <w:rsid w:val="00296217"/>
    <w:rsid w:val="002A2F45"/>
    <w:rsid w:val="002A4BE7"/>
    <w:rsid w:val="002A5E5F"/>
    <w:rsid w:val="002A6760"/>
    <w:rsid w:val="002B17FA"/>
    <w:rsid w:val="002B3437"/>
    <w:rsid w:val="002B5DEA"/>
    <w:rsid w:val="002C0523"/>
    <w:rsid w:val="002C1B65"/>
    <w:rsid w:val="002C321E"/>
    <w:rsid w:val="002C378B"/>
    <w:rsid w:val="002C59BC"/>
    <w:rsid w:val="002D0035"/>
    <w:rsid w:val="002D14E3"/>
    <w:rsid w:val="002D2F7A"/>
    <w:rsid w:val="002D3E3E"/>
    <w:rsid w:val="002D47B0"/>
    <w:rsid w:val="002D6102"/>
    <w:rsid w:val="002D6E8F"/>
    <w:rsid w:val="002E1F1E"/>
    <w:rsid w:val="002F0B56"/>
    <w:rsid w:val="002F4D5E"/>
    <w:rsid w:val="002F6D42"/>
    <w:rsid w:val="0030088B"/>
    <w:rsid w:val="00301B73"/>
    <w:rsid w:val="00305258"/>
    <w:rsid w:val="0031160A"/>
    <w:rsid w:val="0031690E"/>
    <w:rsid w:val="003203D8"/>
    <w:rsid w:val="0032081B"/>
    <w:rsid w:val="00321068"/>
    <w:rsid w:val="00322517"/>
    <w:rsid w:val="00325AB8"/>
    <w:rsid w:val="003272BD"/>
    <w:rsid w:val="0033052F"/>
    <w:rsid w:val="00330CF2"/>
    <w:rsid w:val="00332DDC"/>
    <w:rsid w:val="00334EA0"/>
    <w:rsid w:val="00337F64"/>
    <w:rsid w:val="003406D1"/>
    <w:rsid w:val="003411C6"/>
    <w:rsid w:val="003441FE"/>
    <w:rsid w:val="00345489"/>
    <w:rsid w:val="0034756C"/>
    <w:rsid w:val="003506AC"/>
    <w:rsid w:val="00351AF5"/>
    <w:rsid w:val="00351B31"/>
    <w:rsid w:val="00351C44"/>
    <w:rsid w:val="00353F95"/>
    <w:rsid w:val="003544B1"/>
    <w:rsid w:val="00354788"/>
    <w:rsid w:val="00355958"/>
    <w:rsid w:val="00355A58"/>
    <w:rsid w:val="00357E10"/>
    <w:rsid w:val="003677E7"/>
    <w:rsid w:val="0037219D"/>
    <w:rsid w:val="00374AB1"/>
    <w:rsid w:val="0037689C"/>
    <w:rsid w:val="00376A97"/>
    <w:rsid w:val="003771FC"/>
    <w:rsid w:val="0038061B"/>
    <w:rsid w:val="00382B74"/>
    <w:rsid w:val="00384207"/>
    <w:rsid w:val="00384F48"/>
    <w:rsid w:val="00392A9C"/>
    <w:rsid w:val="00393A71"/>
    <w:rsid w:val="003975E7"/>
    <w:rsid w:val="00397F2E"/>
    <w:rsid w:val="003A166E"/>
    <w:rsid w:val="003A746D"/>
    <w:rsid w:val="003A7589"/>
    <w:rsid w:val="003B0406"/>
    <w:rsid w:val="003B1A25"/>
    <w:rsid w:val="003B76C5"/>
    <w:rsid w:val="003C012A"/>
    <w:rsid w:val="003C0AA7"/>
    <w:rsid w:val="003C4D86"/>
    <w:rsid w:val="003D088D"/>
    <w:rsid w:val="003D1458"/>
    <w:rsid w:val="003D18DA"/>
    <w:rsid w:val="003D2AFB"/>
    <w:rsid w:val="003D2D6E"/>
    <w:rsid w:val="003D55AC"/>
    <w:rsid w:val="003E24B9"/>
    <w:rsid w:val="003E2974"/>
    <w:rsid w:val="003F0090"/>
    <w:rsid w:val="003F3E10"/>
    <w:rsid w:val="003F796F"/>
    <w:rsid w:val="00400581"/>
    <w:rsid w:val="00401A97"/>
    <w:rsid w:val="0040226A"/>
    <w:rsid w:val="00404D95"/>
    <w:rsid w:val="00407169"/>
    <w:rsid w:val="00410008"/>
    <w:rsid w:val="00420691"/>
    <w:rsid w:val="00422FDD"/>
    <w:rsid w:val="00424773"/>
    <w:rsid w:val="00427C72"/>
    <w:rsid w:val="00432AA8"/>
    <w:rsid w:val="0043338E"/>
    <w:rsid w:val="00433BBC"/>
    <w:rsid w:val="00435397"/>
    <w:rsid w:val="004448FE"/>
    <w:rsid w:val="004501D4"/>
    <w:rsid w:val="00450C8B"/>
    <w:rsid w:val="004525EF"/>
    <w:rsid w:val="004536F3"/>
    <w:rsid w:val="004601DC"/>
    <w:rsid w:val="0046713C"/>
    <w:rsid w:val="00467296"/>
    <w:rsid w:val="0047400B"/>
    <w:rsid w:val="00474054"/>
    <w:rsid w:val="00474957"/>
    <w:rsid w:val="00476F3D"/>
    <w:rsid w:val="00482238"/>
    <w:rsid w:val="00483914"/>
    <w:rsid w:val="00485B48"/>
    <w:rsid w:val="00490AD5"/>
    <w:rsid w:val="00492B13"/>
    <w:rsid w:val="00494A37"/>
    <w:rsid w:val="00495A66"/>
    <w:rsid w:val="00496231"/>
    <w:rsid w:val="00497CEA"/>
    <w:rsid w:val="00497E25"/>
    <w:rsid w:val="004A0144"/>
    <w:rsid w:val="004A06A4"/>
    <w:rsid w:val="004A0981"/>
    <w:rsid w:val="004A1C0F"/>
    <w:rsid w:val="004A2E80"/>
    <w:rsid w:val="004A5AF1"/>
    <w:rsid w:val="004A647E"/>
    <w:rsid w:val="004A6CE4"/>
    <w:rsid w:val="004B2020"/>
    <w:rsid w:val="004B2343"/>
    <w:rsid w:val="004B2E1B"/>
    <w:rsid w:val="004B58D1"/>
    <w:rsid w:val="004B63D2"/>
    <w:rsid w:val="004C1834"/>
    <w:rsid w:val="004C257B"/>
    <w:rsid w:val="004C5509"/>
    <w:rsid w:val="004C66E9"/>
    <w:rsid w:val="004D0CB8"/>
    <w:rsid w:val="004D0EC2"/>
    <w:rsid w:val="004D3D4E"/>
    <w:rsid w:val="004D5DDD"/>
    <w:rsid w:val="004D6F91"/>
    <w:rsid w:val="004D7671"/>
    <w:rsid w:val="004E1AC5"/>
    <w:rsid w:val="004E3A39"/>
    <w:rsid w:val="004E47AE"/>
    <w:rsid w:val="004E6516"/>
    <w:rsid w:val="004E775A"/>
    <w:rsid w:val="004F002E"/>
    <w:rsid w:val="004F33D4"/>
    <w:rsid w:val="004F33DE"/>
    <w:rsid w:val="004F365E"/>
    <w:rsid w:val="004F42F3"/>
    <w:rsid w:val="004F5C61"/>
    <w:rsid w:val="0050300D"/>
    <w:rsid w:val="00503DB2"/>
    <w:rsid w:val="00506F17"/>
    <w:rsid w:val="00507845"/>
    <w:rsid w:val="00507B5A"/>
    <w:rsid w:val="005127C9"/>
    <w:rsid w:val="00512C51"/>
    <w:rsid w:val="00513066"/>
    <w:rsid w:val="00515DFE"/>
    <w:rsid w:val="0051716D"/>
    <w:rsid w:val="00520403"/>
    <w:rsid w:val="005223AC"/>
    <w:rsid w:val="005225B9"/>
    <w:rsid w:val="00522CA3"/>
    <w:rsid w:val="00523609"/>
    <w:rsid w:val="0052561A"/>
    <w:rsid w:val="0052677A"/>
    <w:rsid w:val="00533C21"/>
    <w:rsid w:val="005443A5"/>
    <w:rsid w:val="00545820"/>
    <w:rsid w:val="00545826"/>
    <w:rsid w:val="005475D0"/>
    <w:rsid w:val="005500A9"/>
    <w:rsid w:val="00551633"/>
    <w:rsid w:val="0056176F"/>
    <w:rsid w:val="00561B0A"/>
    <w:rsid w:val="00562EBC"/>
    <w:rsid w:val="005653DF"/>
    <w:rsid w:val="005679EF"/>
    <w:rsid w:val="0057000C"/>
    <w:rsid w:val="00572E34"/>
    <w:rsid w:val="00576E36"/>
    <w:rsid w:val="00577FBA"/>
    <w:rsid w:val="005807F2"/>
    <w:rsid w:val="005813B1"/>
    <w:rsid w:val="00583280"/>
    <w:rsid w:val="005849A2"/>
    <w:rsid w:val="00584F20"/>
    <w:rsid w:val="0058598F"/>
    <w:rsid w:val="005860AE"/>
    <w:rsid w:val="005860CA"/>
    <w:rsid w:val="0058703B"/>
    <w:rsid w:val="0059183B"/>
    <w:rsid w:val="005921A0"/>
    <w:rsid w:val="00592C4B"/>
    <w:rsid w:val="00593DE0"/>
    <w:rsid w:val="00594FA2"/>
    <w:rsid w:val="00596D7C"/>
    <w:rsid w:val="005A066D"/>
    <w:rsid w:val="005A0ADF"/>
    <w:rsid w:val="005A197D"/>
    <w:rsid w:val="005A25DC"/>
    <w:rsid w:val="005A4071"/>
    <w:rsid w:val="005A5E1C"/>
    <w:rsid w:val="005B2A7A"/>
    <w:rsid w:val="005B2D3F"/>
    <w:rsid w:val="005B648E"/>
    <w:rsid w:val="005B6967"/>
    <w:rsid w:val="005C056D"/>
    <w:rsid w:val="005C1D09"/>
    <w:rsid w:val="005C2463"/>
    <w:rsid w:val="005C4F04"/>
    <w:rsid w:val="005C50E3"/>
    <w:rsid w:val="005C6C77"/>
    <w:rsid w:val="005D03DF"/>
    <w:rsid w:val="005D520A"/>
    <w:rsid w:val="005D6906"/>
    <w:rsid w:val="005E26D3"/>
    <w:rsid w:val="005F220C"/>
    <w:rsid w:val="005F5856"/>
    <w:rsid w:val="00602E45"/>
    <w:rsid w:val="00604CBA"/>
    <w:rsid w:val="006050AE"/>
    <w:rsid w:val="00610F2B"/>
    <w:rsid w:val="0061175E"/>
    <w:rsid w:val="00611A03"/>
    <w:rsid w:val="00611A80"/>
    <w:rsid w:val="00612010"/>
    <w:rsid w:val="00613D7E"/>
    <w:rsid w:val="006204DD"/>
    <w:rsid w:val="00621B84"/>
    <w:rsid w:val="00621F5A"/>
    <w:rsid w:val="006221A6"/>
    <w:rsid w:val="006236BA"/>
    <w:rsid w:val="00624EF7"/>
    <w:rsid w:val="00625BDB"/>
    <w:rsid w:val="006306CD"/>
    <w:rsid w:val="0063149B"/>
    <w:rsid w:val="00632AAB"/>
    <w:rsid w:val="006334F6"/>
    <w:rsid w:val="0063383A"/>
    <w:rsid w:val="00633D8E"/>
    <w:rsid w:val="00634EFC"/>
    <w:rsid w:val="00636026"/>
    <w:rsid w:val="00642B04"/>
    <w:rsid w:val="00650C72"/>
    <w:rsid w:val="00652AD5"/>
    <w:rsid w:val="00654C23"/>
    <w:rsid w:val="006550EC"/>
    <w:rsid w:val="006565EC"/>
    <w:rsid w:val="00657ABF"/>
    <w:rsid w:val="0066128D"/>
    <w:rsid w:val="006639F2"/>
    <w:rsid w:val="00664006"/>
    <w:rsid w:val="0066475E"/>
    <w:rsid w:val="00667A50"/>
    <w:rsid w:val="00671503"/>
    <w:rsid w:val="00672AAC"/>
    <w:rsid w:val="00672B9C"/>
    <w:rsid w:val="00675863"/>
    <w:rsid w:val="006778CA"/>
    <w:rsid w:val="00681CD4"/>
    <w:rsid w:val="006840A3"/>
    <w:rsid w:val="006850A1"/>
    <w:rsid w:val="00685B2E"/>
    <w:rsid w:val="00685D2D"/>
    <w:rsid w:val="00687205"/>
    <w:rsid w:val="00687FDC"/>
    <w:rsid w:val="00690A5C"/>
    <w:rsid w:val="00694686"/>
    <w:rsid w:val="006962AE"/>
    <w:rsid w:val="00696A28"/>
    <w:rsid w:val="006A0A40"/>
    <w:rsid w:val="006A165A"/>
    <w:rsid w:val="006A207E"/>
    <w:rsid w:val="006A2C1D"/>
    <w:rsid w:val="006A32D2"/>
    <w:rsid w:val="006A5932"/>
    <w:rsid w:val="006A5936"/>
    <w:rsid w:val="006B27DD"/>
    <w:rsid w:val="006B3070"/>
    <w:rsid w:val="006B4C90"/>
    <w:rsid w:val="006C36AD"/>
    <w:rsid w:val="006C5495"/>
    <w:rsid w:val="006C5DE7"/>
    <w:rsid w:val="006D1475"/>
    <w:rsid w:val="006D4E04"/>
    <w:rsid w:val="006E000C"/>
    <w:rsid w:val="006E029B"/>
    <w:rsid w:val="006E4211"/>
    <w:rsid w:val="006E56A9"/>
    <w:rsid w:val="006E7411"/>
    <w:rsid w:val="006F2B6D"/>
    <w:rsid w:val="006F3EE0"/>
    <w:rsid w:val="006F4A47"/>
    <w:rsid w:val="006F56AC"/>
    <w:rsid w:val="006F6AC0"/>
    <w:rsid w:val="006F71AA"/>
    <w:rsid w:val="007009D7"/>
    <w:rsid w:val="0070305B"/>
    <w:rsid w:val="007031DC"/>
    <w:rsid w:val="00704408"/>
    <w:rsid w:val="00710BC2"/>
    <w:rsid w:val="0071678F"/>
    <w:rsid w:val="00716B22"/>
    <w:rsid w:val="00724323"/>
    <w:rsid w:val="00725111"/>
    <w:rsid w:val="00725AFF"/>
    <w:rsid w:val="00725B5A"/>
    <w:rsid w:val="00733D1B"/>
    <w:rsid w:val="007360C6"/>
    <w:rsid w:val="00737A87"/>
    <w:rsid w:val="007412D5"/>
    <w:rsid w:val="00741939"/>
    <w:rsid w:val="00743BAB"/>
    <w:rsid w:val="007467C2"/>
    <w:rsid w:val="00746E6E"/>
    <w:rsid w:val="00750526"/>
    <w:rsid w:val="007607E4"/>
    <w:rsid w:val="00760C03"/>
    <w:rsid w:val="00761429"/>
    <w:rsid w:val="00761BFF"/>
    <w:rsid w:val="00761D0A"/>
    <w:rsid w:val="00763151"/>
    <w:rsid w:val="007652D4"/>
    <w:rsid w:val="00765ED1"/>
    <w:rsid w:val="00766D56"/>
    <w:rsid w:val="00770A89"/>
    <w:rsid w:val="007762C5"/>
    <w:rsid w:val="0078134A"/>
    <w:rsid w:val="007872BB"/>
    <w:rsid w:val="007873A3"/>
    <w:rsid w:val="00795066"/>
    <w:rsid w:val="00796C61"/>
    <w:rsid w:val="00796E55"/>
    <w:rsid w:val="007A1092"/>
    <w:rsid w:val="007A55C3"/>
    <w:rsid w:val="007A583F"/>
    <w:rsid w:val="007A5CEA"/>
    <w:rsid w:val="007A729E"/>
    <w:rsid w:val="007B0FD3"/>
    <w:rsid w:val="007B6125"/>
    <w:rsid w:val="007B7B20"/>
    <w:rsid w:val="007B7C17"/>
    <w:rsid w:val="007C2E71"/>
    <w:rsid w:val="007C69F7"/>
    <w:rsid w:val="007C751F"/>
    <w:rsid w:val="007D21FF"/>
    <w:rsid w:val="007D6740"/>
    <w:rsid w:val="007E2F36"/>
    <w:rsid w:val="007E79F6"/>
    <w:rsid w:val="007F2849"/>
    <w:rsid w:val="007F2E5B"/>
    <w:rsid w:val="007F7FE4"/>
    <w:rsid w:val="00802EB5"/>
    <w:rsid w:val="0081258A"/>
    <w:rsid w:val="008125E8"/>
    <w:rsid w:val="0081309E"/>
    <w:rsid w:val="00814423"/>
    <w:rsid w:val="008148B6"/>
    <w:rsid w:val="00817D02"/>
    <w:rsid w:val="008259DD"/>
    <w:rsid w:val="00832C36"/>
    <w:rsid w:val="00834420"/>
    <w:rsid w:val="00835894"/>
    <w:rsid w:val="00836DF4"/>
    <w:rsid w:val="00837514"/>
    <w:rsid w:val="008402D5"/>
    <w:rsid w:val="00840D4E"/>
    <w:rsid w:val="00841350"/>
    <w:rsid w:val="0084238F"/>
    <w:rsid w:val="00845AB0"/>
    <w:rsid w:val="00847E2F"/>
    <w:rsid w:val="00850FA7"/>
    <w:rsid w:val="008518CC"/>
    <w:rsid w:val="008523E6"/>
    <w:rsid w:val="00854E37"/>
    <w:rsid w:val="008622D5"/>
    <w:rsid w:val="00863332"/>
    <w:rsid w:val="00867A9C"/>
    <w:rsid w:val="00871B36"/>
    <w:rsid w:val="00872509"/>
    <w:rsid w:val="0087335A"/>
    <w:rsid w:val="008737BB"/>
    <w:rsid w:val="008762C1"/>
    <w:rsid w:val="008775FA"/>
    <w:rsid w:val="00882CDB"/>
    <w:rsid w:val="00885231"/>
    <w:rsid w:val="00891E04"/>
    <w:rsid w:val="008A13AE"/>
    <w:rsid w:val="008A3653"/>
    <w:rsid w:val="008A7DAA"/>
    <w:rsid w:val="008B371F"/>
    <w:rsid w:val="008B592E"/>
    <w:rsid w:val="008B75AB"/>
    <w:rsid w:val="008C1C3A"/>
    <w:rsid w:val="008C4599"/>
    <w:rsid w:val="008D0B3B"/>
    <w:rsid w:val="008D32D2"/>
    <w:rsid w:val="008D6F10"/>
    <w:rsid w:val="008E04EC"/>
    <w:rsid w:val="008E2A03"/>
    <w:rsid w:val="008E2ADE"/>
    <w:rsid w:val="008E3815"/>
    <w:rsid w:val="008E4FCD"/>
    <w:rsid w:val="008E6428"/>
    <w:rsid w:val="008F1F1D"/>
    <w:rsid w:val="008F3AFC"/>
    <w:rsid w:val="008F6412"/>
    <w:rsid w:val="00900634"/>
    <w:rsid w:val="009034E8"/>
    <w:rsid w:val="00904D88"/>
    <w:rsid w:val="0090559E"/>
    <w:rsid w:val="00905CA6"/>
    <w:rsid w:val="00911598"/>
    <w:rsid w:val="009126EF"/>
    <w:rsid w:val="009137F2"/>
    <w:rsid w:val="00916C96"/>
    <w:rsid w:val="00917B8B"/>
    <w:rsid w:val="009216B8"/>
    <w:rsid w:val="00922385"/>
    <w:rsid w:val="00925BBA"/>
    <w:rsid w:val="00927AF0"/>
    <w:rsid w:val="00931B3B"/>
    <w:rsid w:val="009327B2"/>
    <w:rsid w:val="00933572"/>
    <w:rsid w:val="00944921"/>
    <w:rsid w:val="00945FE2"/>
    <w:rsid w:val="00946366"/>
    <w:rsid w:val="00946631"/>
    <w:rsid w:val="00947B9A"/>
    <w:rsid w:val="00950829"/>
    <w:rsid w:val="0095267E"/>
    <w:rsid w:val="00953611"/>
    <w:rsid w:val="00953985"/>
    <w:rsid w:val="00955DBA"/>
    <w:rsid w:val="00956894"/>
    <w:rsid w:val="00957D8E"/>
    <w:rsid w:val="009605AD"/>
    <w:rsid w:val="00963468"/>
    <w:rsid w:val="00963513"/>
    <w:rsid w:val="0096576D"/>
    <w:rsid w:val="00966CE2"/>
    <w:rsid w:val="0097007D"/>
    <w:rsid w:val="00975602"/>
    <w:rsid w:val="009766C0"/>
    <w:rsid w:val="0097765A"/>
    <w:rsid w:val="009814E6"/>
    <w:rsid w:val="00982A6D"/>
    <w:rsid w:val="009834A5"/>
    <w:rsid w:val="00984308"/>
    <w:rsid w:val="009918BA"/>
    <w:rsid w:val="009937AC"/>
    <w:rsid w:val="0099676C"/>
    <w:rsid w:val="00996F30"/>
    <w:rsid w:val="009A0EBC"/>
    <w:rsid w:val="009A14B0"/>
    <w:rsid w:val="009A207F"/>
    <w:rsid w:val="009A2E9F"/>
    <w:rsid w:val="009A4280"/>
    <w:rsid w:val="009B204F"/>
    <w:rsid w:val="009B5062"/>
    <w:rsid w:val="009B534E"/>
    <w:rsid w:val="009B57AC"/>
    <w:rsid w:val="009B6730"/>
    <w:rsid w:val="009B756D"/>
    <w:rsid w:val="009C0BEB"/>
    <w:rsid w:val="009C23D4"/>
    <w:rsid w:val="009C2D1E"/>
    <w:rsid w:val="009D01EE"/>
    <w:rsid w:val="009E2304"/>
    <w:rsid w:val="009E60EA"/>
    <w:rsid w:val="009E742D"/>
    <w:rsid w:val="009F1189"/>
    <w:rsid w:val="009F3B94"/>
    <w:rsid w:val="009F4761"/>
    <w:rsid w:val="00A01D92"/>
    <w:rsid w:val="00A0364C"/>
    <w:rsid w:val="00A05E1A"/>
    <w:rsid w:val="00A0696A"/>
    <w:rsid w:val="00A1023A"/>
    <w:rsid w:val="00A201A6"/>
    <w:rsid w:val="00A216B6"/>
    <w:rsid w:val="00A21FA2"/>
    <w:rsid w:val="00A23C2A"/>
    <w:rsid w:val="00A2493F"/>
    <w:rsid w:val="00A27BD6"/>
    <w:rsid w:val="00A35BE8"/>
    <w:rsid w:val="00A37627"/>
    <w:rsid w:val="00A40A38"/>
    <w:rsid w:val="00A432CA"/>
    <w:rsid w:val="00A443CD"/>
    <w:rsid w:val="00A45B23"/>
    <w:rsid w:val="00A4636F"/>
    <w:rsid w:val="00A478DC"/>
    <w:rsid w:val="00A50DE5"/>
    <w:rsid w:val="00A53552"/>
    <w:rsid w:val="00A553CE"/>
    <w:rsid w:val="00A55CFA"/>
    <w:rsid w:val="00A64CCA"/>
    <w:rsid w:val="00A6757F"/>
    <w:rsid w:val="00A71BFF"/>
    <w:rsid w:val="00A75D35"/>
    <w:rsid w:val="00A75E8B"/>
    <w:rsid w:val="00A76C88"/>
    <w:rsid w:val="00A770D4"/>
    <w:rsid w:val="00A80657"/>
    <w:rsid w:val="00A83047"/>
    <w:rsid w:val="00A838CC"/>
    <w:rsid w:val="00A86BDA"/>
    <w:rsid w:val="00A91170"/>
    <w:rsid w:val="00A92E17"/>
    <w:rsid w:val="00A9789E"/>
    <w:rsid w:val="00AA22D3"/>
    <w:rsid w:val="00AA54BE"/>
    <w:rsid w:val="00AA6F86"/>
    <w:rsid w:val="00AA7B0B"/>
    <w:rsid w:val="00AB0737"/>
    <w:rsid w:val="00AB0DD5"/>
    <w:rsid w:val="00AB4076"/>
    <w:rsid w:val="00AB50B5"/>
    <w:rsid w:val="00AB569D"/>
    <w:rsid w:val="00AB5BFC"/>
    <w:rsid w:val="00AB6A30"/>
    <w:rsid w:val="00AB7017"/>
    <w:rsid w:val="00AC17D7"/>
    <w:rsid w:val="00AC3367"/>
    <w:rsid w:val="00AC7C75"/>
    <w:rsid w:val="00AD0385"/>
    <w:rsid w:val="00AD12D2"/>
    <w:rsid w:val="00AD4836"/>
    <w:rsid w:val="00AD6C2B"/>
    <w:rsid w:val="00AD6CAE"/>
    <w:rsid w:val="00AE42C6"/>
    <w:rsid w:val="00AE4D55"/>
    <w:rsid w:val="00AE7AB1"/>
    <w:rsid w:val="00AE7CDE"/>
    <w:rsid w:val="00AF0835"/>
    <w:rsid w:val="00AF304E"/>
    <w:rsid w:val="00AF4606"/>
    <w:rsid w:val="00AF69B6"/>
    <w:rsid w:val="00B01504"/>
    <w:rsid w:val="00B01DF2"/>
    <w:rsid w:val="00B04386"/>
    <w:rsid w:val="00B04A02"/>
    <w:rsid w:val="00B06D84"/>
    <w:rsid w:val="00B1741B"/>
    <w:rsid w:val="00B2302F"/>
    <w:rsid w:val="00B245A4"/>
    <w:rsid w:val="00B30328"/>
    <w:rsid w:val="00B309F1"/>
    <w:rsid w:val="00B3384C"/>
    <w:rsid w:val="00B340DD"/>
    <w:rsid w:val="00B36F96"/>
    <w:rsid w:val="00B400CA"/>
    <w:rsid w:val="00B41633"/>
    <w:rsid w:val="00B42558"/>
    <w:rsid w:val="00B425C3"/>
    <w:rsid w:val="00B50F3C"/>
    <w:rsid w:val="00B540E2"/>
    <w:rsid w:val="00B54BF5"/>
    <w:rsid w:val="00B637DF"/>
    <w:rsid w:val="00B64C6F"/>
    <w:rsid w:val="00B678F4"/>
    <w:rsid w:val="00B72E4B"/>
    <w:rsid w:val="00B74C52"/>
    <w:rsid w:val="00B75B7E"/>
    <w:rsid w:val="00B765C0"/>
    <w:rsid w:val="00B80563"/>
    <w:rsid w:val="00B828E3"/>
    <w:rsid w:val="00B82AD8"/>
    <w:rsid w:val="00B83194"/>
    <w:rsid w:val="00B86E36"/>
    <w:rsid w:val="00B915F9"/>
    <w:rsid w:val="00B92AB1"/>
    <w:rsid w:val="00B948C1"/>
    <w:rsid w:val="00B94C6D"/>
    <w:rsid w:val="00B950EF"/>
    <w:rsid w:val="00B970FD"/>
    <w:rsid w:val="00B97B66"/>
    <w:rsid w:val="00BA12EC"/>
    <w:rsid w:val="00BA2680"/>
    <w:rsid w:val="00BA3693"/>
    <w:rsid w:val="00BA4C66"/>
    <w:rsid w:val="00BA4D64"/>
    <w:rsid w:val="00BA5DEF"/>
    <w:rsid w:val="00BB2B25"/>
    <w:rsid w:val="00BB347D"/>
    <w:rsid w:val="00BB37BE"/>
    <w:rsid w:val="00BB3B04"/>
    <w:rsid w:val="00BB3C59"/>
    <w:rsid w:val="00BB3DFC"/>
    <w:rsid w:val="00BB44A3"/>
    <w:rsid w:val="00BB5C01"/>
    <w:rsid w:val="00BB6E05"/>
    <w:rsid w:val="00BC05FB"/>
    <w:rsid w:val="00BC6860"/>
    <w:rsid w:val="00BC699A"/>
    <w:rsid w:val="00BC71FD"/>
    <w:rsid w:val="00BC7CFF"/>
    <w:rsid w:val="00BD0CEB"/>
    <w:rsid w:val="00BD0F04"/>
    <w:rsid w:val="00BD1829"/>
    <w:rsid w:val="00BD5EDA"/>
    <w:rsid w:val="00BD7886"/>
    <w:rsid w:val="00BE22AA"/>
    <w:rsid w:val="00BE25FD"/>
    <w:rsid w:val="00BE3E5C"/>
    <w:rsid w:val="00BF05BA"/>
    <w:rsid w:val="00BF15C3"/>
    <w:rsid w:val="00BF42D4"/>
    <w:rsid w:val="00BF6F25"/>
    <w:rsid w:val="00C03298"/>
    <w:rsid w:val="00C0416C"/>
    <w:rsid w:val="00C046C0"/>
    <w:rsid w:val="00C06777"/>
    <w:rsid w:val="00C075FA"/>
    <w:rsid w:val="00C07D25"/>
    <w:rsid w:val="00C10363"/>
    <w:rsid w:val="00C10DFA"/>
    <w:rsid w:val="00C1296F"/>
    <w:rsid w:val="00C17E67"/>
    <w:rsid w:val="00C22D18"/>
    <w:rsid w:val="00C23109"/>
    <w:rsid w:val="00C23488"/>
    <w:rsid w:val="00C26CB1"/>
    <w:rsid w:val="00C318D0"/>
    <w:rsid w:val="00C32B2E"/>
    <w:rsid w:val="00C416D3"/>
    <w:rsid w:val="00C4174C"/>
    <w:rsid w:val="00C44882"/>
    <w:rsid w:val="00C465F2"/>
    <w:rsid w:val="00C473B7"/>
    <w:rsid w:val="00C47C56"/>
    <w:rsid w:val="00C51B9A"/>
    <w:rsid w:val="00C54081"/>
    <w:rsid w:val="00C55771"/>
    <w:rsid w:val="00C57B6D"/>
    <w:rsid w:val="00C57CA7"/>
    <w:rsid w:val="00C611EF"/>
    <w:rsid w:val="00C63268"/>
    <w:rsid w:val="00C64AB8"/>
    <w:rsid w:val="00C65123"/>
    <w:rsid w:val="00C66653"/>
    <w:rsid w:val="00C713F0"/>
    <w:rsid w:val="00C72F66"/>
    <w:rsid w:val="00C83B3F"/>
    <w:rsid w:val="00C85D77"/>
    <w:rsid w:val="00C872B2"/>
    <w:rsid w:val="00C87D76"/>
    <w:rsid w:val="00C90F2F"/>
    <w:rsid w:val="00C93387"/>
    <w:rsid w:val="00C94AB6"/>
    <w:rsid w:val="00C95A34"/>
    <w:rsid w:val="00C97706"/>
    <w:rsid w:val="00CA01A1"/>
    <w:rsid w:val="00CA1D81"/>
    <w:rsid w:val="00CA3B9E"/>
    <w:rsid w:val="00CA50E6"/>
    <w:rsid w:val="00CA5336"/>
    <w:rsid w:val="00CA5BA6"/>
    <w:rsid w:val="00CA62AA"/>
    <w:rsid w:val="00CB4194"/>
    <w:rsid w:val="00CB76CD"/>
    <w:rsid w:val="00CC0707"/>
    <w:rsid w:val="00CC42B9"/>
    <w:rsid w:val="00CC44C9"/>
    <w:rsid w:val="00CC6648"/>
    <w:rsid w:val="00CD0EC3"/>
    <w:rsid w:val="00CD0F9F"/>
    <w:rsid w:val="00CE6FFC"/>
    <w:rsid w:val="00CE74EB"/>
    <w:rsid w:val="00CF1910"/>
    <w:rsid w:val="00CF33AE"/>
    <w:rsid w:val="00CF3A4C"/>
    <w:rsid w:val="00CF43D1"/>
    <w:rsid w:val="00CF56F3"/>
    <w:rsid w:val="00CF5A93"/>
    <w:rsid w:val="00CF5AA8"/>
    <w:rsid w:val="00CF745C"/>
    <w:rsid w:val="00CF7C6D"/>
    <w:rsid w:val="00D027B5"/>
    <w:rsid w:val="00D03911"/>
    <w:rsid w:val="00D03BC1"/>
    <w:rsid w:val="00D06234"/>
    <w:rsid w:val="00D07733"/>
    <w:rsid w:val="00D1569E"/>
    <w:rsid w:val="00D21B86"/>
    <w:rsid w:val="00D21CF3"/>
    <w:rsid w:val="00D305CB"/>
    <w:rsid w:val="00D31049"/>
    <w:rsid w:val="00D33611"/>
    <w:rsid w:val="00D33AB4"/>
    <w:rsid w:val="00D34795"/>
    <w:rsid w:val="00D35BFB"/>
    <w:rsid w:val="00D362A9"/>
    <w:rsid w:val="00D364BA"/>
    <w:rsid w:val="00D37991"/>
    <w:rsid w:val="00D40F23"/>
    <w:rsid w:val="00D42E3D"/>
    <w:rsid w:val="00D44DEA"/>
    <w:rsid w:val="00D45C83"/>
    <w:rsid w:val="00D46517"/>
    <w:rsid w:val="00D50128"/>
    <w:rsid w:val="00D51A44"/>
    <w:rsid w:val="00D54AFC"/>
    <w:rsid w:val="00D54B89"/>
    <w:rsid w:val="00D54D3C"/>
    <w:rsid w:val="00D5745F"/>
    <w:rsid w:val="00D65F0B"/>
    <w:rsid w:val="00D679F1"/>
    <w:rsid w:val="00D67B55"/>
    <w:rsid w:val="00D707A4"/>
    <w:rsid w:val="00D77736"/>
    <w:rsid w:val="00D81A06"/>
    <w:rsid w:val="00D84EEB"/>
    <w:rsid w:val="00D86FD0"/>
    <w:rsid w:val="00D87C00"/>
    <w:rsid w:val="00D90980"/>
    <w:rsid w:val="00DA2A47"/>
    <w:rsid w:val="00DA4B05"/>
    <w:rsid w:val="00DA7398"/>
    <w:rsid w:val="00DB1FBD"/>
    <w:rsid w:val="00DB2AFA"/>
    <w:rsid w:val="00DB43D5"/>
    <w:rsid w:val="00DB7834"/>
    <w:rsid w:val="00DB7A56"/>
    <w:rsid w:val="00DC012E"/>
    <w:rsid w:val="00DC0DE2"/>
    <w:rsid w:val="00DC7FEC"/>
    <w:rsid w:val="00DD36B2"/>
    <w:rsid w:val="00DD42A4"/>
    <w:rsid w:val="00DD5466"/>
    <w:rsid w:val="00DF0C80"/>
    <w:rsid w:val="00DF1DB2"/>
    <w:rsid w:val="00DF38C9"/>
    <w:rsid w:val="00DF4D73"/>
    <w:rsid w:val="00DF5C82"/>
    <w:rsid w:val="00DF6D35"/>
    <w:rsid w:val="00E00C72"/>
    <w:rsid w:val="00E02933"/>
    <w:rsid w:val="00E04BD7"/>
    <w:rsid w:val="00E06243"/>
    <w:rsid w:val="00E067D0"/>
    <w:rsid w:val="00E10F44"/>
    <w:rsid w:val="00E124EB"/>
    <w:rsid w:val="00E139D9"/>
    <w:rsid w:val="00E201E6"/>
    <w:rsid w:val="00E20D6B"/>
    <w:rsid w:val="00E20E17"/>
    <w:rsid w:val="00E240CB"/>
    <w:rsid w:val="00E31D5A"/>
    <w:rsid w:val="00E31FF1"/>
    <w:rsid w:val="00E3521B"/>
    <w:rsid w:val="00E377F8"/>
    <w:rsid w:val="00E37D5A"/>
    <w:rsid w:val="00E40988"/>
    <w:rsid w:val="00E41765"/>
    <w:rsid w:val="00E434A9"/>
    <w:rsid w:val="00E43789"/>
    <w:rsid w:val="00E4514D"/>
    <w:rsid w:val="00E47514"/>
    <w:rsid w:val="00E5152C"/>
    <w:rsid w:val="00E518AA"/>
    <w:rsid w:val="00E526D3"/>
    <w:rsid w:val="00E538B0"/>
    <w:rsid w:val="00E55240"/>
    <w:rsid w:val="00E55D13"/>
    <w:rsid w:val="00E618B9"/>
    <w:rsid w:val="00E64E4D"/>
    <w:rsid w:val="00E675DF"/>
    <w:rsid w:val="00E71888"/>
    <w:rsid w:val="00E72631"/>
    <w:rsid w:val="00E72836"/>
    <w:rsid w:val="00E754D9"/>
    <w:rsid w:val="00E75A53"/>
    <w:rsid w:val="00E762D5"/>
    <w:rsid w:val="00E80335"/>
    <w:rsid w:val="00E84BE6"/>
    <w:rsid w:val="00E86D52"/>
    <w:rsid w:val="00E93924"/>
    <w:rsid w:val="00EA1099"/>
    <w:rsid w:val="00EA13CE"/>
    <w:rsid w:val="00EA249E"/>
    <w:rsid w:val="00EA64A3"/>
    <w:rsid w:val="00EA6AC8"/>
    <w:rsid w:val="00EB3FAC"/>
    <w:rsid w:val="00EB4EFD"/>
    <w:rsid w:val="00EC1349"/>
    <w:rsid w:val="00EC3CD9"/>
    <w:rsid w:val="00EC4B47"/>
    <w:rsid w:val="00ED0935"/>
    <w:rsid w:val="00ED3983"/>
    <w:rsid w:val="00ED6939"/>
    <w:rsid w:val="00EE20A1"/>
    <w:rsid w:val="00EE2D12"/>
    <w:rsid w:val="00EE3963"/>
    <w:rsid w:val="00EE4204"/>
    <w:rsid w:val="00EE59F8"/>
    <w:rsid w:val="00EE5AC6"/>
    <w:rsid w:val="00EE68AC"/>
    <w:rsid w:val="00EF2234"/>
    <w:rsid w:val="00EF2458"/>
    <w:rsid w:val="00EF24B8"/>
    <w:rsid w:val="00EF3DEE"/>
    <w:rsid w:val="00EF6549"/>
    <w:rsid w:val="00EF66DB"/>
    <w:rsid w:val="00F0161D"/>
    <w:rsid w:val="00F04D10"/>
    <w:rsid w:val="00F065C9"/>
    <w:rsid w:val="00F0690F"/>
    <w:rsid w:val="00F114E8"/>
    <w:rsid w:val="00F12B94"/>
    <w:rsid w:val="00F1554F"/>
    <w:rsid w:val="00F23E6F"/>
    <w:rsid w:val="00F23F15"/>
    <w:rsid w:val="00F24DDC"/>
    <w:rsid w:val="00F25FC7"/>
    <w:rsid w:val="00F33D58"/>
    <w:rsid w:val="00F376BC"/>
    <w:rsid w:val="00F429ED"/>
    <w:rsid w:val="00F441B5"/>
    <w:rsid w:val="00F44599"/>
    <w:rsid w:val="00F5173D"/>
    <w:rsid w:val="00F55267"/>
    <w:rsid w:val="00F55C2B"/>
    <w:rsid w:val="00F5758A"/>
    <w:rsid w:val="00F57EB6"/>
    <w:rsid w:val="00F60551"/>
    <w:rsid w:val="00F6064B"/>
    <w:rsid w:val="00F66EC7"/>
    <w:rsid w:val="00F704A2"/>
    <w:rsid w:val="00F720EA"/>
    <w:rsid w:val="00F72A5B"/>
    <w:rsid w:val="00F77A48"/>
    <w:rsid w:val="00F80708"/>
    <w:rsid w:val="00F8435A"/>
    <w:rsid w:val="00F84AC9"/>
    <w:rsid w:val="00F84BA4"/>
    <w:rsid w:val="00F93856"/>
    <w:rsid w:val="00F95C13"/>
    <w:rsid w:val="00F97FCA"/>
    <w:rsid w:val="00FA10DF"/>
    <w:rsid w:val="00FA5443"/>
    <w:rsid w:val="00FA54EE"/>
    <w:rsid w:val="00FA5811"/>
    <w:rsid w:val="00FB1FE4"/>
    <w:rsid w:val="00FB6514"/>
    <w:rsid w:val="00FC4986"/>
    <w:rsid w:val="00FC52C2"/>
    <w:rsid w:val="00FC54E6"/>
    <w:rsid w:val="00FC70C4"/>
    <w:rsid w:val="00FC7744"/>
    <w:rsid w:val="00FC7DB8"/>
    <w:rsid w:val="00FC7FA1"/>
    <w:rsid w:val="00FD22E5"/>
    <w:rsid w:val="00FD59EC"/>
    <w:rsid w:val="00FE07C1"/>
    <w:rsid w:val="00FE3DF4"/>
    <w:rsid w:val="00FE7775"/>
    <w:rsid w:val="00FE7F16"/>
    <w:rsid w:val="00FF0E76"/>
    <w:rsid w:val="00FF29FB"/>
    <w:rsid w:val="00FF39C9"/>
    <w:rsid w:val="00FF4760"/>
    <w:rsid w:val="00FF5396"/>
    <w:rsid w:val="00FF5A61"/>
    <w:rsid w:val="00FF71F4"/>
    <w:rsid w:val="00FF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lang w:val="x-none" w:eastAsia="x-none"/>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rPr>
      <w:lang w:val="x-none" w:eastAsia="x-none"/>
    </w:rPr>
  </w:style>
  <w:style w:type="paragraph" w:styleId="a6">
    <w:name w:val="header"/>
    <w:basedOn w:val="a"/>
    <w:link w:val="a7"/>
    <w:uiPriority w:val="99"/>
    <w:rsid w:val="00404D95"/>
    <w:pPr>
      <w:tabs>
        <w:tab w:val="center" w:pos="4677"/>
        <w:tab w:val="right" w:pos="9355"/>
      </w:tabs>
    </w:pPr>
    <w:rPr>
      <w:lang w:val="x-none" w:eastAsia="x-none"/>
    </w:r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2">
    <w:name w:val="Hyperlink"/>
    <w:rsid w:val="00766D56"/>
    <w:rPr>
      <w:color w:val="0000FF"/>
      <w:u w:val="single"/>
    </w:rPr>
  </w:style>
  <w:style w:type="paragraph" w:styleId="af3">
    <w:name w:val="footnote text"/>
    <w:basedOn w:val="a"/>
    <w:link w:val="af4"/>
    <w:rsid w:val="00766D56"/>
    <w:rPr>
      <w:rFonts w:ascii="Times New Roman" w:hAnsi="Times New Roman"/>
      <w:color w:val="auto"/>
      <w:sz w:val="20"/>
      <w:szCs w:val="20"/>
    </w:rPr>
  </w:style>
  <w:style w:type="character" w:customStyle="1" w:styleId="af4">
    <w:name w:val="Текст сноски Знак"/>
    <w:basedOn w:val="a0"/>
    <w:link w:val="af3"/>
    <w:rsid w:val="00766D56"/>
  </w:style>
  <w:style w:type="character" w:styleId="af5">
    <w:name w:val="footnote reference"/>
    <w:uiPriority w:val="99"/>
    <w:rsid w:val="00766D56"/>
    <w:rPr>
      <w:rFonts w:cs="Times New Roman"/>
      <w:vertAlign w:val="superscript"/>
    </w:rPr>
  </w:style>
  <w:style w:type="paragraph" w:styleId="af6">
    <w:name w:val="Body Text Indent"/>
    <w:basedOn w:val="a"/>
    <w:link w:val="af7"/>
    <w:rsid w:val="004E1AC5"/>
    <w:pPr>
      <w:spacing w:after="120"/>
      <w:ind w:left="283"/>
    </w:pPr>
    <w:rPr>
      <w:lang w:val="x-none" w:eastAsia="x-none"/>
    </w:rPr>
  </w:style>
  <w:style w:type="character" w:customStyle="1" w:styleId="af7">
    <w:name w:val="Основной текст с отступом Знак"/>
    <w:link w:val="af6"/>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8">
    <w:name w:val="List Paragraph"/>
    <w:basedOn w:val="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9">
    <w:name w:val="Символ сноски"/>
    <w:rsid w:val="0097560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lang w:val="x-none" w:eastAsia="x-none"/>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rPr>
      <w:lang w:val="x-none" w:eastAsia="x-none"/>
    </w:rPr>
  </w:style>
  <w:style w:type="paragraph" w:styleId="a6">
    <w:name w:val="header"/>
    <w:basedOn w:val="a"/>
    <w:link w:val="a7"/>
    <w:uiPriority w:val="99"/>
    <w:rsid w:val="00404D95"/>
    <w:pPr>
      <w:tabs>
        <w:tab w:val="center" w:pos="4677"/>
        <w:tab w:val="right" w:pos="9355"/>
      </w:tabs>
    </w:pPr>
    <w:rPr>
      <w:lang w:val="x-none" w:eastAsia="x-none"/>
    </w:r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2">
    <w:name w:val="Hyperlink"/>
    <w:rsid w:val="00766D56"/>
    <w:rPr>
      <w:color w:val="0000FF"/>
      <w:u w:val="single"/>
    </w:rPr>
  </w:style>
  <w:style w:type="paragraph" w:styleId="af3">
    <w:name w:val="footnote text"/>
    <w:basedOn w:val="a"/>
    <w:link w:val="af4"/>
    <w:rsid w:val="00766D56"/>
    <w:rPr>
      <w:rFonts w:ascii="Times New Roman" w:hAnsi="Times New Roman"/>
      <w:color w:val="auto"/>
      <w:sz w:val="20"/>
      <w:szCs w:val="20"/>
    </w:rPr>
  </w:style>
  <w:style w:type="character" w:customStyle="1" w:styleId="af4">
    <w:name w:val="Текст сноски Знак"/>
    <w:basedOn w:val="a0"/>
    <w:link w:val="af3"/>
    <w:rsid w:val="00766D56"/>
  </w:style>
  <w:style w:type="character" w:styleId="af5">
    <w:name w:val="footnote reference"/>
    <w:uiPriority w:val="99"/>
    <w:rsid w:val="00766D56"/>
    <w:rPr>
      <w:rFonts w:cs="Times New Roman"/>
      <w:vertAlign w:val="superscript"/>
    </w:rPr>
  </w:style>
  <w:style w:type="paragraph" w:styleId="af6">
    <w:name w:val="Body Text Indent"/>
    <w:basedOn w:val="a"/>
    <w:link w:val="af7"/>
    <w:rsid w:val="004E1AC5"/>
    <w:pPr>
      <w:spacing w:after="120"/>
      <w:ind w:left="283"/>
    </w:pPr>
    <w:rPr>
      <w:lang w:val="x-none" w:eastAsia="x-none"/>
    </w:rPr>
  </w:style>
  <w:style w:type="character" w:customStyle="1" w:styleId="af7">
    <w:name w:val="Основной текст с отступом Знак"/>
    <w:link w:val="af6"/>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8">
    <w:name w:val="List Paragraph"/>
    <w:basedOn w:val="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9">
    <w:name w:val="Символ сноски"/>
    <w:rsid w:val="009756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477692777">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308588403">
      <w:bodyDiv w:val="1"/>
      <w:marLeft w:val="0"/>
      <w:marRight w:val="0"/>
      <w:marTop w:val="0"/>
      <w:marBottom w:val="0"/>
      <w:divBdr>
        <w:top w:val="none" w:sz="0" w:space="0" w:color="auto"/>
        <w:left w:val="none" w:sz="0" w:space="0" w:color="auto"/>
        <w:bottom w:val="none" w:sz="0" w:space="0" w:color="auto"/>
        <w:right w:val="none" w:sz="0" w:space="0" w:color="auto"/>
      </w:divBdr>
    </w:div>
    <w:div w:id="1729837773">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www.cbr.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va.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br.ru/"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br.ru"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cbr.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va.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FBEF-CD10-4381-AB86-6DF8EE656933}">
  <ds:schemaRefs>
    <ds:schemaRef ds:uri="http://schemas.openxmlformats.org/officeDocument/2006/bibliography"/>
  </ds:schemaRefs>
</ds:datastoreItem>
</file>

<file path=customXml/itemProps2.xml><?xml version="1.0" encoding="utf-8"?>
<ds:datastoreItem xmlns:ds="http://schemas.openxmlformats.org/officeDocument/2006/customXml" ds:itemID="{EC5026E6-3F2C-4529-A7B3-47C81452526C}">
  <ds:schemaRefs>
    <ds:schemaRef ds:uri="http://schemas.openxmlformats.org/officeDocument/2006/bibliography"/>
  </ds:schemaRefs>
</ds:datastoreItem>
</file>

<file path=customXml/itemProps3.xml><?xml version="1.0" encoding="utf-8"?>
<ds:datastoreItem xmlns:ds="http://schemas.openxmlformats.org/officeDocument/2006/customXml" ds:itemID="{7DC110E0-DCF9-4B9A-9605-09B178D5D671}">
  <ds:schemaRefs>
    <ds:schemaRef ds:uri="http://schemas.openxmlformats.org/officeDocument/2006/bibliography"/>
  </ds:schemaRefs>
</ds:datastoreItem>
</file>

<file path=customXml/itemProps4.xml><?xml version="1.0" encoding="utf-8"?>
<ds:datastoreItem xmlns:ds="http://schemas.openxmlformats.org/officeDocument/2006/customXml" ds:itemID="{B870DDCE-D6F8-47BB-84D5-10F53AC02618}">
  <ds:schemaRefs>
    <ds:schemaRef ds:uri="http://schemas.openxmlformats.org/officeDocument/2006/bibliography"/>
  </ds:schemaRefs>
</ds:datastoreItem>
</file>

<file path=customXml/itemProps5.xml><?xml version="1.0" encoding="utf-8"?>
<ds:datastoreItem xmlns:ds="http://schemas.openxmlformats.org/officeDocument/2006/customXml" ds:itemID="{F28C3A89-E40F-41DE-8508-F20B9AA5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2310</Words>
  <Characters>17802</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AHML</Company>
  <LinksUpToDate>false</LinksUpToDate>
  <CharactersWithSpaces>20072</CharactersWithSpaces>
  <SharedDoc>false</SharedDoc>
  <HLinks>
    <vt:vector size="6" baseType="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EAMartirosyan</dc:creator>
  <cp:lastModifiedBy>Зубакина Елизавета Анатольевна</cp:lastModifiedBy>
  <cp:revision>11</cp:revision>
  <cp:lastPrinted>2014-07-10T14:50:00Z</cp:lastPrinted>
  <dcterms:created xsi:type="dcterms:W3CDTF">2014-07-09T12:25:00Z</dcterms:created>
  <dcterms:modified xsi:type="dcterms:W3CDTF">2014-09-05T11:01:00Z</dcterms:modified>
</cp:coreProperties>
</file>