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EEDA" w14:textId="2D29C05C" w:rsidR="0052558D" w:rsidRPr="0052558D" w:rsidRDefault="0052558D" w:rsidP="0052558D">
      <w:pPr>
        <w:shd w:val="clear" w:color="auto" w:fill="D9D9D9"/>
        <w:tabs>
          <w:tab w:val="left" w:pos="142"/>
          <w:tab w:val="left" w:pos="284"/>
        </w:tabs>
        <w:ind w:left="5387"/>
        <w:outlineLvl w:val="0"/>
        <w:rPr>
          <w:sz w:val="26"/>
          <w:szCs w:val="26"/>
        </w:rPr>
      </w:pPr>
      <w:r w:rsidRPr="0052558D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6</w:t>
      </w:r>
      <w:r w:rsidRPr="0052558D">
        <w:rPr>
          <w:sz w:val="26"/>
          <w:szCs w:val="26"/>
        </w:rPr>
        <w:t xml:space="preserve"> </w:t>
      </w:r>
    </w:p>
    <w:p w14:paraId="423A0F0A" w14:textId="77777777" w:rsidR="0052558D" w:rsidRPr="0052558D" w:rsidRDefault="0052558D" w:rsidP="0052558D">
      <w:pPr>
        <w:shd w:val="clear" w:color="auto" w:fill="D9D9D9"/>
        <w:tabs>
          <w:tab w:val="left" w:pos="142"/>
          <w:tab w:val="left" w:pos="284"/>
        </w:tabs>
        <w:ind w:left="5387"/>
        <w:outlineLvl w:val="0"/>
        <w:rPr>
          <w:sz w:val="26"/>
          <w:szCs w:val="26"/>
        </w:rPr>
      </w:pPr>
      <w:r w:rsidRPr="0052558D">
        <w:rPr>
          <w:sz w:val="26"/>
          <w:szCs w:val="26"/>
        </w:rPr>
        <w:t xml:space="preserve">УТВЕРЖДЕНО </w:t>
      </w:r>
    </w:p>
    <w:p w14:paraId="485FD769" w14:textId="77777777" w:rsidR="0052558D" w:rsidRPr="0052558D" w:rsidRDefault="0052558D" w:rsidP="0052558D">
      <w:pPr>
        <w:shd w:val="clear" w:color="auto" w:fill="D9D9D9"/>
        <w:tabs>
          <w:tab w:val="left" w:pos="142"/>
          <w:tab w:val="left" w:pos="284"/>
        </w:tabs>
        <w:ind w:left="5387"/>
        <w:outlineLvl w:val="0"/>
        <w:rPr>
          <w:sz w:val="26"/>
          <w:szCs w:val="26"/>
        </w:rPr>
      </w:pPr>
      <w:r w:rsidRPr="0052558D">
        <w:rPr>
          <w:sz w:val="26"/>
          <w:szCs w:val="26"/>
        </w:rPr>
        <w:t xml:space="preserve">приказом заместителя генерального </w:t>
      </w:r>
    </w:p>
    <w:p w14:paraId="1FD7BCC0" w14:textId="77777777" w:rsidR="0052558D" w:rsidRPr="0052558D" w:rsidRDefault="0052558D" w:rsidP="0052558D">
      <w:pPr>
        <w:shd w:val="clear" w:color="auto" w:fill="D9D9D9"/>
        <w:tabs>
          <w:tab w:val="left" w:pos="142"/>
          <w:tab w:val="left" w:pos="284"/>
        </w:tabs>
        <w:ind w:left="5387"/>
        <w:outlineLvl w:val="0"/>
        <w:rPr>
          <w:sz w:val="26"/>
          <w:szCs w:val="26"/>
        </w:rPr>
      </w:pPr>
      <w:r w:rsidRPr="0052558D">
        <w:rPr>
          <w:sz w:val="26"/>
          <w:szCs w:val="26"/>
        </w:rPr>
        <w:t xml:space="preserve">директора ОАО «АИЖК» </w:t>
      </w:r>
    </w:p>
    <w:p w14:paraId="3270D0EA" w14:textId="77777777" w:rsidR="0052558D" w:rsidRPr="0052558D" w:rsidRDefault="0052558D" w:rsidP="0052558D">
      <w:pPr>
        <w:shd w:val="clear" w:color="auto" w:fill="D9D9D9"/>
        <w:tabs>
          <w:tab w:val="left" w:pos="142"/>
          <w:tab w:val="left" w:pos="284"/>
        </w:tabs>
        <w:ind w:left="5387"/>
        <w:outlineLvl w:val="0"/>
        <w:rPr>
          <w:sz w:val="26"/>
          <w:szCs w:val="26"/>
        </w:rPr>
      </w:pPr>
      <w:r w:rsidRPr="0052558D">
        <w:rPr>
          <w:sz w:val="26"/>
          <w:szCs w:val="26"/>
        </w:rPr>
        <w:t>от __ __________ 2014 г. № _____</w:t>
      </w:r>
    </w:p>
    <w:p w14:paraId="6EF67AE1" w14:textId="77777777" w:rsidR="009A3EFF" w:rsidRPr="0059145B" w:rsidRDefault="009A3EFF" w:rsidP="00741697">
      <w:pPr>
        <w:pStyle w:val="af2"/>
        <w:widowControl w:val="0"/>
        <w:jc w:val="right"/>
        <w:outlineLvl w:val="0"/>
        <w:rPr>
          <w:b w:val="0"/>
          <w:szCs w:val="24"/>
        </w:rPr>
      </w:pPr>
    </w:p>
    <w:p w14:paraId="00D4EA2D" w14:textId="77777777" w:rsidR="00C3415F" w:rsidRPr="0059145B" w:rsidRDefault="00C3415F" w:rsidP="0094284F">
      <w:pPr>
        <w:pStyle w:val="af2"/>
        <w:widowControl w:val="0"/>
        <w:jc w:val="left"/>
        <w:outlineLvl w:val="0"/>
        <w:rPr>
          <w:b w:val="0"/>
          <w:i/>
          <w:szCs w:val="24"/>
        </w:rPr>
      </w:pPr>
    </w:p>
    <w:p w14:paraId="0F0610CD" w14:textId="77777777"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14:paraId="76BF478F" w14:textId="7A65D490"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14:paraId="232936E8" w14:textId="77777777"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ЗАЛОГА ПРАВ ТРЕБОВАНИЙ</w:t>
      </w:r>
    </w:p>
    <w:p w14:paraId="7F2C22CA" w14:textId="77777777" w:rsidR="006C1135" w:rsidRPr="0059145B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по </w:t>
      </w:r>
      <w:r w:rsidR="00C618C2" w:rsidRPr="0059145B">
        <w:rPr>
          <w:rFonts w:ascii="Times New Roman" w:hAnsi="Times New Roman"/>
          <w:spacing w:val="0"/>
          <w:szCs w:val="24"/>
        </w:rPr>
        <w:t>Д</w:t>
      </w:r>
      <w:r w:rsidRPr="0059145B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14:paraId="5B3FAEA5" w14:textId="3EDFA225" w:rsidR="00265DB6" w:rsidRDefault="00265DB6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  <w:shd w:val="clear" w:color="auto" w:fill="D9D9D9"/>
          <w:lang w:val="en-US"/>
        </w:rPr>
      </w:pPr>
      <w:r w:rsidRPr="0059145B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по продуктам «Стандарт», «Малоэтажное жилье»</w:t>
      </w:r>
      <w:r w:rsidR="00734F1D" w:rsidRPr="0059145B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, «Новостройка, «Долевое строительство» (на условиях, соответствующих вышеуказанным продуктам),  а также при кредитовании в рамках продукта «Молодые учителя» (на условиях, соответствующих вышеуказанным про</w:t>
      </w:r>
      <w:bookmarkStart w:id="0" w:name="_GoBack"/>
      <w:bookmarkEnd w:id="0"/>
      <w:r w:rsidR="00734F1D" w:rsidRPr="0059145B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дуктам)</w:t>
      </w:r>
    </w:p>
    <w:p w14:paraId="6D37AC3C" w14:textId="634932E7" w:rsidR="00993D25" w:rsidRPr="00993D25" w:rsidRDefault="00993D25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  <w:shd w:val="clear" w:color="auto" w:fill="D9D9D9"/>
          <w:lang w:val="en-US"/>
        </w:rPr>
      </w:pP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  <w:lang w:val="en-US"/>
        </w:rPr>
        <w:t>(</w:t>
      </w: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Лояльная ипотека</w:t>
      </w: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  <w:lang w:val="en-US"/>
        </w:rPr>
        <w:t>)</w:t>
      </w:r>
    </w:p>
    <w:p w14:paraId="351BD52C" w14:textId="77777777"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14:paraId="3A840B54" w14:textId="77777777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07CDBBAD" w14:textId="77777777"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AA58248" w14:textId="77777777"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14:paraId="76B36310" w14:textId="77777777"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14:paraId="5AEC5CF0" w14:textId="77777777" w:rsidR="004D5848" w:rsidRPr="0059145B" w:rsidRDefault="004D5848" w:rsidP="004D5848">
      <w:pPr>
        <w:jc w:val="both"/>
      </w:pPr>
      <w:r w:rsidRPr="0059145B">
        <w:t>__________________________,</w:t>
      </w:r>
    </w:p>
    <w:p w14:paraId="38B65468" w14:textId="77777777" w:rsidR="004D5848" w:rsidRPr="0059145B" w:rsidRDefault="004D5848" w:rsidP="004D5848">
      <w:pPr>
        <w:spacing w:before="120" w:after="60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14:paraId="45D0DEDD" w14:textId="632F13F5" w:rsidR="004D5848" w:rsidRPr="0059145B" w:rsidRDefault="004D5848" w:rsidP="004D5848">
      <w:pPr>
        <w:jc w:val="both"/>
      </w:pPr>
      <w:r w:rsidRPr="0059145B">
        <w:rPr>
          <w:i/>
        </w:rPr>
        <w:t xml:space="preserve">__________________________, </w:t>
      </w:r>
      <w:proofErr w:type="spellStart"/>
      <w:r w:rsidRPr="0059145B">
        <w:rPr>
          <w:i/>
        </w:rPr>
        <w:t>являющ</w:t>
      </w:r>
      <w:proofErr w:type="spellEnd"/>
      <w:r w:rsidRPr="0059145B">
        <w:rPr>
          <w:i/>
        </w:rPr>
        <w:t>__</w:t>
      </w:r>
      <w:proofErr w:type="spellStart"/>
      <w:r w:rsidRPr="0059145B">
        <w:rPr>
          <w:i/>
        </w:rPr>
        <w:t>ся</w:t>
      </w:r>
      <w:proofErr w:type="spellEnd"/>
      <w:r w:rsidRPr="0059145B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59145B">
        <w:t xml:space="preserve">именуем__ в дальнейшем ЗАЛОГОДЕРЖАТЕЛЬ, в лице _____________________, </w:t>
      </w:r>
      <w:proofErr w:type="spellStart"/>
      <w:r w:rsidRPr="0059145B">
        <w:t>действующе</w:t>
      </w:r>
      <w:proofErr w:type="spellEnd"/>
      <w:r w:rsidRPr="0059145B">
        <w:t>__ на основании ____________, с одной стороны, и:</w:t>
      </w:r>
    </w:p>
    <w:p w14:paraId="7902B041" w14:textId="77777777" w:rsidR="004D5848" w:rsidRPr="0059145B" w:rsidRDefault="004D5848" w:rsidP="004D5848">
      <w:pPr>
        <w:jc w:val="both"/>
      </w:pPr>
    </w:p>
    <w:p w14:paraId="7730A3FF" w14:textId="77777777" w:rsidR="004D5848" w:rsidRPr="0059145B" w:rsidRDefault="004D5848" w:rsidP="004D5848">
      <w:pPr>
        <w:jc w:val="both"/>
      </w:pPr>
      <w:r w:rsidRPr="0059145B"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t>проживающ</w:t>
      </w:r>
      <w:proofErr w:type="spellEnd"/>
      <w:r w:rsidRPr="0059145B">
        <w:t>__ по адресу: __________________________,</w:t>
      </w:r>
    </w:p>
    <w:p w14:paraId="20106D8B" w14:textId="77777777" w:rsidR="004D5848" w:rsidRPr="0059145B" w:rsidRDefault="004D5848" w:rsidP="004D5848">
      <w:pPr>
        <w:jc w:val="both"/>
      </w:pPr>
    </w:p>
    <w:p w14:paraId="3147235F" w14:textId="77777777" w:rsidR="004D5848" w:rsidRPr="0059145B" w:rsidRDefault="004D5848" w:rsidP="004D5848">
      <w:pPr>
        <w:jc w:val="both"/>
        <w:rPr>
          <w:i/>
        </w:rPr>
      </w:pPr>
      <w:r w:rsidRPr="0059145B">
        <w:rPr>
          <w:i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rPr>
          <w:i/>
        </w:rPr>
        <w:t>проживающ</w:t>
      </w:r>
      <w:proofErr w:type="spellEnd"/>
      <w:r w:rsidRPr="0059145B">
        <w:rPr>
          <w:i/>
        </w:rPr>
        <w:t>__ по адресу: __________________________,</w:t>
      </w:r>
    </w:p>
    <w:p w14:paraId="1124BDFE" w14:textId="77777777" w:rsidR="004D5848" w:rsidRPr="0059145B" w:rsidRDefault="004D5848" w:rsidP="004D5848">
      <w:pPr>
        <w:jc w:val="both"/>
        <w:rPr>
          <w:i/>
        </w:rPr>
      </w:pPr>
    </w:p>
    <w:p w14:paraId="499981E1" w14:textId="38FE3F6E" w:rsidR="004D5848" w:rsidRPr="0059145B" w:rsidRDefault="004D5848" w:rsidP="004D5848">
      <w:pPr>
        <w:jc w:val="both"/>
      </w:pPr>
      <w:r w:rsidRPr="0059145B">
        <w:t xml:space="preserve">именуем__ в дальнейшем ЗАЛОГОДАТЕЛЬ,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Pr="0059145B">
        <w:t xml:space="preserve"> (далее – Договор) о нижеследующем:</w:t>
      </w:r>
    </w:p>
    <w:p w14:paraId="21186EF4" w14:textId="77777777" w:rsidR="003D64D3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ПРЕДМЕТ ДОГОВОРА</w:t>
      </w:r>
    </w:p>
    <w:p w14:paraId="416554CB" w14:textId="7ADFCA6A" w:rsidR="004D5848" w:rsidRPr="0059145B" w:rsidRDefault="004D5848" w:rsidP="007D1AC8">
      <w:pPr>
        <w:pStyle w:val="af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_Ref309755582"/>
      <w:r w:rsidRPr="0059145B">
        <w:rPr>
          <w:rFonts w:ascii="Times New Roman" w:hAnsi="Times New Roman"/>
          <w:sz w:val="24"/>
          <w:szCs w:val="24"/>
        </w:rPr>
        <w:t>ЗАЛОГОДАТЕЛЬ, являющийся Заемщиком по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от «___» ________20__ г. №____, заключенному в городе ____ между ЗАЛОГОДАТЕЛЕМ и ЗАЛОГОДЕРЖАТЕЛЕМ (далее –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[Кредитный договор/Договор  займа]</w:t>
      </w:r>
      <w:r w:rsidR="00ED1BDF">
        <w:rPr>
          <w:rFonts w:ascii="Times New Roman" w:hAnsi="Times New Roman"/>
          <w:i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обязательств, передает в ипотеку (залог) ЗАЛОГОДЕРЖАТЕЛЮ</w:t>
      </w:r>
      <w:bookmarkStart w:id="2" w:name="OCRUncertain027"/>
      <w:bookmarkEnd w:id="1"/>
      <w:r w:rsidR="00330C82" w:rsidRPr="0059145B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C73D68" w:rsidRPr="0059145B">
        <w:rPr>
          <w:rFonts w:ascii="Times New Roman" w:hAnsi="Times New Roman"/>
          <w:sz w:val="24"/>
          <w:szCs w:val="24"/>
        </w:rPr>
        <w:t>Заложенное право</w:t>
      </w:r>
      <w:r w:rsidR="00330C82" w:rsidRPr="0059145B">
        <w:rPr>
          <w:rFonts w:ascii="Times New Roman" w:hAnsi="Times New Roman"/>
          <w:sz w:val="24"/>
          <w:szCs w:val="24"/>
        </w:rPr>
        <w:t>), вытекающие из</w:t>
      </w:r>
    </w:p>
    <w:p w14:paraId="6772B487" w14:textId="5081F9DE" w:rsidR="0083375B" w:rsidRPr="0059145B" w:rsidRDefault="0083375B" w:rsidP="002E69D6">
      <w:pPr>
        <w:tabs>
          <w:tab w:val="left" w:pos="-1985"/>
          <w:tab w:val="left" w:pos="-1843"/>
        </w:tabs>
        <w:spacing w:before="120" w:after="60"/>
        <w:jc w:val="both"/>
        <w:rPr>
          <w:i/>
        </w:rPr>
      </w:pPr>
      <w:r w:rsidRPr="0059145B">
        <w:rPr>
          <w:i/>
          <w:shd w:val="clear" w:color="auto" w:fill="D9D9D9"/>
        </w:rPr>
        <w:lastRenderedPageBreak/>
        <w:t>Вариант в случае, если не все залогодатели выступают заемщиками по Кредитному договору/Договору займа</w:t>
      </w:r>
      <w:r w:rsidRPr="0059145B">
        <w:rPr>
          <w:i/>
          <w:iCs/>
          <w:shd w:val="clear" w:color="auto" w:fill="D9D9D9"/>
        </w:rPr>
        <w:t xml:space="preserve"> либо не все заемщики по Кредитному договору/Договору займа выступают залогодателями по Договору</w:t>
      </w:r>
      <w:r w:rsidRPr="0059145B">
        <w:rPr>
          <w:i/>
          <w:shd w:val="clear" w:color="auto" w:fill="D9D9D9"/>
        </w:rPr>
        <w:t>:</w:t>
      </w:r>
    </w:p>
    <w:p w14:paraId="36849581" w14:textId="2712D2BB" w:rsidR="0083375B" w:rsidRPr="0059145B" w:rsidRDefault="00EA33E2" w:rsidP="002E69D6">
      <w:pPr>
        <w:pStyle w:val="af4"/>
        <w:numPr>
          <w:ilvl w:val="1"/>
          <w:numId w:val="33"/>
        </w:numPr>
        <w:tabs>
          <w:tab w:val="left" w:pos="-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ЗАЛОГОДАТЕЛЬ в </w:t>
      </w:r>
      <w:r w:rsidRPr="0059145B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)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Кредитному договору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/Договору 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59145B">
        <w:rPr>
          <w:rFonts w:ascii="Times New Roman" w:hAnsi="Times New Roman"/>
          <w:i/>
          <w:sz w:val="24"/>
          <w:szCs w:val="24"/>
        </w:rPr>
        <w:t xml:space="preserve"> (далее –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Кредитный договор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 займа]),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>) по адресу: ________________, гр. ______________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 адресу: ________________, (далее – Заемщик),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83375B" w:rsidRPr="0059145B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  <w:r w:rsidR="0083375B" w:rsidRPr="0059145B">
        <w:rPr>
          <w:rFonts w:ascii="Times New Roman" w:hAnsi="Times New Roman"/>
          <w:iCs/>
          <w:sz w:val="24"/>
          <w:szCs w:val="24"/>
        </w:rPr>
        <w:t xml:space="preserve"> права требования участника долевого строительства (далее – Заложенное право), вытекающие из</w:t>
      </w:r>
    </w:p>
    <w:p w14:paraId="17685660" w14:textId="69E35E8D"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>договора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  <w:r w:rsidRPr="0059145B">
        <w:t xml:space="preserve"> </w:t>
      </w:r>
    </w:p>
    <w:p w14:paraId="18C6528E" w14:textId="182B1E03" w:rsidR="004D5848" w:rsidRPr="0059145B" w:rsidRDefault="00330C82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59145B">
        <w:rPr>
          <w:rFonts w:ascii="Times New Roman" w:hAnsi="Times New Roman"/>
          <w:sz w:val="24"/>
          <w:szCs w:val="24"/>
        </w:rPr>
        <w:t>(далее – Договор</w:t>
      </w:r>
      <w:r w:rsidR="001248E6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Pr="0059145B">
        <w:rPr>
          <w:rFonts w:ascii="Times New Roman" w:hAnsi="Times New Roman"/>
          <w:sz w:val="24"/>
          <w:szCs w:val="24"/>
        </w:rPr>
        <w:t xml:space="preserve">), заключенного между ЗАЛОГОДАТЕЛЕМ и </w:t>
      </w:r>
      <w:r w:rsidR="004D5848" w:rsidRPr="0059145B">
        <w:rPr>
          <w:rFonts w:ascii="Times New Roman" w:hAnsi="Times New Roman"/>
          <w:b/>
          <w:i/>
          <w:sz w:val="24"/>
          <w:szCs w:val="24"/>
        </w:rPr>
        <w:t>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(далее – Застройщик)</w:t>
      </w:r>
    </w:p>
    <w:p w14:paraId="0B59D579" w14:textId="77777777"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 xml:space="preserve">договора уступки прав </w:t>
      </w:r>
      <w:r w:rsidR="00FF52A6" w:rsidRPr="0059145B">
        <w:rPr>
          <w:i/>
          <w:shd w:val="clear" w:color="auto" w:fill="D9D9D9" w:themeFill="background1" w:themeFillShade="D9"/>
        </w:rPr>
        <w:t xml:space="preserve">требования </w:t>
      </w:r>
      <w:r w:rsidRPr="0059145B">
        <w:rPr>
          <w:i/>
          <w:shd w:val="clear" w:color="auto" w:fill="D9D9D9" w:themeFill="background1" w:themeFillShade="D9"/>
        </w:rPr>
        <w:t>по договору 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</w:p>
    <w:p w14:paraId="105F4C2A" w14:textId="151A9681" w:rsidR="00CD3CEF" w:rsidRPr="0059145B" w:rsidRDefault="0062606E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59145B">
        <w:rPr>
          <w:rFonts w:ascii="Times New Roman" w:hAnsi="Times New Roman"/>
          <w:sz w:val="24"/>
          <w:szCs w:val="24"/>
        </w:rPr>
        <w:t xml:space="preserve">«___» ________20__ г. </w:t>
      </w:r>
      <w:r w:rsidRPr="0059145B">
        <w:rPr>
          <w:rFonts w:ascii="Times New Roman" w:hAnsi="Times New Roman"/>
          <w:sz w:val="24"/>
          <w:szCs w:val="24"/>
        </w:rPr>
        <w:t xml:space="preserve">между ЗАЛОГОДАТЕЛЕМ и </w:t>
      </w:r>
      <w:r w:rsidR="004D5848" w:rsidRPr="0059145B">
        <w:rPr>
          <w:rFonts w:ascii="Times New Roman" w:hAnsi="Times New Roman"/>
          <w:b/>
          <w:sz w:val="24"/>
          <w:szCs w:val="24"/>
        </w:rPr>
        <w:t>________</w:t>
      </w:r>
      <w:r w:rsidRPr="0059145B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59145B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59145B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59145B">
        <w:rPr>
          <w:rFonts w:ascii="Times New Roman" w:hAnsi="Times New Roman"/>
          <w:sz w:val="24"/>
          <w:szCs w:val="24"/>
        </w:rPr>
        <w:t xml:space="preserve">по </w:t>
      </w:r>
      <w:r w:rsidR="00326949" w:rsidRPr="0059145B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59145B">
        <w:rPr>
          <w:rFonts w:ascii="Times New Roman" w:hAnsi="Times New Roman"/>
          <w:sz w:val="24"/>
          <w:szCs w:val="24"/>
        </w:rPr>
        <w:t xml:space="preserve">№____ </w:t>
      </w:r>
      <w:r w:rsidR="00326949" w:rsidRPr="0059145B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="00326949" w:rsidRPr="0059145B">
        <w:rPr>
          <w:rFonts w:ascii="Times New Roman" w:hAnsi="Times New Roman"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>,</w:t>
      </w:r>
      <w:r w:rsidR="00326949" w:rsidRPr="0059145B">
        <w:rPr>
          <w:rFonts w:ascii="Times New Roman" w:hAnsi="Times New Roman"/>
          <w:sz w:val="24"/>
          <w:szCs w:val="24"/>
        </w:rPr>
        <w:t xml:space="preserve"> заключенно</w:t>
      </w:r>
      <w:r w:rsidRPr="0059145B">
        <w:rPr>
          <w:rFonts w:ascii="Times New Roman" w:hAnsi="Times New Roman"/>
          <w:sz w:val="24"/>
          <w:szCs w:val="24"/>
        </w:rPr>
        <w:t>му</w:t>
      </w:r>
      <w:r w:rsidR="00326949" w:rsidRPr="0059145B">
        <w:rPr>
          <w:rFonts w:ascii="Times New Roman" w:hAnsi="Times New Roman"/>
          <w:sz w:val="24"/>
          <w:szCs w:val="24"/>
        </w:rPr>
        <w:t xml:space="preserve"> между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 xml:space="preserve">и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>(далее – Застройщик)</w:t>
      </w:r>
      <w:r w:rsidRPr="0059145B">
        <w:rPr>
          <w:rFonts w:ascii="Times New Roman" w:hAnsi="Times New Roman"/>
          <w:sz w:val="24"/>
          <w:szCs w:val="24"/>
        </w:rPr>
        <w:t>).</w:t>
      </w:r>
    </w:p>
    <w:p w14:paraId="32F9AC7E" w14:textId="1A1F2456" w:rsidR="00CD3CEF" w:rsidRPr="0059145B" w:rsidRDefault="00CD3CEF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="00EA33E2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, если иное не определено Договором.</w:t>
      </w:r>
    </w:p>
    <w:p w14:paraId="2F5B3152" w14:textId="7AFF1027" w:rsidR="00862B23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Государственная регистрация Договора</w:t>
      </w:r>
      <w:r w:rsidR="00EA33E2" w:rsidRPr="0059145B">
        <w:rPr>
          <w:sz w:val="24"/>
          <w:szCs w:val="24"/>
        </w:rPr>
        <w:t xml:space="preserve"> приобретения </w:t>
      </w:r>
      <w:r w:rsidRPr="0059145B">
        <w:rPr>
          <w:sz w:val="24"/>
          <w:szCs w:val="24"/>
        </w:rPr>
        <w:t xml:space="preserve">осуществлена </w:t>
      </w:r>
      <w:r w:rsidR="001A318F" w:rsidRPr="0059145B">
        <w:rPr>
          <w:color w:val="000000"/>
          <w:spacing w:val="-3"/>
          <w:sz w:val="24"/>
          <w:szCs w:val="24"/>
        </w:rPr>
        <w:t xml:space="preserve">____________________ </w:t>
      </w:r>
      <w:r w:rsidR="001A318F" w:rsidRPr="0059145B">
        <w:rPr>
          <w:i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</w:t>
      </w:r>
      <w:r w:rsidR="001A318F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)</w:t>
      </w:r>
      <w:r w:rsidR="001A318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1A318F" w:rsidRPr="0059145B">
        <w:rPr>
          <w:iCs/>
          <w:sz w:val="24"/>
          <w:szCs w:val="24"/>
        </w:rPr>
        <w:t>«__» _____ __ г.</w:t>
      </w:r>
      <w:r w:rsidRPr="0059145B">
        <w:rPr>
          <w:sz w:val="24"/>
          <w:szCs w:val="24"/>
        </w:rPr>
        <w:t xml:space="preserve">, номер государственной регистрации </w:t>
      </w:r>
      <w:r w:rsidR="001A318F" w:rsidRPr="0059145B">
        <w:rPr>
          <w:b/>
          <w:i/>
          <w:sz w:val="24"/>
          <w:szCs w:val="24"/>
        </w:rPr>
        <w:t>_______</w:t>
      </w:r>
      <w:r w:rsidRPr="0059145B">
        <w:rPr>
          <w:sz w:val="24"/>
          <w:szCs w:val="24"/>
        </w:rPr>
        <w:t>.</w:t>
      </w:r>
    </w:p>
    <w:p w14:paraId="587FDE92" w14:textId="44635D6F" w:rsidR="009E2864" w:rsidRPr="0059145B" w:rsidRDefault="00330C82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соответствии с Договором</w:t>
      </w:r>
      <w:r w:rsidR="001248E6" w:rsidRPr="0059145B">
        <w:rPr>
          <w:sz w:val="24"/>
          <w:szCs w:val="24"/>
        </w:rPr>
        <w:t xml:space="preserve"> </w:t>
      </w:r>
      <w:r w:rsidR="00EA33E2" w:rsidRPr="0059145B">
        <w:rPr>
          <w:sz w:val="24"/>
          <w:szCs w:val="24"/>
        </w:rPr>
        <w:t xml:space="preserve">приобретения </w:t>
      </w:r>
      <w:r w:rsidRPr="0059145B">
        <w:rPr>
          <w:sz w:val="24"/>
          <w:szCs w:val="24"/>
        </w:rPr>
        <w:t xml:space="preserve">ЗАЛОГОДАТЕЛЬ уплатил </w:t>
      </w:r>
      <w:r w:rsidR="00EA33E2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Застройщику</w:t>
      </w:r>
      <w:r w:rsidR="00EA33E2" w:rsidRPr="0059145B">
        <w:rPr>
          <w:i/>
          <w:sz w:val="24"/>
          <w:szCs w:val="24"/>
        </w:rPr>
        <w:t>/</w:t>
      </w:r>
      <w:r w:rsidR="00F11663" w:rsidRPr="0059145B">
        <w:rPr>
          <w:i/>
          <w:sz w:val="24"/>
          <w:szCs w:val="24"/>
        </w:rPr>
        <w:t>Цеденту</w:t>
      </w:r>
      <w:r w:rsidR="00EA33E2" w:rsidRPr="0059145B">
        <w:rPr>
          <w:i/>
          <w:sz w:val="24"/>
          <w:szCs w:val="24"/>
        </w:rPr>
        <w:t>]</w:t>
      </w:r>
      <w:r w:rsidR="00F11663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в том числе за счет заемных средств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r w:rsidR="00EA33E2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и приобрел право требовать </w:t>
      </w:r>
      <w:r w:rsidR="00F11663" w:rsidRPr="0059145B">
        <w:rPr>
          <w:sz w:val="24"/>
          <w:szCs w:val="24"/>
        </w:rPr>
        <w:t xml:space="preserve">от Застройщика </w:t>
      </w:r>
      <w:r w:rsidRPr="0059145B">
        <w:rPr>
          <w:sz w:val="24"/>
          <w:szCs w:val="24"/>
        </w:rPr>
        <w:t xml:space="preserve">передачи ему в собственность жилого помещения, являющегося объектом долевого строительства и находящегося по адресу </w:t>
      </w:r>
      <w:r w:rsidR="00B0368F" w:rsidRPr="0059145B">
        <w:rPr>
          <w:b/>
          <w:i/>
          <w:sz w:val="24"/>
          <w:szCs w:val="24"/>
        </w:rPr>
        <w:t>_____</w:t>
      </w:r>
      <w:r w:rsidRPr="0059145B">
        <w:rPr>
          <w:sz w:val="24"/>
          <w:szCs w:val="24"/>
        </w:rPr>
        <w:t xml:space="preserve">, состоящего из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комнат, общей проектной площадью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b/>
          <w:sz w:val="24"/>
          <w:szCs w:val="24"/>
        </w:rPr>
        <w:t xml:space="preserve"> </w:t>
      </w:r>
      <w:r w:rsidRPr="0059145B">
        <w:rPr>
          <w:sz w:val="24"/>
          <w:szCs w:val="24"/>
        </w:rPr>
        <w:t>кв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м, расположенного на </w:t>
      </w:r>
      <w:r w:rsidR="00B0368F" w:rsidRPr="0059145B">
        <w:rPr>
          <w:b/>
          <w:i/>
          <w:sz w:val="24"/>
          <w:szCs w:val="24"/>
        </w:rPr>
        <w:t>__</w:t>
      </w:r>
      <w:r w:rsidR="005C216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этаже</w:t>
      </w:r>
      <w:r w:rsidR="00B0368F" w:rsidRPr="0059145B">
        <w:rPr>
          <w:sz w:val="24"/>
          <w:szCs w:val="24"/>
        </w:rPr>
        <w:t xml:space="preserve"> </w:t>
      </w:r>
      <w:r w:rsidR="00B0368F" w:rsidRPr="0059145B">
        <w:rPr>
          <w:b/>
          <w:i/>
          <w:sz w:val="24"/>
          <w:szCs w:val="24"/>
        </w:rPr>
        <w:t>__</w:t>
      </w:r>
      <w:r w:rsidR="00C618C2" w:rsidRPr="0059145B">
        <w:rPr>
          <w:sz w:val="24"/>
          <w:szCs w:val="24"/>
        </w:rPr>
        <w:t>-</w:t>
      </w:r>
      <w:r w:rsidRPr="0059145B">
        <w:rPr>
          <w:sz w:val="24"/>
          <w:szCs w:val="24"/>
        </w:rPr>
        <w:t xml:space="preserve">этажного жилого дома, под условным номером </w:t>
      </w:r>
      <w:r w:rsidR="00B0368F" w:rsidRPr="0059145B">
        <w:rPr>
          <w:b/>
          <w:i/>
          <w:sz w:val="24"/>
          <w:szCs w:val="24"/>
        </w:rPr>
        <w:t>__</w:t>
      </w:r>
      <w:r w:rsidR="00DE0BB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в соответствии с проектно-сметной документацией (далее – Жилое помещение).</w:t>
      </w:r>
    </w:p>
    <w:bookmarkEnd w:id="2"/>
    <w:p w14:paraId="3C8A6154" w14:textId="7BE616C2" w:rsidR="001F280B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Стороны договорились, что права ЗАЛОГОДЕРЖАТЕЛЯ по </w:t>
      </w:r>
      <w:r w:rsidR="004F3538" w:rsidRPr="0059145B">
        <w:rPr>
          <w:sz w:val="24"/>
          <w:szCs w:val="24"/>
        </w:rPr>
        <w:t>Договору удостоверяются з</w:t>
      </w:r>
      <w:r w:rsidRPr="0059145B">
        <w:rPr>
          <w:sz w:val="24"/>
          <w:szCs w:val="24"/>
        </w:rPr>
        <w:t>акладной, составляемой ЗАЛОГОДАТЕЛЕМ и выдаваемой ЗАЛОГО</w:t>
      </w:r>
      <w:r w:rsidR="004F3538" w:rsidRPr="0059145B">
        <w:rPr>
          <w:sz w:val="24"/>
          <w:szCs w:val="24"/>
        </w:rPr>
        <w:t xml:space="preserve">ДЕРЖАТЕЛЮ </w:t>
      </w:r>
      <w:r w:rsidR="00071DE8" w:rsidRPr="0059145B">
        <w:rPr>
          <w:i/>
          <w:iCs/>
          <w:color w:val="000000"/>
          <w:spacing w:val="-3"/>
          <w:sz w:val="24"/>
          <w:szCs w:val="24"/>
        </w:rPr>
        <w:t xml:space="preserve">____________________ </w:t>
      </w:r>
      <w:r w:rsidR="00071DE8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органа)</w:t>
      </w:r>
      <w:r w:rsidR="00DE0BB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440725" w:rsidRPr="0059145B">
        <w:rPr>
          <w:sz w:val="24"/>
          <w:szCs w:val="24"/>
        </w:rPr>
        <w:t>(далее – Закладная)</w:t>
      </w:r>
      <w:r w:rsidRPr="0059145B">
        <w:rPr>
          <w:sz w:val="24"/>
          <w:szCs w:val="24"/>
        </w:rPr>
        <w:t xml:space="preserve">. В случае перехода прав ЗАЛОГОДЕРЖАТЕЛЯ по Договору к другому лицу вследствие передачи ЗАЛОГОДЕРЖАТЕЛЕМ прав на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ЗАЛОГОДЕРЖАТЕЛЕМ будет являться законный владелец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акладной.</w:t>
      </w:r>
    </w:p>
    <w:p w14:paraId="23C4A8A3" w14:textId="35E8FFEF" w:rsidR="001C1BD7" w:rsidRPr="0059145B" w:rsidRDefault="00B56BFA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bookmarkStart w:id="3" w:name="_Hlt333932301"/>
      <w:bookmarkStart w:id="4" w:name="_Ref302424111"/>
      <w:bookmarkEnd w:id="3"/>
      <w:r w:rsidRPr="0059145B">
        <w:rPr>
          <w:sz w:val="24"/>
          <w:szCs w:val="24"/>
        </w:rPr>
        <w:t xml:space="preserve">ЗАЛОГОДЕРЖАТЕЛЬ, выступающий </w:t>
      </w:r>
      <w:r w:rsidR="00EA33E2" w:rsidRPr="0059145B">
        <w:rPr>
          <w:i/>
          <w:sz w:val="24"/>
          <w:szCs w:val="24"/>
        </w:rPr>
        <w:t>[Кредитором/Займодавцем]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bookmarkStart w:id="5" w:name="_Ref307565158"/>
      <w:r w:rsidRPr="0059145B">
        <w:rPr>
          <w:sz w:val="24"/>
          <w:szCs w:val="24"/>
        </w:rPr>
        <w:t xml:space="preserve">, предоставляет ЗАЛОГОДАТЕЛЮ </w:t>
      </w:r>
      <w:r w:rsidR="00EA33E2" w:rsidRPr="0059145B">
        <w:rPr>
          <w:i/>
          <w:sz w:val="24"/>
          <w:szCs w:val="24"/>
        </w:rPr>
        <w:t>[кредит/заем]</w:t>
      </w:r>
      <w:r w:rsidR="00EA33E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lastRenderedPageBreak/>
        <w:t>на следующих существенных условиях</w:t>
      </w:r>
      <w:r w:rsidR="001F280B" w:rsidRPr="0059145B">
        <w:rPr>
          <w:sz w:val="24"/>
          <w:szCs w:val="24"/>
        </w:rPr>
        <w:t>:</w:t>
      </w:r>
      <w:bookmarkEnd w:id="4"/>
      <w:bookmarkEnd w:id="5"/>
    </w:p>
    <w:p w14:paraId="4A8635E1" w14:textId="7C265E98" w:rsidR="00B56BFA" w:rsidRPr="0059145B" w:rsidRDefault="00B56BFA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>Размер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>– ___ (_________) рублей;</w:t>
      </w:r>
    </w:p>
    <w:p w14:paraId="19CDC937" w14:textId="16DBAC0A" w:rsidR="00B56BFA" w:rsidRPr="0059145B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6" w:name="_Ref333306618"/>
      <w:r w:rsidRPr="0059145B">
        <w:rPr>
          <w:b/>
          <w:sz w:val="24"/>
          <w:szCs w:val="24"/>
        </w:rPr>
        <w:t>Цель предоставления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 xml:space="preserve">– оплата ЗАЛОГОДАТЕЛЕМ части стоимости Жилого помещения по Договору </w:t>
      </w:r>
      <w:r w:rsidR="00EA33E2" w:rsidRPr="0059145B">
        <w:rPr>
          <w:sz w:val="24"/>
          <w:szCs w:val="24"/>
        </w:rPr>
        <w:t>приобретения</w:t>
      </w:r>
      <w:r w:rsidRPr="0059145B">
        <w:rPr>
          <w:sz w:val="24"/>
          <w:szCs w:val="24"/>
        </w:rPr>
        <w:t xml:space="preserve">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14:paraId="06ACF99B" w14:textId="0DAE54A6" w:rsidR="009E3224" w:rsidRPr="0059145B" w:rsidRDefault="009E3224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7" w:name="_Ref307995020"/>
      <w:bookmarkStart w:id="8" w:name="_Ref332966365"/>
      <w:bookmarkStart w:id="9" w:name="_Ref333428756"/>
      <w:bookmarkStart w:id="10" w:name="_Ref369520352"/>
      <w:r w:rsidRPr="0059145B">
        <w:rPr>
          <w:b/>
          <w:sz w:val="24"/>
          <w:szCs w:val="24"/>
        </w:rPr>
        <w:t>Срок пользования</w:t>
      </w:r>
      <w:r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[кредитом/займом]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с даты фактического предоставления</w:t>
      </w:r>
      <w:r w:rsidR="009D502B"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[кредита/займа]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по последнее число ______-ого календарного месяца</w:t>
      </w:r>
      <w:r w:rsidRPr="0059145B">
        <w:rPr>
          <w:i/>
          <w:sz w:val="24"/>
          <w:szCs w:val="24"/>
        </w:rPr>
        <w:t xml:space="preserve"> </w:t>
      </w:r>
      <w:bookmarkEnd w:id="7"/>
      <w:bookmarkEnd w:id="8"/>
      <w:r w:rsidRPr="0059145B">
        <w:rPr>
          <w:sz w:val="24"/>
          <w:szCs w:val="24"/>
        </w:rPr>
        <w:t xml:space="preserve">(обе даты включительно) при условии исполнения Заемщиком обязательств, предусмотренных </w:t>
      </w:r>
      <w:r w:rsidR="0059145B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Кредитным договор</w:t>
      </w:r>
      <w:r w:rsidR="0059145B">
        <w:rPr>
          <w:i/>
          <w:sz w:val="24"/>
          <w:szCs w:val="24"/>
        </w:rPr>
        <w:t>ом</w:t>
      </w:r>
      <w:r w:rsidR="0059145B" w:rsidRPr="0059145B">
        <w:rPr>
          <w:i/>
          <w:sz w:val="24"/>
          <w:szCs w:val="24"/>
        </w:rPr>
        <w:t>/</w:t>
      </w:r>
      <w:r w:rsidRPr="0059145B">
        <w:rPr>
          <w:i/>
          <w:sz w:val="24"/>
          <w:szCs w:val="24"/>
        </w:rPr>
        <w:t>Договором займа</w:t>
      </w:r>
      <w:r w:rsidR="0059145B" w:rsidRPr="0059145B">
        <w:rPr>
          <w:i/>
          <w:sz w:val="24"/>
          <w:szCs w:val="24"/>
        </w:rPr>
        <w:t>]</w:t>
      </w:r>
      <w:bookmarkEnd w:id="9"/>
      <w:r w:rsidRPr="0059145B">
        <w:rPr>
          <w:sz w:val="24"/>
          <w:szCs w:val="24"/>
        </w:rPr>
        <w:t>.</w:t>
      </w:r>
    </w:p>
    <w:p w14:paraId="076ECF26" w14:textId="6916519B" w:rsidR="001253F7" w:rsidRPr="000B323B" w:rsidRDefault="00B56BFA" w:rsidP="000B323B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11" w:name="_Ref333932065"/>
      <w:bookmarkStart w:id="12" w:name="_Ref369520271"/>
      <w:bookmarkEnd w:id="10"/>
      <w:r w:rsidRPr="0059145B">
        <w:rPr>
          <w:b/>
          <w:sz w:val="24"/>
          <w:szCs w:val="24"/>
        </w:rPr>
        <w:t xml:space="preserve">Процентная ставка по </w:t>
      </w:r>
      <w:r w:rsidR="000B323B" w:rsidRPr="000B323B">
        <w:rPr>
          <w:b/>
          <w:i/>
          <w:sz w:val="24"/>
          <w:szCs w:val="24"/>
        </w:rPr>
        <w:t>[</w:t>
      </w:r>
      <w:r w:rsidRPr="000B323B">
        <w:rPr>
          <w:b/>
          <w:i/>
          <w:sz w:val="24"/>
          <w:szCs w:val="24"/>
        </w:rPr>
        <w:t>кредиту</w:t>
      </w:r>
      <w:r w:rsidR="000B323B" w:rsidRPr="000B323B">
        <w:rPr>
          <w:b/>
          <w:i/>
          <w:sz w:val="24"/>
          <w:szCs w:val="24"/>
        </w:rPr>
        <w:t>/</w:t>
      </w:r>
      <w:r w:rsidRPr="000B323B">
        <w:rPr>
          <w:b/>
          <w:i/>
          <w:sz w:val="24"/>
          <w:szCs w:val="24"/>
        </w:rPr>
        <w:t xml:space="preserve"> займу</w:t>
      </w:r>
      <w:bookmarkEnd w:id="6"/>
      <w:bookmarkEnd w:id="11"/>
      <w:r w:rsidR="000B323B" w:rsidRPr="000B323B">
        <w:rPr>
          <w:b/>
          <w:i/>
          <w:sz w:val="24"/>
          <w:szCs w:val="24"/>
        </w:rPr>
        <w:t>]</w:t>
      </w:r>
      <w:r w:rsidRPr="000B323B">
        <w:rPr>
          <w:b/>
          <w:sz w:val="24"/>
          <w:szCs w:val="24"/>
        </w:rPr>
        <w:t>:</w:t>
      </w:r>
      <w:bookmarkStart w:id="13" w:name="_Ref369268307"/>
      <w:bookmarkEnd w:id="12"/>
    </w:p>
    <w:p w14:paraId="410D9C67" w14:textId="77777777" w:rsidR="001253F7" w:rsidRPr="0059145B" w:rsidRDefault="001253F7" w:rsidP="001253F7">
      <w:pPr>
        <w:pStyle w:val="af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145B">
        <w:rPr>
          <w:rFonts w:ascii="Times New Roman" w:hAnsi="Times New Roman"/>
          <w:b/>
          <w:i/>
          <w:iCs/>
          <w:sz w:val="24"/>
          <w:szCs w:val="24"/>
          <w:shd w:val="clear" w:color="auto" w:fill="D9D9D9"/>
        </w:rPr>
        <w:t>Варианты при условии фиксации процентной ставки на весь срок кредитования:</w:t>
      </w:r>
    </w:p>
    <w:p w14:paraId="4235ECB7" w14:textId="526C1F1B" w:rsidR="001253F7" w:rsidRPr="0059145B" w:rsidRDefault="001253F7" w:rsidP="001253F7">
      <w:pPr>
        <w:ind w:left="851"/>
        <w:jc w:val="both"/>
        <w:rPr>
          <w:i/>
          <w:iCs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/>
          <w:iCs/>
          <w:shd w:val="clear" w:color="auto" w:fill="D9D9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  <w:vertAlign w:val="superscript"/>
        </w:rPr>
        <w:footnoteReference w:customMarkFollows="1" w:id="2"/>
        <w:t>*</w:t>
      </w:r>
      <w:r w:rsidRPr="0059145B">
        <w:rPr>
          <w:i/>
          <w:iCs/>
          <w:shd w:val="clear" w:color="auto" w:fill="D9D9D9"/>
        </w:rPr>
        <w:t>:</w:t>
      </w:r>
    </w:p>
    <w:p w14:paraId="29C70565" w14:textId="46AF43FF" w:rsidR="001253F7" w:rsidRPr="0059145B" w:rsidRDefault="000B323B" w:rsidP="002E69D6">
      <w:pPr>
        <w:ind w:left="993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9D502B" w:rsidRPr="0059145B">
        <w:t xml:space="preserve">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>,</w:t>
      </w:r>
      <w:r w:rsidR="009D502B" w:rsidRPr="0059145B">
        <w:t xml:space="preserve"> по </w:t>
      </w:r>
      <w:r w:rsidR="009D502B" w:rsidRPr="0059145B">
        <w:rPr>
          <w:iCs/>
        </w:rPr>
        <w:t xml:space="preserve">дату фактического возврата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 xml:space="preserve"> (включительно), если иное не установлено </w:t>
      </w:r>
      <w:r w:rsidR="009D502B" w:rsidRPr="0059145B">
        <w:rPr>
          <w:i/>
        </w:rPr>
        <w:t xml:space="preserve">[Кредитным договором/Договором займа] </w:t>
      </w:r>
      <w:r w:rsidR="009D502B" w:rsidRPr="0059145B">
        <w:t xml:space="preserve">процентная ставка составляет </w:t>
      </w:r>
      <w:r w:rsidR="009D502B" w:rsidRPr="0059145B">
        <w:rPr>
          <w:i/>
        </w:rPr>
        <w:t>___ </w:t>
      </w:r>
      <w:r w:rsidR="009D502B" w:rsidRPr="0059145B">
        <w:t>(______) процентов годовых</w:t>
      </w:r>
      <w:r w:rsidR="009D502B" w:rsidRPr="0059145B">
        <w:rPr>
          <w:i/>
          <w:shd w:val="clear" w:color="auto" w:fill="D9D9D9"/>
        </w:rPr>
        <w:t xml:space="preserve"> </w:t>
      </w:r>
      <w:r w:rsidR="001253F7" w:rsidRPr="0059145B">
        <w:rPr>
          <w:i/>
          <w:iCs/>
          <w:shd w:val="clear" w:color="auto" w:fill="D9D9D9"/>
        </w:rPr>
        <w:t>(указывается ставка при отсутствии личного страхования)</w:t>
      </w:r>
      <w:r w:rsidR="001253F7" w:rsidRPr="0059145B">
        <w:rPr>
          <w:iCs/>
        </w:rPr>
        <w:t>.</w:t>
      </w:r>
    </w:p>
    <w:p w14:paraId="5326B028" w14:textId="77777777" w:rsidR="001253F7" w:rsidRPr="0059145B" w:rsidRDefault="001253F7" w:rsidP="001253F7">
      <w:pPr>
        <w:jc w:val="both"/>
        <w:rPr>
          <w:i/>
          <w:iCs/>
          <w:shd w:val="clear" w:color="auto" w:fill="D9D9D9"/>
        </w:rPr>
      </w:pPr>
    </w:p>
    <w:p w14:paraId="0E40DEC7" w14:textId="0EF66960" w:rsidR="001253F7" w:rsidRPr="0059145B" w:rsidRDefault="001253F7" w:rsidP="001253F7">
      <w:pPr>
        <w:ind w:left="851"/>
        <w:jc w:val="both"/>
        <w:rPr>
          <w:i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Cs/>
          <w:shd w:val="clear" w:color="auto" w:fill="D9D9D9" w:themeFill="background1" w:themeFillShade="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69AF2F83" w14:textId="3FB5D2B3" w:rsidR="001253F7" w:rsidRPr="0059145B" w:rsidRDefault="000B323B" w:rsidP="002E69D6">
      <w:pPr>
        <w:ind w:left="993"/>
        <w:jc w:val="both"/>
        <w:rPr>
          <w:i/>
          <w:shd w:val="clear" w:color="auto" w:fill="D9D9D9"/>
        </w:rPr>
      </w:pPr>
      <w:r>
        <w:rPr>
          <w:lang w:val="en-US"/>
        </w:rPr>
        <w:t>a</w:t>
      </w:r>
      <w:r w:rsidRPr="000B323B">
        <w:t xml:space="preserve">) </w:t>
      </w:r>
      <w:r w:rsidR="004720A9" w:rsidRPr="0059145B">
        <w:t>Со дня, следующего</w:t>
      </w:r>
      <w:r w:rsidR="008E4211" w:rsidRPr="0059145B">
        <w:t xml:space="preserve"> за </w:t>
      </w:r>
      <w:r w:rsidR="004720A9" w:rsidRPr="0059145B">
        <w:t>днем</w:t>
      </w:r>
      <w:r w:rsidR="008E4211" w:rsidRPr="0059145B">
        <w:t xml:space="preserve">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8E4211" w:rsidRPr="0059145B">
        <w:rPr>
          <w:i/>
          <w:iCs/>
        </w:rPr>
        <w:t>,</w:t>
      </w:r>
      <w:r w:rsidR="008E4211" w:rsidRPr="0059145B">
        <w:rPr>
          <w:i/>
        </w:rPr>
        <w:t xml:space="preserve"> </w:t>
      </w:r>
      <w:r w:rsidR="008E4211" w:rsidRPr="0059145B">
        <w:t>по последнее число месяца (включительно</w:t>
      </w:r>
      <w:r w:rsidR="004720A9" w:rsidRPr="0059145B">
        <w:t>)</w:t>
      </w:r>
      <w:r w:rsidR="00380612" w:rsidRPr="0059145B">
        <w:t xml:space="preserve"> </w:t>
      </w:r>
      <w:r w:rsidR="004720A9" w:rsidRPr="0059145B">
        <w:t>в котором</w:t>
      </w:r>
      <w:r w:rsidR="008E4211" w:rsidRPr="0059145B">
        <w:rPr>
          <w:iCs/>
        </w:rPr>
        <w:t xml:space="preserve">, </w:t>
      </w:r>
      <w:r w:rsidR="00380612" w:rsidRPr="0059145B">
        <w:rPr>
          <w:iCs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Федерации.</w:t>
      </w:r>
      <w:r w:rsidR="00802F3D" w:rsidRPr="0059145B">
        <w:rPr>
          <w:iCs/>
        </w:rPr>
        <w:t xml:space="preserve"> </w:t>
      </w:r>
    </w:p>
    <w:p w14:paraId="00BEAFC7" w14:textId="77777777" w:rsidR="001253F7" w:rsidRPr="0059145B" w:rsidRDefault="001253F7" w:rsidP="001253F7">
      <w:pPr>
        <w:ind w:left="1276"/>
        <w:jc w:val="both"/>
        <w:rPr>
          <w:i/>
          <w:iCs/>
          <w:shd w:val="clear" w:color="auto" w:fill="D9D9D9"/>
        </w:rPr>
      </w:pPr>
    </w:p>
    <w:p w14:paraId="2E6A0A16" w14:textId="77777777" w:rsidR="001253F7" w:rsidRPr="0059145B" w:rsidRDefault="001253F7" w:rsidP="002E69D6">
      <w:pPr>
        <w:jc w:val="both"/>
        <w:rPr>
          <w:b/>
          <w:i/>
          <w:iCs/>
          <w:shd w:val="clear" w:color="auto" w:fill="D9D9D9"/>
        </w:rPr>
      </w:pPr>
      <w:r w:rsidRPr="0059145B">
        <w:rPr>
          <w:b/>
          <w:i/>
          <w:iCs/>
          <w:shd w:val="clear" w:color="auto" w:fill="D9D9D9"/>
        </w:rPr>
        <w:t>Вариант при кредитовании с установленным периодом фиксации:</w:t>
      </w:r>
    </w:p>
    <w:p w14:paraId="3511A897" w14:textId="3D60F7C4" w:rsidR="001253F7" w:rsidRPr="0059145B" w:rsidRDefault="000B323B" w:rsidP="009D502B">
      <w:pPr>
        <w:tabs>
          <w:tab w:val="left" w:pos="1985"/>
        </w:tabs>
        <w:ind w:left="993"/>
        <w:jc w:val="both"/>
        <w:rPr>
          <w:i/>
        </w:rPr>
      </w:pPr>
      <w:r>
        <w:rPr>
          <w:rFonts w:eastAsia="Calibri"/>
          <w:iCs/>
          <w:lang w:val="en-US"/>
        </w:rPr>
        <w:t>a</w:t>
      </w:r>
      <w:r w:rsidRPr="000B323B">
        <w:rPr>
          <w:rFonts w:eastAsia="Calibri"/>
          <w:iCs/>
        </w:rPr>
        <w:t xml:space="preserve">) </w:t>
      </w:r>
      <w:r w:rsidR="001253F7" w:rsidRPr="0059145B">
        <w:rPr>
          <w:rFonts w:eastAsia="Calibri"/>
          <w:iCs/>
        </w:rPr>
        <w:t xml:space="preserve">Процентная ставка по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кредиту</w:t>
      </w:r>
      <w:r w:rsidR="009D502B" w:rsidRPr="0059145B">
        <w:rPr>
          <w:i/>
          <w:iCs/>
        </w:rPr>
        <w:t>/займу]</w:t>
      </w:r>
      <w:r w:rsidR="009D502B" w:rsidRPr="0059145B">
        <w:rPr>
          <w:i/>
        </w:rPr>
        <w:t xml:space="preserve"> </w:t>
      </w:r>
      <w:r w:rsidR="001253F7" w:rsidRPr="0059145B">
        <w:rPr>
          <w:rFonts w:eastAsia="Calibri"/>
          <w:b/>
        </w:rPr>
        <w:t xml:space="preserve">(r) </w:t>
      </w:r>
      <w:r w:rsidR="001253F7" w:rsidRPr="0059145B">
        <w:rPr>
          <w:rFonts w:eastAsia="Calibri"/>
        </w:rPr>
        <w:t xml:space="preserve">действует 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1253F7" w:rsidRPr="0059145B">
        <w:rPr>
          <w:rFonts w:eastAsia="Calibri"/>
          <w:iCs/>
        </w:rPr>
        <w:t>,</w:t>
      </w:r>
      <w:r w:rsidR="001253F7" w:rsidRPr="0059145B">
        <w:rPr>
          <w:rFonts w:eastAsia="Calibri"/>
        </w:rPr>
        <w:t xml:space="preserve"> и рассчитывается по формуле</w:t>
      </w:r>
    </w:p>
    <w:p w14:paraId="017D697C" w14:textId="77777777" w:rsidR="001253F7" w:rsidRPr="0059145B" w:rsidRDefault="001253F7" w:rsidP="001253F7"/>
    <w:p w14:paraId="434473DB" w14:textId="77777777" w:rsidR="001253F7" w:rsidRPr="0059145B" w:rsidRDefault="001253F7" w:rsidP="001253F7">
      <w:pPr>
        <w:spacing w:after="240"/>
        <w:ind w:left="1843"/>
        <w:jc w:val="center"/>
      </w:pPr>
      <w:r w:rsidRPr="0059145B">
        <w:rPr>
          <w:b/>
          <w:lang w:val="en-US"/>
        </w:rPr>
        <w:t>r</w:t>
      </w:r>
      <w:r w:rsidRPr="0059145B">
        <w:rPr>
          <w:b/>
        </w:rPr>
        <w:t xml:space="preserve"> = </w:t>
      </w:r>
      <w:proofErr w:type="spell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r w:rsidRPr="0059145B">
        <w:rPr>
          <w:b/>
        </w:rPr>
        <w:t xml:space="preserve"> + (</w:t>
      </w:r>
      <w:r w:rsidRPr="0059145B">
        <w:rPr>
          <w:b/>
          <w:lang w:val="en-US"/>
        </w:rPr>
        <w:t>n</w:t>
      </w:r>
      <w:r w:rsidRPr="0059145B">
        <w:rPr>
          <w:b/>
        </w:rPr>
        <w:t xml:space="preserve"> + 0,7)</w:t>
      </w:r>
      <w:r w:rsidRPr="0059145B">
        <w:t>, где</w:t>
      </w:r>
    </w:p>
    <w:p w14:paraId="341D646D" w14:textId="4F20F16A" w:rsidR="001253F7" w:rsidRPr="0059145B" w:rsidRDefault="001253F7" w:rsidP="001253F7">
      <w:pPr>
        <w:ind w:left="1843" w:hanging="425"/>
        <w:jc w:val="both"/>
      </w:pPr>
      <w:proofErr w:type="spell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r w:rsidRPr="0059145B">
        <w:t xml:space="preserve"> </w:t>
      </w:r>
      <w:r w:rsidRPr="0059145B">
        <w:rPr>
          <w:b/>
        </w:rPr>
        <w:t>–</w:t>
      </w:r>
      <w:r w:rsidRPr="0059145B">
        <w:tab/>
        <w:t xml:space="preserve">индексируемая часть, значение которой в период 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Pr="0059145B">
        <w:t>, по последнее число февраля ____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выбранный ЗАЛОГОДАТЕЛЕМ год окончания периода фиксации)</w:t>
      </w:r>
      <w:r w:rsidRPr="0059145B">
        <w:rPr>
          <w:i/>
        </w:rPr>
        <w:t xml:space="preserve"> </w:t>
      </w:r>
      <w:r w:rsidRPr="0059145B">
        <w:t xml:space="preserve">года (включительно) является постоянной величиной и </w:t>
      </w:r>
      <w:r w:rsidRPr="0059145B">
        <w:rPr>
          <w:lang w:val="en-US"/>
        </w:rPr>
        <w:t>c</w:t>
      </w:r>
      <w:r w:rsidRPr="0059145B">
        <w:t>оставляет ____ (___)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(значение указывается в соответствии с данными в Кредитном  договоре</w:t>
      </w:r>
      <w:r w:rsidR="00DE0BBF" w:rsidRPr="0059145B">
        <w:rPr>
          <w:i/>
          <w:shd w:val="clear" w:color="auto" w:fill="D9D9D9"/>
        </w:rPr>
        <w:t xml:space="preserve">/ </w:t>
      </w:r>
      <w:r w:rsidRPr="0059145B">
        <w:rPr>
          <w:i/>
          <w:shd w:val="clear" w:color="auto" w:fill="D9D9D9"/>
        </w:rPr>
        <w:t>Договоре  займа))</w:t>
      </w:r>
      <w:r w:rsidRPr="0059145B">
        <w:rPr>
          <w:i/>
        </w:rPr>
        <w:t xml:space="preserve"> </w:t>
      </w:r>
      <w:r w:rsidRPr="0059145B">
        <w:t xml:space="preserve">процентных пунктов, а начиная с 01 марта ____ </w:t>
      </w:r>
      <w:r w:rsidRPr="0059145B">
        <w:rPr>
          <w:i/>
          <w:shd w:val="clear" w:color="auto" w:fill="D9D9D9"/>
        </w:rPr>
        <w:t>(указывается выбранный ЗАЛОГОДАТЕЛЕМ год окончания периода фиксации)</w:t>
      </w:r>
      <w:r w:rsidRPr="0059145B">
        <w:rPr>
          <w:i/>
        </w:rPr>
        <w:t xml:space="preserve"> </w:t>
      </w:r>
      <w:r w:rsidRPr="0059145B">
        <w:t>года подлежит ежегодному пересмотру (далее – Плановый пересмотр процентной ставки) по формуле</w:t>
      </w:r>
    </w:p>
    <w:p w14:paraId="66A27858" w14:textId="77777777" w:rsidR="001253F7" w:rsidRPr="0059145B" w:rsidRDefault="001253F7" w:rsidP="001253F7">
      <w:pPr>
        <w:ind w:left="1843"/>
        <w:jc w:val="both"/>
      </w:pPr>
      <w:proofErr w:type="spell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r w:rsidRPr="0059145B">
        <w:rPr>
          <w:b/>
        </w:rPr>
        <w:t xml:space="preserve"> = ИПЦ</w:t>
      </w:r>
      <w:r w:rsidRPr="0059145B">
        <w:rPr>
          <w:b/>
          <w:vertAlign w:val="subscript"/>
          <w:lang w:val="en-US"/>
        </w:rPr>
        <w:t>T</w:t>
      </w:r>
      <w:r w:rsidRPr="0059145B">
        <w:rPr>
          <w:b/>
        </w:rPr>
        <w:t xml:space="preserve"> – 100</w:t>
      </w:r>
      <w:r w:rsidRPr="0059145B">
        <w:t>, где</w:t>
      </w:r>
    </w:p>
    <w:p w14:paraId="01EFC481" w14:textId="77777777" w:rsidR="001253F7" w:rsidRPr="0059145B" w:rsidRDefault="001253F7" w:rsidP="001253F7">
      <w:pPr>
        <w:ind w:left="1843"/>
        <w:jc w:val="both"/>
      </w:pPr>
      <w:r w:rsidRPr="0059145B">
        <w:rPr>
          <w:b/>
          <w:lang w:val="en-US"/>
        </w:rPr>
        <w:t>T</w:t>
      </w:r>
      <w:r w:rsidRPr="0059145B">
        <w:t xml:space="preserve"> – год пересчета процентной ставки;</w:t>
      </w:r>
    </w:p>
    <w:p w14:paraId="665237FE" w14:textId="7E37149B" w:rsidR="001253F7" w:rsidRPr="0059145B" w:rsidRDefault="001253F7" w:rsidP="001253F7">
      <w:pPr>
        <w:ind w:left="1843"/>
        <w:jc w:val="both"/>
      </w:pPr>
      <w:r w:rsidRPr="0059145B">
        <w:rPr>
          <w:b/>
        </w:rPr>
        <w:lastRenderedPageBreak/>
        <w:t>ИПЦ</w:t>
      </w:r>
      <w:r w:rsidRPr="0059145B">
        <w:rPr>
          <w:b/>
          <w:vertAlign w:val="subscript"/>
          <w:lang w:val="en-US"/>
        </w:rPr>
        <w:t>T</w:t>
      </w:r>
      <w:r w:rsidRPr="0059145B">
        <w:t xml:space="preserve"> – индекс потребительских цен на все товары и услуги по Российской Федерации декабря предыдущего года (</w:t>
      </w:r>
      <w:r w:rsidRPr="0059145B">
        <w:rPr>
          <w:lang w:val="en-US"/>
        </w:rPr>
        <w:t>T</w:t>
      </w:r>
      <w:r w:rsidRPr="0059145B">
        <w:t>-1) к декабрю года, предшествующего предыдущему (</w:t>
      </w:r>
      <w:r w:rsidRPr="0059145B">
        <w:rPr>
          <w:lang w:val="en-US"/>
        </w:rPr>
        <w:t>T</w:t>
      </w:r>
      <w:r w:rsidRPr="0059145B">
        <w:t xml:space="preserve">-2). Показатель публикуется на официальном сайте Росстата </w:t>
      </w:r>
      <w:hyperlink r:id="rId14" w:history="1">
        <w:r w:rsidRPr="0059145B">
          <w:t>www.gks.ru</w:t>
        </w:r>
      </w:hyperlink>
      <w:r w:rsidRPr="0059145B">
        <w:t xml:space="preserve"> и для целей расчета </w:t>
      </w:r>
      <w:proofErr w:type="spellStart"/>
      <w:r w:rsidRPr="0059145B">
        <w:rPr>
          <w:lang w:val="en-US"/>
        </w:rPr>
        <w:t>i</w:t>
      </w:r>
      <w:r w:rsidRPr="0059145B">
        <w:rPr>
          <w:vertAlign w:val="subscript"/>
          <w:lang w:val="en-US"/>
        </w:rPr>
        <w:t>T</w:t>
      </w:r>
      <w:proofErr w:type="spellEnd"/>
      <w:r w:rsidRPr="0059145B">
        <w:t xml:space="preserve"> определяется на 15 февраля года Планового пересмотра процентной ставки</w:t>
      </w:r>
      <w:r w:rsidRPr="0059145B">
        <w:rPr>
          <w:vertAlign w:val="superscript"/>
        </w:rPr>
        <w:footnoteReference w:id="3"/>
      </w:r>
      <w:r w:rsidRPr="0059145B">
        <w:t>.</w:t>
      </w:r>
    </w:p>
    <w:p w14:paraId="7B3AEEC7" w14:textId="77777777" w:rsidR="001253F7" w:rsidRPr="0059145B" w:rsidRDefault="001253F7" w:rsidP="001253F7">
      <w:pPr>
        <w:jc w:val="both"/>
        <w:rPr>
          <w:bCs/>
          <w:i/>
        </w:rPr>
      </w:pPr>
    </w:p>
    <w:p w14:paraId="1EE74188" w14:textId="7C1417CB" w:rsidR="001253F7" w:rsidRPr="0059145B" w:rsidRDefault="001253F7" w:rsidP="002E69D6">
      <w:pPr>
        <w:tabs>
          <w:tab w:val="left" w:pos="1843"/>
        </w:tabs>
        <w:ind w:left="1843"/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4A7C5C" w:rsidRPr="0059145B">
        <w:rPr>
          <w:i/>
          <w:iCs/>
          <w:shd w:val="clear" w:color="auto" w:fill="D9D9D9"/>
        </w:rPr>
        <w:t>закладной 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28C9ADFD" w14:textId="08898E9B" w:rsidR="001253F7" w:rsidRPr="0059145B" w:rsidRDefault="001253F7" w:rsidP="001253F7">
      <w:pPr>
        <w:ind w:left="2268" w:hanging="425"/>
        <w:jc w:val="both"/>
        <w:rPr>
          <w:i/>
        </w:rPr>
      </w:pPr>
      <w:r w:rsidRPr="0059145B">
        <w:rPr>
          <w:b/>
          <w:bCs/>
          <w:i/>
          <w:lang w:val="en-US"/>
        </w:rPr>
        <w:t>n</w:t>
      </w:r>
      <w:r w:rsidRPr="0059145B">
        <w:rPr>
          <w:b/>
          <w:bCs/>
          <w:i/>
        </w:rPr>
        <w:t xml:space="preserve"> </w:t>
      </w:r>
      <w:r w:rsidRPr="0059145B">
        <w:rPr>
          <w:i/>
        </w:rPr>
        <w:t>–</w:t>
      </w:r>
      <w:r w:rsidRPr="0059145B">
        <w:rPr>
          <w:i/>
        </w:rPr>
        <w:tab/>
      </w:r>
      <w:r w:rsidRPr="0059145B">
        <w:t xml:space="preserve">фиксированная часть, устанавливаемая в размере ____ (___) процентных пунктов на весь срок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 xml:space="preserve">(указывается значение при </w:t>
      </w:r>
      <w:r w:rsidR="00ED1BDF">
        <w:rPr>
          <w:i/>
          <w:shd w:val="clear" w:color="auto" w:fill="D9D9D9"/>
        </w:rPr>
        <w:t xml:space="preserve">наличии </w:t>
      </w:r>
      <w:r w:rsidRPr="0059145B">
        <w:rPr>
          <w:i/>
          <w:shd w:val="clear" w:color="auto" w:fill="D9D9D9"/>
        </w:rPr>
        <w:t xml:space="preserve"> личного страхования)</w:t>
      </w:r>
      <w:r w:rsidRPr="0059145B">
        <w:rPr>
          <w:i/>
        </w:rPr>
        <w:t>.</w:t>
      </w:r>
    </w:p>
    <w:p w14:paraId="5C24837F" w14:textId="77777777" w:rsidR="001253F7" w:rsidRPr="0059145B" w:rsidRDefault="001253F7" w:rsidP="001253F7">
      <w:pPr>
        <w:jc w:val="both"/>
        <w:rPr>
          <w:bCs/>
          <w:i/>
        </w:rPr>
      </w:pPr>
    </w:p>
    <w:p w14:paraId="7FD58F00" w14:textId="31967EF3" w:rsidR="001253F7" w:rsidRPr="0059145B" w:rsidRDefault="001253F7" w:rsidP="002E69D6">
      <w:pPr>
        <w:tabs>
          <w:tab w:val="left" w:pos="1843"/>
        </w:tabs>
        <w:ind w:left="1843"/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9D502B" w:rsidRPr="0059145B">
        <w:rPr>
          <w:i/>
          <w:iCs/>
          <w:shd w:val="clear" w:color="auto" w:fill="D9D9D9"/>
        </w:rPr>
        <w:t xml:space="preserve">закладной </w:t>
      </w:r>
      <w:r w:rsidR="004A7C5C" w:rsidRPr="0059145B">
        <w:rPr>
          <w:i/>
          <w:iCs/>
          <w:shd w:val="clear" w:color="auto" w:fill="D9D9D9"/>
        </w:rPr>
        <w:t xml:space="preserve"> 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3EDBFA79" w14:textId="4E7DB8DC" w:rsidR="001253F7" w:rsidRPr="0059145B" w:rsidRDefault="001253F7" w:rsidP="001253F7">
      <w:pPr>
        <w:ind w:left="2268" w:hanging="425"/>
        <w:jc w:val="both"/>
        <w:rPr>
          <w:i/>
        </w:rPr>
      </w:pPr>
      <w:r w:rsidRPr="0059145B">
        <w:rPr>
          <w:b/>
          <w:bCs/>
          <w:i/>
          <w:lang w:val="en-US"/>
        </w:rPr>
        <w:t>n</w:t>
      </w:r>
      <w:r w:rsidRPr="0059145B">
        <w:rPr>
          <w:b/>
          <w:bCs/>
          <w:i/>
        </w:rPr>
        <w:t xml:space="preserve"> </w:t>
      </w:r>
      <w:r w:rsidRPr="0059145B">
        <w:rPr>
          <w:i/>
        </w:rPr>
        <w:t>–</w:t>
      </w:r>
      <w:r w:rsidRPr="0059145B">
        <w:t>фиксированная часть</w:t>
      </w:r>
      <w:r w:rsidR="00ED1BDF">
        <w:t xml:space="preserve">, </w:t>
      </w:r>
      <w:r w:rsidR="001D1A9E" w:rsidRPr="0059145B">
        <w:t xml:space="preserve"> устанавлива</w:t>
      </w:r>
      <w:r w:rsidR="00ED1BDF">
        <w:t xml:space="preserve">емая </w:t>
      </w:r>
      <w:r w:rsidR="001D1A9E" w:rsidRPr="0059145B">
        <w:t xml:space="preserve">в размере  </w:t>
      </w:r>
      <w:r w:rsidRPr="0059145B">
        <w:rPr>
          <w:i/>
        </w:rPr>
        <w:t xml:space="preserve">  </w:t>
      </w:r>
      <w:r w:rsidRPr="0059145B">
        <w:rPr>
          <w:i/>
          <w:iCs/>
        </w:rPr>
        <w:t xml:space="preserve">____ </w:t>
      </w:r>
      <w:r w:rsidRPr="0059145B">
        <w:rPr>
          <w:i/>
        </w:rPr>
        <w:t>(___)</w:t>
      </w:r>
      <w:r w:rsidRPr="0059145B">
        <w:rPr>
          <w:i/>
          <w:iCs/>
        </w:rPr>
        <w:t xml:space="preserve"> </w:t>
      </w:r>
      <w:r w:rsidRPr="0059145B">
        <w:t>процентных пунктов</w:t>
      </w:r>
      <w:r w:rsidRPr="0059145B">
        <w:rPr>
          <w:iCs/>
        </w:rPr>
        <w:t xml:space="preserve"> </w:t>
      </w:r>
      <w:r w:rsidR="001D1A9E" w:rsidRPr="0059145B">
        <w:rPr>
          <w:i/>
          <w:shd w:val="clear" w:color="auto" w:fill="D9D9D9"/>
        </w:rPr>
        <w:t xml:space="preserve">(указывается значение при </w:t>
      </w:r>
      <w:r w:rsidR="00ED1BDF">
        <w:rPr>
          <w:i/>
          <w:shd w:val="clear" w:color="auto" w:fill="D9D9D9"/>
        </w:rPr>
        <w:t>наличии</w:t>
      </w:r>
      <w:r w:rsidR="001D1A9E" w:rsidRPr="0059145B">
        <w:rPr>
          <w:i/>
          <w:shd w:val="clear" w:color="auto" w:fill="D9D9D9"/>
        </w:rPr>
        <w:t xml:space="preserve"> личного страхования) </w:t>
      </w:r>
      <w:r w:rsidR="00610812" w:rsidRPr="0059145B">
        <w:rPr>
          <w:iCs/>
        </w:rPr>
        <w:t xml:space="preserve">на срок со дня, следующего за днем </w:t>
      </w:r>
      <w:r w:rsidR="004A7C5C" w:rsidRPr="0059145B">
        <w:rPr>
          <w:iCs/>
        </w:rPr>
        <w:t>предоставления</w:t>
      </w:r>
      <w:r w:rsidR="004A7C5C" w:rsidRPr="0059145B">
        <w:t xml:space="preserve">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4A7C5C" w:rsidRPr="0059145B">
        <w:rPr>
          <w:i/>
          <w:iCs/>
        </w:rPr>
        <w:t xml:space="preserve">, </w:t>
      </w:r>
      <w:r w:rsidR="004A7C5C" w:rsidRPr="0059145B">
        <w:rPr>
          <w:iCs/>
        </w:rPr>
        <w:t>по последнее число месяца (включительно)</w:t>
      </w:r>
      <w:r w:rsidR="004A7C5C" w:rsidRPr="0059145B">
        <w:rPr>
          <w:i/>
          <w:iCs/>
          <w:vertAlign w:val="superscript"/>
        </w:rPr>
        <w:footnoteReference w:id="4"/>
      </w:r>
      <w:r w:rsidR="004A7C5C" w:rsidRPr="0059145B">
        <w:rPr>
          <w:i/>
          <w:iCs/>
        </w:rPr>
        <w:t>,</w:t>
      </w:r>
      <w:r w:rsidR="004A7C5C" w:rsidRPr="0059145B">
        <w:rPr>
          <w:i/>
        </w:rPr>
        <w:t xml:space="preserve"> </w:t>
      </w:r>
      <w:r w:rsidR="004A7C5C" w:rsidRPr="0059145B">
        <w:rPr>
          <w:iCs/>
        </w:rPr>
        <w:t xml:space="preserve">в котором </w:t>
      </w:r>
      <w:r w:rsidR="0048305F" w:rsidRPr="0059145B">
        <w:rPr>
          <w:iCs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Pr="0059145B">
        <w:rPr>
          <w:i/>
        </w:rPr>
        <w:t>.</w:t>
      </w:r>
    </w:p>
    <w:p w14:paraId="16326BBA" w14:textId="05E1FB45" w:rsidR="00610812" w:rsidRPr="0059145B" w:rsidRDefault="00610812" w:rsidP="00610812">
      <w:pPr>
        <w:tabs>
          <w:tab w:val="left" w:pos="142"/>
          <w:tab w:val="left" w:pos="284"/>
        </w:tabs>
        <w:ind w:left="2268"/>
        <w:jc w:val="both"/>
        <w:rPr>
          <w:i/>
          <w:highlight w:val="lightGray"/>
        </w:rPr>
      </w:pPr>
      <w:r w:rsidRPr="0059145B">
        <w:t xml:space="preserve">С первого числа месяца, следующего за месяцем, в котором </w:t>
      </w:r>
      <w:r w:rsidRPr="0059145B">
        <w:rPr>
          <w:color w:val="000000"/>
        </w:rPr>
        <w:t xml:space="preserve">ЗАЛОГОДЕРЖАТЕЛЕМ получена </w:t>
      </w:r>
      <w:r w:rsidRPr="0059145B">
        <w:t>Закладная на Жилое помещение</w:t>
      </w:r>
      <w:r w:rsidRPr="0059145B">
        <w:rPr>
          <w:i/>
        </w:rPr>
        <w:t xml:space="preserve"> </w:t>
      </w:r>
      <w:r w:rsidRPr="0059145B">
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уровень фиксированной части </w:t>
      </w:r>
      <w:r w:rsidRPr="0059145B">
        <w:rPr>
          <w:b/>
          <w:lang w:val="en-US"/>
        </w:rPr>
        <w:t>n</w:t>
      </w:r>
      <w:r w:rsidRPr="0059145B">
        <w:t xml:space="preserve"> снижается на ___ (___) процентный(-х) пункт(-</w:t>
      </w:r>
      <w:proofErr w:type="spellStart"/>
      <w:r w:rsidRPr="0059145B">
        <w:t>ов</w:t>
      </w:r>
      <w:proofErr w:type="spellEnd"/>
      <w:r w:rsidRPr="0059145B">
        <w:t>).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 xml:space="preserve"> </w:t>
      </w:r>
    </w:p>
    <w:p w14:paraId="1824B705" w14:textId="1BC88991" w:rsidR="001253F7" w:rsidRPr="0059145B" w:rsidRDefault="001253F7" w:rsidP="002E69D6">
      <w:pPr>
        <w:tabs>
          <w:tab w:val="num" w:pos="720"/>
        </w:tabs>
        <w:spacing w:before="120" w:after="60"/>
        <w:ind w:left="851"/>
        <w:jc w:val="both"/>
        <w:rPr>
          <w:i/>
        </w:rPr>
      </w:pPr>
      <w:r w:rsidRPr="0059145B">
        <w:rPr>
          <w:i/>
          <w:shd w:val="clear" w:color="auto" w:fill="D9D9D9"/>
        </w:rPr>
        <w:t xml:space="preserve">При выборе ЗАЛОГОДАТЕЛЕМ продукта с личным страхованием  </w:t>
      </w:r>
      <w:r w:rsidR="002F0C64" w:rsidRPr="0059145B">
        <w:rPr>
          <w:i/>
          <w:shd w:val="clear" w:color="auto" w:fill="D9D9D9"/>
        </w:rPr>
        <w:t xml:space="preserve">при кредитовании на цели, не соответствующие </w:t>
      </w:r>
      <w:r w:rsidR="00A96004" w:rsidRPr="0059145B">
        <w:rPr>
          <w:i/>
          <w:shd w:val="clear" w:color="auto" w:fill="D9D9D9"/>
        </w:rPr>
        <w:t xml:space="preserve">ипотечным кредитным </w:t>
      </w:r>
      <w:r w:rsidR="002F0C64" w:rsidRPr="0059145B">
        <w:rPr>
          <w:i/>
          <w:shd w:val="clear" w:color="auto" w:fill="D9D9D9"/>
        </w:rPr>
        <w:t xml:space="preserve">продуктам  «Новостройка (ВЭБ)» и «Молодые учителя», </w:t>
      </w:r>
      <w:r w:rsidRPr="0059145B">
        <w:rPr>
          <w:i/>
          <w:shd w:val="clear" w:color="auto" w:fill="D9D9D9"/>
        </w:rPr>
        <w:t>добавляется следующий текст:</w:t>
      </w:r>
    </w:p>
    <w:p w14:paraId="538E0418" w14:textId="497C8902" w:rsidR="001253F7" w:rsidRPr="0059145B" w:rsidRDefault="001253F7" w:rsidP="002E69D6">
      <w:pPr>
        <w:ind w:left="360"/>
        <w:jc w:val="both"/>
        <w:rPr>
          <w:i/>
        </w:rPr>
      </w:pPr>
      <w:bookmarkStart w:id="14" w:name="_Ref333428653"/>
      <w:r w:rsidRPr="0059145B">
        <w:t>б) в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</w:t>
      </w:r>
      <w:r w:rsidR="001D1A9E" w:rsidRPr="0059145B">
        <w:t xml:space="preserve">далее – Личное </w:t>
      </w:r>
      <w:r w:rsidRPr="0059145B">
        <w:t xml:space="preserve">страхование) ЗАЛОГОДАТЕЛЯ, согласно требованиям </w:t>
      </w:r>
      <w:r w:rsidR="001D1A9E" w:rsidRPr="0059145B">
        <w:rPr>
          <w:i/>
        </w:rPr>
        <w:t>[Кредитного договора/Договора займа]</w:t>
      </w:r>
      <w:r w:rsidR="001D1A9E" w:rsidRPr="0059145B">
        <w:t xml:space="preserve"> </w:t>
      </w:r>
      <w:r w:rsidRPr="0059145B">
        <w:t xml:space="preserve">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 а)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Pr="0059145B">
        <w:t xml:space="preserve"> Договора, уменьшается на ____ (______) процентного(-ых) пункта(-</w:t>
      </w:r>
      <w:proofErr w:type="spellStart"/>
      <w:r w:rsidRPr="0059145B">
        <w:t>ов</w:t>
      </w:r>
      <w:proofErr w:type="spellEnd"/>
      <w:r w:rsidRPr="0059145B">
        <w:t>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действующее значение страховой маржи)</w:t>
      </w:r>
      <w:r w:rsidRPr="0059145B">
        <w:rPr>
          <w:i/>
        </w:rPr>
        <w:t>;</w:t>
      </w:r>
      <w:bookmarkEnd w:id="14"/>
    </w:p>
    <w:p w14:paraId="0A3FFF4A" w14:textId="26D7B01B" w:rsidR="001253F7" w:rsidRPr="0059145B" w:rsidRDefault="001253F7" w:rsidP="002E69D6">
      <w:pPr>
        <w:ind w:left="360"/>
        <w:jc w:val="both"/>
        <w:rPr>
          <w:i/>
        </w:rPr>
      </w:pPr>
      <w:r w:rsidRPr="0059145B">
        <w:t xml:space="preserve">в) под ненадлежащим исполнением ЗАЛОГОДАТЕЛЕМ обязательства по </w:t>
      </w:r>
      <w:r w:rsidR="001D1A9E" w:rsidRPr="0059145B">
        <w:t>Л</w:t>
      </w:r>
      <w:r w:rsidRPr="0059145B">
        <w:t xml:space="preserve">ичному страхованию подразумевается отсутствие у ЗАЛОГОДЕРЖАТЕЛЯ информации об </w:t>
      </w:r>
      <w:r w:rsidRPr="0059145B">
        <w:lastRenderedPageBreak/>
        <w:t xml:space="preserve">оплаченном взносе по договору </w:t>
      </w:r>
      <w:r w:rsidR="001D1A9E" w:rsidRPr="0059145B">
        <w:t>Л</w:t>
      </w:r>
      <w:r w:rsidRPr="0059145B">
        <w:t xml:space="preserve">ичного страхования по истечении месяца, следующего за месяцем, в котором состоялось уведомление ЗАЛОГОДЕРЖАТЕЛЕМ ЗАЛОГОДАТЕЛЯ </w:t>
      </w:r>
      <w:r w:rsidR="0048305F" w:rsidRPr="0059145B">
        <w:t xml:space="preserve">об изменении </w:t>
      </w:r>
      <w:r w:rsidRPr="0059145B">
        <w:t xml:space="preserve">процентной ставки в соответствии с условиями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>(далее – Внеплановый пересмотр процентной ставки).</w:t>
      </w:r>
    </w:p>
    <w:p w14:paraId="543162F1" w14:textId="0F47F07D" w:rsidR="001253F7" w:rsidRPr="0059145B" w:rsidRDefault="001253F7" w:rsidP="002E69D6">
      <w:pPr>
        <w:tabs>
          <w:tab w:val="left" w:pos="-1560"/>
        </w:tabs>
        <w:ind w:left="426" w:firstLine="283"/>
        <w:jc w:val="both"/>
      </w:pPr>
      <w:r w:rsidRPr="0059145B">
        <w:t xml:space="preserve">В случае ненадлежащего исполнения ЗАЛОГОДАТЕЛЕМ обязательства по личному страхованию условие </w:t>
      </w:r>
      <w:proofErr w:type="spellStart"/>
      <w:r w:rsidRPr="0059145B">
        <w:t>п.п</w:t>
      </w:r>
      <w:proofErr w:type="spellEnd"/>
      <w:r w:rsidRPr="0059145B">
        <w:t>. б)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 xml:space="preserve">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 а)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>Договора.</w:t>
      </w:r>
    </w:p>
    <w:p w14:paraId="05ADA613" w14:textId="3D17C874" w:rsidR="001253F7" w:rsidRPr="0059145B" w:rsidRDefault="001253F7" w:rsidP="002E69D6">
      <w:pPr>
        <w:tabs>
          <w:tab w:val="left" w:pos="-1560"/>
        </w:tabs>
        <w:ind w:left="426"/>
        <w:jc w:val="both"/>
      </w:pPr>
      <w:r w:rsidRPr="0059145B">
        <w:t xml:space="preserve">г) 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ЗАЛОГОДЕРЖАТЕЛЕМ о повышении процентной ставки, не является основанием для применения процентной ставки в соответствии с </w:t>
      </w:r>
      <w:proofErr w:type="spellStart"/>
      <w:r w:rsidRPr="0059145B">
        <w:t>п.п</w:t>
      </w:r>
      <w:proofErr w:type="spellEnd"/>
      <w:r w:rsidRPr="0059145B">
        <w:t>. б)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>Договора.</w:t>
      </w:r>
    </w:p>
    <w:p w14:paraId="71C8D74E" w14:textId="77777777" w:rsidR="001253F7" w:rsidRPr="0059145B" w:rsidRDefault="001253F7" w:rsidP="002E69D6">
      <w:pPr>
        <w:tabs>
          <w:tab w:val="left" w:pos="-1560"/>
        </w:tabs>
        <w:ind w:left="709"/>
        <w:jc w:val="both"/>
        <w:rPr>
          <w:i/>
        </w:rPr>
      </w:pPr>
    </w:p>
    <w:p w14:paraId="40F8B236" w14:textId="568D5478" w:rsidR="001253F7" w:rsidRPr="0059145B" w:rsidRDefault="001253F7" w:rsidP="002E69D6">
      <w:pPr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>При выборе ЗАЛОГОДАТЕЛЕМ варианта кредитования на условиях изменения процентной ставки (по любой причине)</w:t>
      </w:r>
      <w:r w:rsidRPr="0059145B">
        <w:rPr>
          <w:i/>
          <w:color w:val="0000FF"/>
          <w:shd w:val="clear" w:color="auto" w:fill="D9D9D9"/>
        </w:rPr>
        <w:t>,</w:t>
      </w:r>
      <w:r w:rsidRPr="0059145B">
        <w:rPr>
          <w:i/>
          <w:iCs/>
          <w:shd w:val="clear" w:color="auto" w:fill="D9D9D9"/>
        </w:rPr>
        <w:t xml:space="preserve"> добавляются нижеследующие </w:t>
      </w:r>
      <w:proofErr w:type="spellStart"/>
      <w:r w:rsidRPr="0059145B">
        <w:rPr>
          <w:i/>
          <w:iCs/>
          <w:shd w:val="clear" w:color="auto" w:fill="D9D9D9"/>
        </w:rPr>
        <w:t>п.п</w:t>
      </w:r>
      <w:proofErr w:type="spellEnd"/>
      <w:r w:rsidRPr="0059145B">
        <w:rPr>
          <w:i/>
          <w:iCs/>
          <w:shd w:val="clear" w:color="auto" w:fill="D9D9D9"/>
        </w:rPr>
        <w:t>. д)-е) п. </w:t>
      </w:r>
      <w:r w:rsidR="001C436F" w:rsidRPr="0059145B">
        <w:fldChar w:fldCharType="begin"/>
      </w:r>
      <w:r w:rsidR="001C436F" w:rsidRPr="0059145B">
        <w:instrText xml:space="preserve"> REF _Ref369520271 \r \h  \* MERGEFORMAT </w:instrText>
      </w:r>
      <w:r w:rsidR="001C436F" w:rsidRPr="0059145B">
        <w:fldChar w:fldCharType="separate"/>
      </w:r>
      <w:r w:rsidR="007843F7" w:rsidRPr="0059145B">
        <w:rPr>
          <w:i/>
          <w:iCs/>
          <w:shd w:val="clear" w:color="auto" w:fill="D9D9D9"/>
        </w:rPr>
        <w:t>1.6.4</w:t>
      </w:r>
      <w:r w:rsidR="001C436F" w:rsidRPr="0059145B">
        <w:fldChar w:fldCharType="end"/>
      </w:r>
      <w:r w:rsidRPr="0059145B">
        <w:rPr>
          <w:i/>
          <w:iCs/>
        </w:rPr>
        <w:t>;</w:t>
      </w:r>
    </w:p>
    <w:p w14:paraId="1FD9AA98" w14:textId="7E31373E" w:rsidR="001253F7" w:rsidRPr="0059145B" w:rsidRDefault="001253F7" w:rsidP="002E69D6">
      <w:pPr>
        <w:ind w:left="360"/>
        <w:jc w:val="both"/>
        <w:rPr>
          <w:i/>
        </w:rPr>
      </w:pPr>
      <w:bookmarkStart w:id="15" w:name="_Ref333306779"/>
      <w:r w:rsidRPr="0059145B">
        <w:rPr>
          <w:i/>
        </w:rPr>
        <w:t xml:space="preserve">д) </w:t>
      </w:r>
      <w:bookmarkStart w:id="16" w:name="_Ref328398052"/>
      <w:r w:rsidRPr="0059145B">
        <w:t xml:space="preserve">на дату подписания Договора процентная ставка по </w:t>
      </w:r>
      <w:r w:rsidR="001D1A9E" w:rsidRPr="0059145B">
        <w:rPr>
          <w:i/>
        </w:rPr>
        <w:t>[кредиту/займу]</w:t>
      </w:r>
      <w:r w:rsidR="001D1A9E" w:rsidRPr="0059145B">
        <w:t xml:space="preserve">   </w:t>
      </w:r>
      <w:r w:rsidRPr="0059145B">
        <w:t>составляет ___ (_______) процентов годовых</w:t>
      </w:r>
      <w:r w:rsidR="0051748A" w:rsidRPr="0059145B">
        <w:t>;</w:t>
      </w:r>
      <w:r w:rsidRPr="0059145B">
        <w:rPr>
          <w:i/>
        </w:rPr>
        <w:t xml:space="preserve"> </w:t>
      </w:r>
      <w:r w:rsidRPr="0059145B">
        <w:rPr>
          <w:i/>
          <w:iCs/>
          <w:shd w:val="clear" w:color="auto" w:fill="D9D9D9"/>
        </w:rPr>
        <w:t>(в случае выбора ЗАЛОГОДАТЕЛЕМ продукта с личным страхованием указывается пониженная процентная ставка; при выборе ЗАЛОГОДАТЕЛЕМ продукта без личного страхования указывается повышенная процентная ставка)</w:t>
      </w:r>
      <w:bookmarkEnd w:id="15"/>
    </w:p>
    <w:p w14:paraId="7C724F0C" w14:textId="229F6F16" w:rsidR="001253F7" w:rsidRPr="00034EBD" w:rsidRDefault="001253F7" w:rsidP="002E69D6">
      <w:pPr>
        <w:ind w:left="360"/>
        <w:jc w:val="both"/>
      </w:pPr>
      <w:r w:rsidRPr="0059145B">
        <w:t>е)</w:t>
      </w:r>
      <w:r w:rsidRPr="0059145B">
        <w:rPr>
          <w:i/>
        </w:rPr>
        <w:t xml:space="preserve"> </w:t>
      </w:r>
      <w:bookmarkStart w:id="17" w:name="_Ref336898111"/>
      <w:r w:rsidRPr="0059145B">
        <w:t>при изменении процентной ставки на условиях</w:t>
      </w:r>
      <w:r w:rsidRPr="0059145B">
        <w:rPr>
          <w:i/>
        </w:rPr>
        <w:t xml:space="preserve">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 xml:space="preserve"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</w:t>
      </w:r>
      <w:r w:rsidR="001D1A9E" w:rsidRPr="0059145B">
        <w:rPr>
          <w:i/>
        </w:rPr>
        <w:t xml:space="preserve">[Кредитному договору/Договору займа] </w:t>
      </w:r>
      <w:r w:rsidRPr="0059145B">
        <w:t xml:space="preserve">и к Договору и без внесения </w:t>
      </w:r>
      <w:r w:rsidRPr="00034EBD">
        <w:t>изменений в Закладную, если таковая составлялась</w:t>
      </w:r>
      <w:bookmarkEnd w:id="16"/>
      <w:r w:rsidR="00034EBD" w:rsidRPr="00034EBD">
        <w:t xml:space="preserve">. </w:t>
      </w:r>
      <w:r w:rsidR="00034EBD" w:rsidRPr="00034EBD">
        <w:rPr>
          <w:rFonts w:eastAsia="Calibri"/>
        </w:rPr>
        <w:t xml:space="preserve">При попадании даты пересмотра процентной ставки в Льготный период пересчет не производится, и размер установленного ежемесячного платежа в Льготном периоде не изменяется. В этом случае пересмотр процентной ставки по </w:t>
      </w:r>
      <w:r w:rsidR="00034EBD" w:rsidRPr="00034EBD">
        <w:rPr>
          <w:rFonts w:eastAsia="Calibri"/>
          <w:i/>
        </w:rPr>
        <w:t>[кредиту/займу]</w:t>
      </w:r>
      <w:r w:rsidR="00034EBD" w:rsidRPr="00034EBD">
        <w:rPr>
          <w:rFonts w:eastAsia="Calibri"/>
        </w:rPr>
        <w:t xml:space="preserve"> осуществляется с первого числа месяца, следующего за месяцем окончания Льготного периода. </w:t>
      </w:r>
      <w:r w:rsidR="00034EBD" w:rsidRPr="00034EBD">
        <w:rPr>
          <w:rFonts w:eastAsia="Calibri"/>
          <w:i/>
        </w:rPr>
        <w:t xml:space="preserve">Исключение составляют случаи попадания в Льготный период даты Планового пересмотра, при которых пересмотр процентной ставки (вследствие изменения значения i) осуществляется в очередную ближайшую дату Планового пересмотра после окончания Льготного периода. </w:t>
      </w:r>
      <w:r w:rsidR="00034EBD" w:rsidRPr="00034EBD">
        <w:rPr>
          <w:rFonts w:eastAsia="Calibri"/>
          <w:i/>
          <w:iCs/>
          <w:shd w:val="clear" w:color="auto" w:fill="D9D9D9"/>
        </w:rPr>
        <w:t>(Предложение добавляется при выборе Заемщиком варианта кредитования с периодом фиксации, длительность которого отлична от срока кредитования)</w:t>
      </w:r>
      <w:r w:rsidRPr="00034EBD">
        <w:t>;</w:t>
      </w:r>
      <w:bookmarkEnd w:id="17"/>
    </w:p>
    <w:p w14:paraId="484F8AA7" w14:textId="301731BF" w:rsidR="001253F7" w:rsidRPr="0059145B" w:rsidRDefault="001253F7" w:rsidP="002E69D6">
      <w:pPr>
        <w:jc w:val="both"/>
        <w:rPr>
          <w:i/>
        </w:rPr>
      </w:pPr>
      <w:r w:rsidRPr="0059145B">
        <w:rPr>
          <w:i/>
          <w:iCs/>
          <w:shd w:val="clear" w:color="auto" w:fill="D9D9D9"/>
        </w:rPr>
        <w:t>При выборе ЗАЛОГОДАТЕЛЕМ варианта кредитования с периодом фиксации</w:t>
      </w:r>
      <w:r w:rsidR="00BE0882" w:rsidRPr="0059145B">
        <w:rPr>
          <w:i/>
          <w:iCs/>
          <w:shd w:val="clear" w:color="auto" w:fill="D9D9D9"/>
        </w:rPr>
        <w:t>, длительность которого отлична от срока кредитования,</w:t>
      </w:r>
      <w:r w:rsidRPr="0059145B">
        <w:rPr>
          <w:i/>
          <w:iCs/>
          <w:shd w:val="clear" w:color="auto" w:fill="D9D9D9"/>
        </w:rPr>
        <w:t xml:space="preserve"> добавляется нижеследующий п. ж) п. </w:t>
      </w:r>
      <w:r w:rsidR="00B56BFA" w:rsidRPr="0059145B">
        <w:rPr>
          <w:i/>
          <w:iCs/>
          <w:shd w:val="clear" w:color="auto" w:fill="D9D9D9"/>
        </w:rPr>
        <w:t>1.6.4</w:t>
      </w:r>
      <w:r w:rsidRPr="0059145B">
        <w:rPr>
          <w:i/>
          <w:iCs/>
          <w:shd w:val="clear" w:color="auto" w:fill="D9D9D9"/>
        </w:rPr>
        <w:t>:</w:t>
      </w:r>
    </w:p>
    <w:p w14:paraId="2E86F5EC" w14:textId="04DC2C87" w:rsidR="001C436F" w:rsidRPr="0059145B" w:rsidRDefault="001253F7" w:rsidP="002E69D6">
      <w:pPr>
        <w:ind w:left="360"/>
        <w:jc w:val="both"/>
      </w:pPr>
      <w:bookmarkStart w:id="18" w:name="_Ref328757083"/>
      <w:bookmarkStart w:id="19" w:name="_Ref333306785"/>
      <w:r w:rsidRPr="0059145B">
        <w:t>ж) процентная ставка не может принимать значения ниже __% (__ процентов) годовых (минимальное значение) и выше __% (__ процентов) годовых (максимальное значение)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Pr="0059145B">
        <w:rPr>
          <w:i/>
        </w:rPr>
        <w:t xml:space="preserve">. </w:t>
      </w:r>
      <w:r w:rsidRPr="0059145B">
        <w:t>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</w:t>
      </w:r>
      <w:bookmarkEnd w:id="18"/>
      <w:bookmarkEnd w:id="19"/>
      <w:r w:rsidRPr="0059145B">
        <w:t>.</w:t>
      </w:r>
    </w:p>
    <w:bookmarkEnd w:id="13"/>
    <w:p w14:paraId="0A951CA1" w14:textId="0D8EA1EB" w:rsidR="00816E31" w:rsidRPr="0059145B" w:rsidRDefault="00F60363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Размер </w:t>
      </w:r>
      <w:r w:rsidR="00DE0BBF" w:rsidRPr="0059145B">
        <w:rPr>
          <w:b/>
          <w:sz w:val="24"/>
          <w:szCs w:val="24"/>
        </w:rPr>
        <w:t>Е</w:t>
      </w:r>
      <w:r w:rsidR="00816E31" w:rsidRPr="0059145B">
        <w:rPr>
          <w:b/>
          <w:sz w:val="24"/>
          <w:szCs w:val="24"/>
        </w:rPr>
        <w:t>жемесячного платежа</w:t>
      </w:r>
      <w:r w:rsidR="00816E31" w:rsidRPr="0059145B">
        <w:rPr>
          <w:sz w:val="24"/>
          <w:szCs w:val="24"/>
        </w:rPr>
        <w:t xml:space="preserve"> на дату подписания Договора составляет ____ (______) рублей;</w:t>
      </w:r>
    </w:p>
    <w:p w14:paraId="15780151" w14:textId="0F74AFBB" w:rsidR="00816E31" w:rsidRPr="0059145B" w:rsidRDefault="003F0320" w:rsidP="002E69D6">
      <w:pPr>
        <w:pStyle w:val="af4"/>
        <w:numPr>
          <w:ilvl w:val="3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20" w:name="_Hlt333932224"/>
      <w:bookmarkStart w:id="21" w:name="_Ref266699357"/>
      <w:bookmarkEnd w:id="20"/>
      <w:r w:rsidRPr="0059145B">
        <w:rPr>
          <w:rFonts w:ascii="Times New Roman" w:hAnsi="Times New Roman"/>
          <w:sz w:val="24"/>
          <w:szCs w:val="24"/>
        </w:rPr>
        <w:t xml:space="preserve">Размер </w:t>
      </w:r>
      <w:r w:rsidR="00DE0BBF" w:rsidRPr="0059145B">
        <w:rPr>
          <w:rFonts w:ascii="Times New Roman" w:hAnsi="Times New Roman"/>
          <w:sz w:val="24"/>
          <w:szCs w:val="24"/>
        </w:rPr>
        <w:t>Е</w:t>
      </w:r>
      <w:r w:rsidR="00816E31" w:rsidRPr="0059145B">
        <w:rPr>
          <w:rFonts w:ascii="Times New Roman" w:hAnsi="Times New Roman"/>
          <w:sz w:val="24"/>
          <w:szCs w:val="24"/>
        </w:rPr>
        <w:t>жемесячного платежа определяется по формуле</w:t>
      </w:r>
      <w:bookmarkEnd w:id="21"/>
      <w:r w:rsidR="00034EBD">
        <w:rPr>
          <w:rFonts w:ascii="Times New Roman" w:hAnsi="Times New Roman"/>
          <w:sz w:val="24"/>
          <w:szCs w:val="24"/>
        </w:rPr>
        <w:t>:</w:t>
      </w:r>
    </w:p>
    <w:p w14:paraId="532ABE46" w14:textId="77777777" w:rsidR="00816E31" w:rsidRPr="0059145B" w:rsidRDefault="00993D25" w:rsidP="00677748">
      <w:pPr>
        <w:ind w:left="1560" w:hanging="11"/>
        <w:jc w:val="both"/>
        <w:rPr>
          <w:i/>
        </w:rPr>
      </w:pPr>
      <w:r>
        <w:rPr>
          <w:i/>
          <w:noProof/>
        </w:rPr>
      </w:r>
      <w:r>
        <w:rPr>
          <w:i/>
          <w:noProof/>
        </w:rPr>
        <w:pict w14:anchorId="1DBDD0EB">
          <v:group id="Полотно 51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P7sEAAADbAAAADwAAAGRycy9kb3ducmV2LnhtbESPT4vCMBTE74LfITzBm6YqqFTTosKK&#10;ePLPHvb4aJ5tsHkpTVbrtzfCwh6HmfkNs847W4sHtd44VjAZJyCIC6cNlwq+r1+jJQgfkDXWjknB&#10;izzkWb+3xlS7J5/pcQmliBD2KSqoQmhSKX1RkUU/dg1x9G6utRiibEupW3xGuK3lNEnm0qLhuFBh&#10;Q7uKivvl1yqYXS3OjsinH1Ps3H6/NaclvpQaDrrNCkSgLvyH/9oHrWC6gM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o/uwQAAANsAAAAPAAAAAAAAAAAAAAAA&#10;AKECAABkcnMvZG93bnJldi54bWxQSwUGAAAAAAQABAD5AAAAjw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14:paraId="16049453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14:paraId="4876D914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14:paraId="54A7F251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14:paraId="2C5F8BF4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14:paraId="66555228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14:paraId="451FDEEE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14:paraId="1CA37003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14:paraId="19F4BA50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14:paraId="75888D92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14:paraId="70E77DB7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1842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14:paraId="4592B2A8" w14:textId="10AEB790" w:rsidR="00802F3D" w:rsidRPr="00475738" w:rsidRDefault="00034EBD" w:rsidP="00816E31">
                    <w:r>
                      <w:rPr>
                        <w:color w:val="000000"/>
                        <w:sz w:val="26"/>
                        <w:szCs w:val="26"/>
                      </w:rPr>
                      <w:t>ТЗ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14:paraId="57DEF3AB" w14:textId="77777777"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14:paraId="115EFD02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14:paraId="678F5A81" w14:textId="77777777"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  <w:proofErr w:type="spellEnd"/>
                  </w:p>
                </w:txbxContent>
              </v:textbox>
            </v:rect>
            <v:rect id="Rectangle 19" o:spid="_x0000_s1043" style="position:absolute;left:5549;top:1136;width:86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14:paraId="0AD106DB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  <w:proofErr w:type="spellEnd"/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14:paraId="055D0365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14:paraId="35FCD7AB" w14:textId="77777777"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  <w:proofErr w:type="spellEnd"/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14:paraId="21ACDDB8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14:paraId="6884F17D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14:paraId="304E459F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14:paraId="1AF166F7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14:paraId="57D78BE8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14:paraId="5D8FEA35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6E31" w:rsidRPr="0059145B">
        <w:t>,</w:t>
      </w:r>
    </w:p>
    <w:p w14:paraId="564252D7" w14:textId="77777777" w:rsidR="00816E31" w:rsidRPr="0059145B" w:rsidRDefault="00816E31" w:rsidP="002E69D6">
      <w:pPr>
        <w:pStyle w:val="af4"/>
        <w:ind w:left="156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sz w:val="24"/>
          <w:szCs w:val="24"/>
        </w:rPr>
        <w:t>где</w:t>
      </w:r>
    </w:p>
    <w:p w14:paraId="4970D713" w14:textId="4CD0751D" w:rsidR="00816E31" w:rsidRPr="0059145B" w:rsidRDefault="00034EBD" w:rsidP="002E69D6">
      <w:pPr>
        <w:ind w:left="709"/>
        <w:jc w:val="both"/>
      </w:pPr>
      <w:r>
        <w:t>ТЗ</w:t>
      </w:r>
      <w:r w:rsidRPr="0059145B">
        <w:t xml:space="preserve"> </w:t>
      </w:r>
      <w:r w:rsidR="00816E31" w:rsidRPr="0059145B">
        <w:t xml:space="preserve">– сумма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="00816E31" w:rsidRPr="0059145B">
        <w:t xml:space="preserve">на дату выдачи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="00816E31" w:rsidRPr="0059145B">
        <w:t>за вычетом произведенных платежей в счет ее возврата</w:t>
      </w:r>
      <w:r>
        <w:t xml:space="preserve">, </w:t>
      </w:r>
      <w:r w:rsidRPr="00432BAD">
        <w:t>увеличенн</w:t>
      </w:r>
      <w:r>
        <w:t>ая</w:t>
      </w:r>
      <w:r w:rsidRPr="00432BAD">
        <w:t xml:space="preserve"> на сумму Накопленных процентов (при наличии)</w:t>
      </w:r>
      <w:r w:rsidR="00816E31" w:rsidRPr="0059145B">
        <w:t>;</w:t>
      </w:r>
    </w:p>
    <w:p w14:paraId="08F7CCFF" w14:textId="51147F0C" w:rsidR="00816E31" w:rsidRPr="0059145B" w:rsidRDefault="00816E31" w:rsidP="002E69D6">
      <w:pPr>
        <w:ind w:left="709"/>
        <w:jc w:val="both"/>
      </w:pPr>
      <w:r w:rsidRPr="0059145B">
        <w:t>ПС –</w:t>
      </w:r>
      <w:r w:rsidRPr="0059145B">
        <w:tab/>
        <w:t xml:space="preserve">величина, равная 1/12 от годовой процентной ставки, установленной по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кредиту</w:t>
      </w:r>
      <w:r w:rsidR="001D1A9E" w:rsidRPr="0059145B">
        <w:rPr>
          <w:i/>
          <w:iCs/>
        </w:rPr>
        <w:t>/займу]</w:t>
      </w:r>
      <w:r w:rsidRPr="0059145B">
        <w:t xml:space="preserve">в соответствии с условиями </w:t>
      </w:r>
      <w:r w:rsidR="001D1A9E" w:rsidRPr="0059145B">
        <w:rPr>
          <w:i/>
        </w:rPr>
        <w:t>[Кредитного договора/Договора займа]</w:t>
      </w:r>
      <w:r w:rsidRPr="0059145B">
        <w:t>;</w:t>
      </w:r>
    </w:p>
    <w:p w14:paraId="258004FE" w14:textId="19C516D1" w:rsidR="00816E31" w:rsidRPr="0059145B" w:rsidRDefault="00816E31" w:rsidP="002E69D6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ПП –</w:t>
      </w:r>
      <w:r w:rsidRPr="0059145B">
        <w:rPr>
          <w:rFonts w:ascii="Times New Roman" w:hAnsi="Times New Roman"/>
          <w:sz w:val="24"/>
          <w:szCs w:val="24"/>
        </w:rPr>
        <w:tab/>
        <w:t xml:space="preserve">количество Процентных периодов, оставшихся до окончания срока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3F0320" w:rsidRPr="0059145B">
        <w:rPr>
          <w:rFonts w:ascii="Times New Roman" w:hAnsi="Times New Roman"/>
          <w:sz w:val="24"/>
          <w:szCs w:val="24"/>
        </w:rPr>
        <w:t>, указанного в п</w:t>
      </w:r>
      <w:r w:rsidRPr="0059145B">
        <w:rPr>
          <w:rFonts w:ascii="Times New Roman" w:hAnsi="Times New Roman"/>
          <w:sz w:val="24"/>
          <w:szCs w:val="24"/>
        </w:rPr>
        <w:t>. </w:t>
      </w:r>
      <w:r w:rsidR="00B56BFA" w:rsidRPr="0059145B">
        <w:rPr>
          <w:rFonts w:ascii="Times New Roman" w:hAnsi="Times New Roman"/>
          <w:sz w:val="24"/>
          <w:szCs w:val="24"/>
        </w:rPr>
        <w:fldChar w:fldCharType="begin"/>
      </w:r>
      <w:r w:rsidR="00B56BFA" w:rsidRPr="0059145B">
        <w:rPr>
          <w:rFonts w:ascii="Times New Roman" w:hAnsi="Times New Roman"/>
          <w:sz w:val="24"/>
          <w:szCs w:val="24"/>
        </w:rPr>
        <w:instrText xml:space="preserve"> REF _Ref369520352 \r \h </w:instrText>
      </w:r>
      <w:r w:rsidR="001C436F" w:rsidRPr="0059145B">
        <w:rPr>
          <w:rFonts w:ascii="Times New Roman" w:hAnsi="Times New Roman"/>
          <w:sz w:val="24"/>
          <w:szCs w:val="24"/>
        </w:rPr>
        <w:instrText xml:space="preserve"> \* MERGEFORMAT </w:instrText>
      </w:r>
      <w:r w:rsidR="00B56BFA" w:rsidRPr="0059145B">
        <w:rPr>
          <w:rFonts w:ascii="Times New Roman" w:hAnsi="Times New Roman"/>
          <w:sz w:val="24"/>
          <w:szCs w:val="24"/>
        </w:rPr>
      </w:r>
      <w:r w:rsidR="00B56BFA" w:rsidRPr="0059145B">
        <w:rPr>
          <w:rFonts w:ascii="Times New Roman" w:hAnsi="Times New Roman"/>
          <w:sz w:val="24"/>
          <w:szCs w:val="24"/>
        </w:rPr>
        <w:fldChar w:fldCharType="separate"/>
      </w:r>
      <w:r w:rsidR="007843F7" w:rsidRPr="0059145B">
        <w:rPr>
          <w:rFonts w:ascii="Times New Roman" w:hAnsi="Times New Roman"/>
          <w:sz w:val="24"/>
          <w:szCs w:val="24"/>
        </w:rPr>
        <w:t>1.6.3</w:t>
      </w:r>
      <w:r w:rsidR="00B56BFA" w:rsidRPr="0059145B">
        <w:rPr>
          <w:rFonts w:ascii="Times New Roman" w:hAnsi="Times New Roman"/>
          <w:sz w:val="24"/>
          <w:szCs w:val="24"/>
        </w:rPr>
        <w:fldChar w:fldCharType="end"/>
      </w:r>
      <w:r w:rsidR="00B56BFA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Договора. При расчете Ежемесячного платежа на дату выдачи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ПП соответствует сроку возврата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(в месяцах) минус 1 (один).</w:t>
      </w:r>
    </w:p>
    <w:p w14:paraId="0BAC1832" w14:textId="26C28D2D" w:rsidR="001D1A9E" w:rsidRPr="0059145B" w:rsidRDefault="001D1A9E" w:rsidP="00604664">
      <w:pPr>
        <w:pStyle w:val="af4"/>
        <w:numPr>
          <w:ilvl w:val="3"/>
          <w:numId w:val="32"/>
        </w:numPr>
        <w:tabs>
          <w:tab w:val="left" w:pos="709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22" w:name="_Ref266699709"/>
      <w:r w:rsidRPr="0059145B">
        <w:rPr>
          <w:rFonts w:ascii="Times New Roman" w:eastAsia="Times New Roman" w:hAnsi="Times New Roman"/>
          <w:sz w:val="24"/>
          <w:szCs w:val="24"/>
        </w:rPr>
        <w:t xml:space="preserve">Размер Ежемесячного платежа рассчитывается на дату предоставления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и может быть изменен по вышеуказанной формуле в случа</w:t>
      </w:r>
      <w:r w:rsidR="00034EBD">
        <w:rPr>
          <w:rFonts w:ascii="Times New Roman" w:eastAsia="Times New Roman" w:hAnsi="Times New Roman"/>
          <w:sz w:val="24"/>
          <w:szCs w:val="24"/>
        </w:rPr>
        <w:t>ях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="00034EBD" w:rsidRPr="0059145B">
        <w:rPr>
          <w:rFonts w:ascii="Times New Roman" w:eastAsia="Times New Roman" w:hAnsi="Times New Roman"/>
          <w:sz w:val="24"/>
          <w:szCs w:val="24"/>
        </w:rPr>
        <w:t xml:space="preserve">осуществления частичного досрочного исполнения обязательств по возврату </w:t>
      </w:r>
      <w:r w:rsidR="00034EBD"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="00034EBD" w:rsidRPr="0059145B">
        <w:rPr>
          <w:rFonts w:ascii="Times New Roman" w:hAnsi="Times New Roman"/>
          <w:i/>
          <w:sz w:val="24"/>
          <w:szCs w:val="24"/>
        </w:rPr>
        <w:t>кредита</w:t>
      </w:r>
      <w:r w:rsidR="00034EBD"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="00034EBD" w:rsidRPr="00034EBD">
        <w:rPr>
          <w:rFonts w:ascii="Times New Roman" w:eastAsia="Times New Roman" w:hAnsi="Times New Roman"/>
          <w:sz w:val="24"/>
          <w:szCs w:val="24"/>
        </w:rPr>
        <w:t>, предоставления ЗАЛОГОДЕРЖАТЕЛЕМ Заемщику Льготного периода,</w:t>
      </w:r>
      <w:r w:rsidR="00034EBD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</w:rPr>
        <w:t>изменения процентной ставки или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(добавляется в случае, если Кредитный договор/Договор займа содержит условия изменения процентной ставки) </w:t>
      </w:r>
      <w:r w:rsidRPr="0059145B">
        <w:rPr>
          <w:rFonts w:ascii="Times New Roman" w:eastAsia="Times New Roman" w:hAnsi="Times New Roman"/>
          <w:sz w:val="24"/>
          <w:szCs w:val="24"/>
        </w:rPr>
        <w:t>в порядке</w:t>
      </w:r>
      <w:r w:rsidR="00034EBD">
        <w:rPr>
          <w:rFonts w:ascii="Times New Roman" w:eastAsia="Times New Roman" w:hAnsi="Times New Roman"/>
          <w:sz w:val="24"/>
          <w:szCs w:val="24"/>
        </w:rPr>
        <w:t xml:space="preserve"> и на условиях</w:t>
      </w:r>
      <w:r w:rsidRPr="0059145B">
        <w:rPr>
          <w:rFonts w:ascii="Times New Roman" w:eastAsia="Times New Roman" w:hAnsi="Times New Roman"/>
          <w:sz w:val="24"/>
          <w:szCs w:val="24"/>
        </w:rPr>
        <w:t>, установленн</w:t>
      </w:r>
      <w:r w:rsidR="00034EBD">
        <w:rPr>
          <w:rFonts w:ascii="Times New Roman" w:eastAsia="Times New Roman" w:hAnsi="Times New Roman"/>
          <w:sz w:val="24"/>
          <w:szCs w:val="24"/>
        </w:rPr>
        <w:t>ых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ЗАЛОГОДЕРЖАТЕЛЕМ Заемщику по факту выдачи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, а также направляется Заемщику в случаях изменения размера Ежемесячного платежа на условиях </w:t>
      </w:r>
      <w:r w:rsidRPr="0059145B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59145B">
        <w:rPr>
          <w:rFonts w:ascii="Times New Roman" w:eastAsia="Times New Roman" w:hAnsi="Times New Roman"/>
          <w:sz w:val="24"/>
          <w:szCs w:val="24"/>
        </w:rPr>
        <w:t>.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3E86C6A7" w14:textId="1C4CE878" w:rsidR="001D1A9E" w:rsidRPr="0059145B" w:rsidRDefault="001D1A9E" w:rsidP="00604664">
      <w:pPr>
        <w:pStyle w:val="af4"/>
        <w:tabs>
          <w:tab w:val="left" w:pos="709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федеральных законов либо нормативных правовых актов Правительства Российской Федерации Договора фактические платежи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кредиту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/займу]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, и сумм, направляемых в счет уплаты процентов за пользование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кредитом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/займом]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</w:t>
      </w:r>
    </w:p>
    <w:bookmarkEnd w:id="22"/>
    <w:p w14:paraId="765F8E48" w14:textId="5A40E5A9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 момент подписания Договора </w:t>
      </w:r>
      <w:r w:rsidR="007D7E2B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t xml:space="preserve">по взаимному согласию </w:t>
      </w:r>
      <w:r w:rsidRPr="0059145B">
        <w:rPr>
          <w:sz w:val="24"/>
          <w:szCs w:val="24"/>
        </w:rPr>
        <w:t>в сумме _____ (__________) рублей.</w:t>
      </w:r>
    </w:p>
    <w:p w14:paraId="4AE24F20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ЗАЛОГОДАТЕЛЬ подтверждает, что на день подписания Договора </w:t>
      </w:r>
      <w:r w:rsidR="00C73D68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никому не уступлен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подарен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заложен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.</w:t>
      </w:r>
    </w:p>
    <w:p w14:paraId="670258E9" w14:textId="77777777" w:rsidR="00330C82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23" w:name="_Hlt447105131"/>
      <w:bookmarkEnd w:id="23"/>
      <w:r w:rsidRPr="0059145B">
        <w:rPr>
          <w:b/>
        </w:rPr>
        <w:t>ПРАВА И ОБЯЗАННОСТИ СТОРОН</w:t>
      </w:r>
    </w:p>
    <w:p w14:paraId="6019DE20" w14:textId="5D15E487"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24" w:name="_Hlt447342598"/>
      <w:bookmarkStart w:id="25" w:name="_Ref443283286"/>
      <w:bookmarkEnd w:id="24"/>
      <w:r w:rsidRPr="0059145B">
        <w:rPr>
          <w:b/>
          <w:sz w:val="24"/>
          <w:szCs w:val="24"/>
        </w:rPr>
        <w:t>ЗАЛОГОДАТЕЛЬ обязуется:</w:t>
      </w:r>
      <w:bookmarkEnd w:id="25"/>
    </w:p>
    <w:p w14:paraId="5B6B58A6" w14:textId="0A459B60" w:rsidR="00BE3955" w:rsidRPr="0059145B" w:rsidRDefault="00330C82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6" w:name="_Hlt443285699"/>
      <w:bookmarkStart w:id="27" w:name="_Hlt465847278"/>
      <w:bookmarkStart w:id="28" w:name="_Ref443283287"/>
      <w:bookmarkEnd w:id="26"/>
      <w:bookmarkEnd w:id="27"/>
      <w:r w:rsidRPr="0059145B">
        <w:rPr>
          <w:sz w:val="24"/>
          <w:szCs w:val="24"/>
        </w:rPr>
        <w:t xml:space="preserve">Не отчуждать (уступать) </w:t>
      </w:r>
      <w:r w:rsidR="00A7061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, не осуществлять последующий залог и не распоряжаться </w:t>
      </w:r>
      <w:r w:rsidR="00A7061B" w:rsidRPr="0059145B">
        <w:rPr>
          <w:sz w:val="24"/>
          <w:szCs w:val="24"/>
        </w:rPr>
        <w:t>Заложенным правом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ЗАЛОГОДЕРЖАТЕЛЯ.</w:t>
      </w:r>
      <w:bookmarkEnd w:id="28"/>
    </w:p>
    <w:p w14:paraId="4034CF24" w14:textId="7B581897" w:rsidR="006F63D5" w:rsidRPr="0059145B" w:rsidRDefault="00BE3955" w:rsidP="00BE3955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9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ЗАЛОГОДЕРЖАТЕЛЯ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ЗАЛОГОДЕРЖАТЕЛЯ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9"/>
      <w:r w:rsidRPr="0059145B">
        <w:rPr>
          <w:sz w:val="24"/>
          <w:szCs w:val="24"/>
        </w:rPr>
        <w:t xml:space="preserve"> </w:t>
      </w:r>
    </w:p>
    <w:p w14:paraId="44FB7510" w14:textId="77777777"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59145B">
        <w:rPr>
          <w:sz w:val="24"/>
          <w:szCs w:val="24"/>
        </w:rPr>
        <w:lastRenderedPageBreak/>
        <w:t>С</w:t>
      </w:r>
      <w:r w:rsidR="00C73D68" w:rsidRPr="0059145B">
        <w:rPr>
          <w:sz w:val="24"/>
          <w:szCs w:val="24"/>
        </w:rPr>
        <w:t>овершать действия, которые необходимы дл</w:t>
      </w:r>
      <w:r w:rsidR="000E6297" w:rsidRPr="0059145B">
        <w:rPr>
          <w:sz w:val="24"/>
          <w:szCs w:val="24"/>
        </w:rPr>
        <w:t>я обеспечения действительности З</w:t>
      </w:r>
      <w:r w:rsidR="00C73D68" w:rsidRPr="0059145B">
        <w:rPr>
          <w:sz w:val="24"/>
          <w:szCs w:val="24"/>
        </w:rPr>
        <w:t>аложенного права</w:t>
      </w:r>
      <w:r w:rsidR="00CE510B" w:rsidRPr="0059145B">
        <w:rPr>
          <w:sz w:val="24"/>
          <w:szCs w:val="24"/>
        </w:rPr>
        <w:t>.</w:t>
      </w:r>
    </w:p>
    <w:p w14:paraId="7DC6D09C" w14:textId="77777777"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30" w:name="_Ref306186964"/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0E6297" w:rsidRPr="0059145B">
        <w:rPr>
          <w:sz w:val="24"/>
          <w:szCs w:val="24"/>
        </w:rPr>
        <w:t>действий, влекущих прекращение З</w:t>
      </w:r>
      <w:r w:rsidR="00C73D68" w:rsidRPr="0059145B">
        <w:rPr>
          <w:sz w:val="24"/>
          <w:szCs w:val="24"/>
        </w:rPr>
        <w:t>аложенного права или уменьшение его стоимости</w:t>
      </w:r>
      <w:bookmarkEnd w:id="30"/>
      <w:r w:rsidR="00CE510B" w:rsidRPr="0059145B">
        <w:rPr>
          <w:sz w:val="24"/>
          <w:szCs w:val="24"/>
        </w:rPr>
        <w:t>.</w:t>
      </w:r>
    </w:p>
    <w:p w14:paraId="4F3DDCCB" w14:textId="4D70B442" w:rsidR="00C73D68" w:rsidRPr="0059145B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31" w:name="_Ref306186893"/>
      <w:r w:rsidRPr="0059145B">
        <w:rPr>
          <w:sz w:val="24"/>
          <w:szCs w:val="24"/>
        </w:rPr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необходимые для защиты З</w:t>
      </w:r>
      <w:r w:rsidR="00C73D68" w:rsidRPr="0059145B">
        <w:rPr>
          <w:sz w:val="24"/>
          <w:szCs w:val="24"/>
        </w:rPr>
        <w:t>аложенного права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31"/>
    </w:p>
    <w:p w14:paraId="134C35C9" w14:textId="7821C894" w:rsidR="00C73D68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32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42441" w:rsidRPr="0059145B">
        <w:rPr>
          <w:sz w:val="24"/>
          <w:szCs w:val="24"/>
        </w:rPr>
        <w:t xml:space="preserve">ЗАЛОГОДЕРЖАТЕЛЮ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З</w:t>
      </w:r>
      <w:r w:rsidR="00C73D68" w:rsidRPr="0059145B">
        <w:rPr>
          <w:sz w:val="24"/>
          <w:szCs w:val="24"/>
        </w:rPr>
        <w:t>аложенном праве, о его нарушениях третьими лицами и о притязаниях третьих лиц на это право.</w:t>
      </w:r>
      <w:bookmarkEnd w:id="32"/>
    </w:p>
    <w:p w14:paraId="26F17C94" w14:textId="6AD9554A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</w:t>
      </w:r>
      <w:r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14:paraId="1944FB7B" w14:textId="77777777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По требованию ЗАЛОГОДЕРЖАТЕЛЯ предоставлять иную информацию, способную повлиять на исполнение ЗАЛОГОДАТЕЛЕМ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14:paraId="06705CA1" w14:textId="61B376F9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 xml:space="preserve"> в случае если ЗАЛОГОДЕРЖАТЕЛЬ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 на третье лицо – уполномоченного представителя ЗАЛОГОДЕРЖАТЕЛЯ в соответствии с п. </w:t>
      </w:r>
      <w:r w:rsidR="00257D0A">
        <w:rPr>
          <w:sz w:val="24"/>
          <w:szCs w:val="24"/>
        </w:rPr>
        <w:fldChar w:fldCharType="begin"/>
      </w:r>
      <w:r w:rsidR="00257D0A">
        <w:rPr>
          <w:sz w:val="24"/>
          <w:szCs w:val="24"/>
        </w:rPr>
        <w:instrText xml:space="preserve"> REF _Ref381643957 \r \h </w:instrText>
      </w:r>
      <w:r w:rsidR="00257D0A">
        <w:rPr>
          <w:sz w:val="24"/>
          <w:szCs w:val="24"/>
        </w:rPr>
      </w:r>
      <w:r w:rsidR="00257D0A">
        <w:rPr>
          <w:sz w:val="24"/>
          <w:szCs w:val="24"/>
        </w:rPr>
        <w:fldChar w:fldCharType="separate"/>
      </w:r>
      <w:r w:rsidR="00257D0A">
        <w:rPr>
          <w:sz w:val="24"/>
          <w:szCs w:val="24"/>
        </w:rPr>
        <w:t>2.4.9</w:t>
      </w:r>
      <w:r w:rsidR="00257D0A">
        <w:rPr>
          <w:sz w:val="24"/>
          <w:szCs w:val="24"/>
        </w:rPr>
        <w:fldChar w:fldCharType="end"/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14:paraId="10C63970" w14:textId="77777777" w:rsidR="006D58B1" w:rsidRPr="0059145B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14:paraId="6DB811EB" w14:textId="4CF37DC7"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33" w:name="_Hlt465847316"/>
      <w:bookmarkStart w:id="34" w:name="_Hlt466099015"/>
      <w:bookmarkStart w:id="35" w:name="_Hlt447341907"/>
      <w:bookmarkStart w:id="36" w:name="_Hlt447342319"/>
      <w:bookmarkStart w:id="37" w:name="_Hlt447342325"/>
      <w:bookmarkStart w:id="38" w:name="_Hlt447342356"/>
      <w:bookmarkEnd w:id="33"/>
      <w:bookmarkEnd w:id="34"/>
      <w:bookmarkEnd w:id="35"/>
      <w:bookmarkEnd w:id="36"/>
      <w:bookmarkEnd w:id="37"/>
      <w:bookmarkEnd w:id="38"/>
      <w:r w:rsidRPr="0059145B">
        <w:rPr>
          <w:b/>
          <w:sz w:val="24"/>
          <w:szCs w:val="24"/>
        </w:rPr>
        <w:t>ЗАЛОГОДАТЕЛЬ имеет право:</w:t>
      </w:r>
    </w:p>
    <w:p w14:paraId="49946386" w14:textId="14D29B88" w:rsidR="006C1135" w:rsidRPr="0059145B" w:rsidRDefault="00330C82" w:rsidP="002E69D6">
      <w:pPr>
        <w:pStyle w:val="1"/>
        <w:widowControl w:val="0"/>
        <w:numPr>
          <w:ilvl w:val="2"/>
          <w:numId w:val="18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14:paraId="5CBAEEF5" w14:textId="77777777"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обязуется:</w:t>
      </w:r>
    </w:p>
    <w:p w14:paraId="0A6E20B2" w14:textId="0107FA56" w:rsidR="006C1135" w:rsidRPr="0059145B" w:rsidRDefault="0062606E" w:rsidP="002E69D6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ЗАЛОГОДАТЕЛЮ З</w:t>
      </w:r>
      <w:r w:rsidR="00330C82" w:rsidRPr="0059145B">
        <w:rPr>
          <w:sz w:val="24"/>
          <w:szCs w:val="24"/>
        </w:rPr>
        <w:t>акладную.</w:t>
      </w:r>
    </w:p>
    <w:p w14:paraId="3DE91186" w14:textId="77777777" w:rsidR="006C1135" w:rsidRPr="0059145B" w:rsidRDefault="00330C82" w:rsidP="000A553E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и самой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новому ЗАЛОГОДЕРЖАТЕЛЮ сообщить об этом ЗАЛОГОДАТЕЛЮ в течени</w:t>
      </w:r>
      <w:r w:rsidR="004F3538" w:rsidRPr="0059145B">
        <w:rPr>
          <w:sz w:val="24"/>
          <w:szCs w:val="24"/>
        </w:rPr>
        <w:t>е</w:t>
      </w:r>
      <w:r w:rsidRPr="0059145B">
        <w:rPr>
          <w:sz w:val="24"/>
          <w:szCs w:val="24"/>
        </w:rPr>
        <w:t xml:space="preserve"> 10 (десяти) календарных дней, считая от даты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14:paraId="315218BF" w14:textId="77777777"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имеет право:</w:t>
      </w:r>
    </w:p>
    <w:p w14:paraId="358C33C6" w14:textId="77777777"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A7061B" w:rsidRPr="0059145B">
        <w:rPr>
          <w:sz w:val="24"/>
          <w:szCs w:val="24"/>
        </w:rPr>
        <w:t>Заложенного права</w:t>
      </w:r>
      <w:r w:rsidRPr="0059145B">
        <w:rPr>
          <w:sz w:val="24"/>
          <w:szCs w:val="24"/>
        </w:rPr>
        <w:t>.</w:t>
      </w:r>
    </w:p>
    <w:p w14:paraId="5EAB0B58" w14:textId="77777777"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«Об ипотеке (залоге недвижимости)».</w:t>
      </w:r>
    </w:p>
    <w:p w14:paraId="62DF15B2" w14:textId="1E896ED5" w:rsidR="00C73D68" w:rsidRPr="0059145B" w:rsidRDefault="00BE3955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14633D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права, если </w:t>
      </w:r>
      <w:r w:rsidR="00BE65CF" w:rsidRPr="0059145B">
        <w:rPr>
          <w:sz w:val="24"/>
          <w:szCs w:val="24"/>
        </w:rPr>
        <w:t xml:space="preserve">ЗАЛОГОДАТЕЛЬ </w:t>
      </w:r>
      <w:r w:rsidR="00C73D68" w:rsidRPr="0059145B">
        <w:rPr>
          <w:sz w:val="24"/>
          <w:szCs w:val="24"/>
        </w:rPr>
        <w:t xml:space="preserve">не исполнил обязанности, предусмотренные </w:t>
      </w:r>
      <w:proofErr w:type="spellStart"/>
      <w:r w:rsidR="00C73D68" w:rsidRPr="0059145B">
        <w:rPr>
          <w:sz w:val="24"/>
          <w:szCs w:val="24"/>
        </w:rPr>
        <w:t>пп</w:t>
      </w:r>
      <w:proofErr w:type="spellEnd"/>
      <w:r w:rsidR="00C73D68" w:rsidRPr="0059145B">
        <w:rPr>
          <w:sz w:val="24"/>
          <w:szCs w:val="24"/>
        </w:rPr>
        <w:t>.</w:t>
      </w:r>
      <w:r w:rsidRPr="0059145B">
        <w:rPr>
          <w:sz w:val="24"/>
          <w:szCs w:val="24"/>
        </w:rPr>
        <w:t> </w:t>
      </w:r>
      <w:r w:rsidR="00CD6080" w:rsidRPr="0059145B">
        <w:rPr>
          <w:sz w:val="24"/>
          <w:szCs w:val="24"/>
        </w:rPr>
        <w:fldChar w:fldCharType="begin"/>
      </w:r>
      <w:r w:rsidR="0007337B" w:rsidRPr="0059145B">
        <w:rPr>
          <w:sz w:val="24"/>
          <w:szCs w:val="24"/>
        </w:rPr>
        <w:instrText xml:space="preserve"> REF _Ref306186880 \r \h </w:instrText>
      </w:r>
      <w:r w:rsidR="00F60363" w:rsidRPr="0059145B">
        <w:rPr>
          <w:sz w:val="24"/>
          <w:szCs w:val="24"/>
        </w:rPr>
        <w:instrText xml:space="preserve"> \* MERGEFORMAT </w:instrText>
      </w:r>
      <w:r w:rsidR="00CD6080" w:rsidRPr="0059145B">
        <w:rPr>
          <w:sz w:val="24"/>
          <w:szCs w:val="24"/>
        </w:rPr>
      </w:r>
      <w:r w:rsidR="00CD6080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2.1.2</w:t>
      </w:r>
      <w:r w:rsidR="00CD6080" w:rsidRPr="0059145B">
        <w:rPr>
          <w:sz w:val="24"/>
          <w:szCs w:val="24"/>
        </w:rPr>
        <w:fldChar w:fldCharType="end"/>
      </w:r>
      <w:r w:rsidR="0007337B" w:rsidRPr="0059145B">
        <w:rPr>
          <w:sz w:val="24"/>
          <w:szCs w:val="24"/>
        </w:rPr>
        <w:t xml:space="preserve"> –</w:t>
      </w:r>
      <w:r w:rsidR="00003FCF" w:rsidRPr="0059145B">
        <w:rPr>
          <w:sz w:val="24"/>
          <w:szCs w:val="24"/>
        </w:rPr>
        <w:fldChar w:fldCharType="begin"/>
      </w:r>
      <w:r w:rsidR="00003FCF" w:rsidRPr="0059145B">
        <w:rPr>
          <w:sz w:val="24"/>
          <w:szCs w:val="24"/>
        </w:rPr>
        <w:instrText xml:space="preserve"> REF _Ref369616468 \r \h </w:instrText>
      </w:r>
      <w:r w:rsidR="0059145B" w:rsidRPr="0059145B">
        <w:rPr>
          <w:sz w:val="24"/>
          <w:szCs w:val="24"/>
        </w:rPr>
        <w:instrText xml:space="preserve"> \* MERGEFORMAT </w:instrText>
      </w:r>
      <w:r w:rsidR="00003FCF" w:rsidRPr="0059145B">
        <w:rPr>
          <w:sz w:val="24"/>
          <w:szCs w:val="24"/>
        </w:rPr>
      </w:r>
      <w:r w:rsidR="00003FCF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2.1.6</w:t>
      </w:r>
      <w:r w:rsidR="00003FCF" w:rsidRPr="0059145B">
        <w:rPr>
          <w:sz w:val="24"/>
          <w:szCs w:val="24"/>
        </w:rPr>
        <w:fldChar w:fldCharType="end"/>
      </w:r>
      <w:r w:rsidR="00003F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Договора</w:t>
      </w:r>
      <w:r w:rsidR="00CE510B" w:rsidRPr="0059145B">
        <w:rPr>
          <w:sz w:val="24"/>
          <w:szCs w:val="24"/>
        </w:rPr>
        <w:t>.</w:t>
      </w:r>
    </w:p>
    <w:p w14:paraId="235028A1" w14:textId="77777777" w:rsidR="00C73D68" w:rsidRPr="0059145B" w:rsidRDefault="00DC63B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 котором рассматривается иск о заложенном праве</w:t>
      </w:r>
      <w:r w:rsidR="00CE510B" w:rsidRPr="0059145B">
        <w:rPr>
          <w:sz w:val="24"/>
          <w:szCs w:val="24"/>
        </w:rPr>
        <w:t>.</w:t>
      </w:r>
    </w:p>
    <w:p w14:paraId="55336F98" w14:textId="196D9D36" w:rsidR="00C73D68" w:rsidRPr="0059145B" w:rsidRDefault="0090350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lastRenderedPageBreak/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677596" w:rsidRPr="0059145B">
          <w:rPr>
            <w:sz w:val="24"/>
            <w:szCs w:val="24"/>
          </w:rPr>
          <w:fldChar w:fldCharType="begin"/>
        </w:r>
        <w:r w:rsidR="00677596" w:rsidRPr="0059145B">
          <w:rPr>
            <w:sz w:val="24"/>
            <w:szCs w:val="24"/>
          </w:rPr>
          <w:instrText xml:space="preserve"> REF _Ref306186893 \r \h </w:instrText>
        </w:r>
        <w:r w:rsidR="0059145B" w:rsidRPr="0059145B">
          <w:rPr>
            <w:sz w:val="24"/>
            <w:szCs w:val="24"/>
          </w:rPr>
          <w:instrText xml:space="preserve"> \* MERGEFORMAT </w:instrText>
        </w:r>
        <w:r w:rsidR="00677596" w:rsidRPr="0059145B">
          <w:rPr>
            <w:sz w:val="24"/>
            <w:szCs w:val="24"/>
          </w:rPr>
        </w:r>
        <w:r w:rsidR="00677596" w:rsidRPr="0059145B">
          <w:rPr>
            <w:sz w:val="24"/>
            <w:szCs w:val="24"/>
          </w:rPr>
          <w:fldChar w:fldCharType="separate"/>
        </w:r>
        <w:r w:rsidR="007843F7" w:rsidRPr="0059145B">
          <w:rPr>
            <w:sz w:val="24"/>
            <w:szCs w:val="24"/>
          </w:rPr>
          <w:t>2.1.5</w:t>
        </w:r>
        <w:r w:rsidR="00677596" w:rsidRPr="0059145B">
          <w:rPr>
            <w:sz w:val="24"/>
            <w:szCs w:val="24"/>
          </w:rPr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защиты </w:t>
      </w:r>
      <w:r w:rsidR="00CE510B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>аложенного права от нарушений со стороны третьих лиц.</w:t>
      </w:r>
    </w:p>
    <w:p w14:paraId="314D0285" w14:textId="77777777"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14:paraId="72667C29" w14:textId="430A3932"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bookmarkStart w:id="39" w:name="_Hlt333932270"/>
      <w:bookmarkStart w:id="40" w:name="_Ref303294428"/>
      <w:bookmarkEnd w:id="39"/>
      <w:r w:rsidRPr="0059145B">
        <w:rPr>
          <w:sz w:val="24"/>
          <w:szCs w:val="24"/>
        </w:rPr>
        <w:t>Потребовать досрочного исполнения Заемщиком (ЗАЛОГОДАТЕЛЕМ) обеспеченного залогом обязательства:</w:t>
      </w:r>
    </w:p>
    <w:p w14:paraId="60B6148C" w14:textId="5D68FC50" w:rsidR="00C73D68" w:rsidRPr="0059145B" w:rsidRDefault="00C73D68" w:rsidP="000E7310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по основаниям, предусмотренным в </w:t>
      </w:r>
      <w:r w:rsidR="00893201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;</w:t>
      </w:r>
    </w:p>
    <w:p w14:paraId="443F2F2D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по основаниям, предусмотренным действующим законодательством;</w:t>
      </w:r>
    </w:p>
    <w:p w14:paraId="4701B5E7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обнаружении незаявленных ЗАЛОГОДАТЕЛЕМ обременений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>;</w:t>
      </w:r>
    </w:p>
    <w:p w14:paraId="27AC2F9E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</w:t>
      </w:r>
      <w:r w:rsidR="00BA7F85" w:rsidRPr="0059145B">
        <w:rPr>
          <w:sz w:val="24"/>
          <w:szCs w:val="24"/>
        </w:rPr>
        <w:t xml:space="preserve">утраты, уступки или прекращения </w:t>
      </w:r>
      <w:r w:rsidR="007D7E2B" w:rsidRPr="0059145B">
        <w:rPr>
          <w:sz w:val="24"/>
          <w:szCs w:val="24"/>
        </w:rPr>
        <w:t>Заложенного</w:t>
      </w:r>
      <w:r w:rsidR="00BA7F85" w:rsidRPr="0059145B">
        <w:rPr>
          <w:sz w:val="24"/>
          <w:szCs w:val="24"/>
        </w:rPr>
        <w:t xml:space="preserve"> права</w:t>
      </w:r>
      <w:r w:rsidRPr="0059145B">
        <w:rPr>
          <w:sz w:val="24"/>
          <w:szCs w:val="24"/>
        </w:rPr>
        <w:t>.</w:t>
      </w:r>
    </w:p>
    <w:p w14:paraId="13AB8BEE" w14:textId="77777777" w:rsidR="003E3B40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41" w:name="_Hlt443273731"/>
      <w:bookmarkEnd w:id="41"/>
    </w:p>
    <w:p w14:paraId="11867BFD" w14:textId="77777777" w:rsidR="00282E1B" w:rsidRPr="00282E1B" w:rsidRDefault="00282E1B" w:rsidP="00282E1B">
      <w:pPr>
        <w:pStyle w:val="af4"/>
        <w:numPr>
          <w:ilvl w:val="2"/>
          <w:numId w:val="20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42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42"/>
    </w:p>
    <w:p w14:paraId="16AE349F" w14:textId="77777777"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14:paraId="3723E089" w14:textId="77777777" w:rsidR="006C1135" w:rsidRPr="0059145B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43" w:name="_Ref306632769"/>
      <w:r w:rsidRPr="0059145B">
        <w:rPr>
          <w:b/>
        </w:rPr>
        <w:t>ОБРАЩЕНИЕ ВЗЫСКАНИЯ НА ЗАЛОЖЕННОЕ ИМУЩЕСТВО</w:t>
      </w:r>
      <w:bookmarkEnd w:id="43"/>
    </w:p>
    <w:p w14:paraId="7669AEA6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ЗАЛОГОДЕРЖАТЕЛЬ вправе обратить взыскание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по следующим основаниям:</w:t>
      </w:r>
    </w:p>
    <w:p w14:paraId="4F5E1010" w14:textId="2F5C40F0"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просрочке ежемесячного платежа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</w:t>
      </w:r>
      <w:bookmarkEnd w:id="40"/>
      <w:r w:rsidRPr="0059145B">
        <w:rPr>
          <w:sz w:val="24"/>
          <w:szCs w:val="24"/>
        </w:rPr>
        <w:t>более чем на 45 (сорок пять) календарных дней;</w:t>
      </w:r>
    </w:p>
    <w:p w14:paraId="669B1618" w14:textId="25447962"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более трех раз в течение 12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(двенадцати) месяцев, даже если каждая просрочка незначительна;</w:t>
      </w:r>
    </w:p>
    <w:p w14:paraId="66AB8037" w14:textId="77777777"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14:paraId="5C62B497" w14:textId="043269CF"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14:paraId="51B6F34D" w14:textId="1D11EC70" w:rsidR="006C1135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Обращение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14:paraId="72A0A0C5" w14:textId="0B7FA941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bookmarkStart w:id="44" w:name="_Ref450022051"/>
      <w:bookmarkStart w:id="45" w:name="_Ref303604692"/>
      <w:r w:rsidRPr="0059145B">
        <w:rPr>
          <w:sz w:val="24"/>
          <w:szCs w:val="24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Pr="0059145B">
        <w:rPr>
          <w:sz w:val="24"/>
          <w:szCs w:val="24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44"/>
      <w:r w:rsidRPr="0059145B">
        <w:rPr>
          <w:sz w:val="24"/>
          <w:szCs w:val="24"/>
        </w:rPr>
        <w:t xml:space="preserve">, вызванные неисполнением или ненадлежащим исполнением обязательств ЗАЛОГОДАТЕЛЕМ по </w:t>
      </w:r>
      <w:r w:rsidR="00D207D3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Договору и вышеуказанному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 xml:space="preserve">, процедурой обращения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реализации.</w:t>
      </w:r>
      <w:bookmarkEnd w:id="45"/>
    </w:p>
    <w:p w14:paraId="17449091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 w:rsidR="00476850" w:rsidRPr="0059145B">
        <w:rPr>
          <w:sz w:val="24"/>
          <w:szCs w:val="24"/>
        </w:rPr>
        <w:fldChar w:fldCharType="begin"/>
      </w:r>
      <w:r w:rsidR="00476850" w:rsidRPr="0059145B">
        <w:rPr>
          <w:sz w:val="24"/>
          <w:szCs w:val="24"/>
        </w:rPr>
        <w:instrText xml:space="preserve"> REF _Ref303604692 \r \h </w:instrText>
      </w:r>
      <w:r w:rsidR="00F60363" w:rsidRPr="0059145B">
        <w:rPr>
          <w:sz w:val="24"/>
          <w:szCs w:val="24"/>
        </w:rPr>
        <w:instrText xml:space="preserve"> \* MERGEFORMAT </w:instrText>
      </w:r>
      <w:r w:rsidR="00476850" w:rsidRPr="0059145B">
        <w:rPr>
          <w:sz w:val="24"/>
          <w:szCs w:val="24"/>
        </w:rPr>
      </w:r>
      <w:r w:rsidR="00476850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3.3</w:t>
      </w:r>
      <w:r w:rsidR="00476850" w:rsidRPr="0059145B">
        <w:rPr>
          <w:sz w:val="24"/>
          <w:szCs w:val="24"/>
        </w:rPr>
        <w:fldChar w:fldCharType="end"/>
      </w:r>
      <w:r w:rsidRPr="0059145B">
        <w:rPr>
          <w:sz w:val="24"/>
          <w:szCs w:val="24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59145B">
        <w:rPr>
          <w:sz w:val="24"/>
          <w:szCs w:val="24"/>
        </w:rPr>
        <w:t>Заемщика</w:t>
      </w:r>
      <w:r w:rsidRPr="0059145B">
        <w:rPr>
          <w:sz w:val="24"/>
          <w:szCs w:val="24"/>
        </w:rPr>
        <w:t>), не пользуясь преимуществом, основанным на залоге.</w:t>
      </w:r>
    </w:p>
    <w:p w14:paraId="3C6ACCD7" w14:textId="77777777" w:rsidR="006C1135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lastRenderedPageBreak/>
        <w:t>СРОК ДЕЙСТВИЯ ДОГОВОРА И ИНЫЕ УСЛОВИЯ</w:t>
      </w:r>
    </w:p>
    <w:p w14:paraId="6841167D" w14:textId="7758C2D6" w:rsidR="006C1135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Настоящий Договор подлежит государственной регистрации и считается заключенным и вступает в силу с момента его государственной регистрации.</w:t>
      </w:r>
    </w:p>
    <w:p w14:paraId="2408B711" w14:textId="3269BBDF" w:rsidR="00330C82" w:rsidRPr="0059145B" w:rsidRDefault="007240AD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Заложенное право </w:t>
      </w:r>
      <w:r w:rsidR="00330C82" w:rsidRPr="0059145B">
        <w:rPr>
          <w:sz w:val="24"/>
          <w:szCs w:val="24"/>
        </w:rPr>
        <w:t>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Указанное обстоятельство не освобождает</w:t>
      </w:r>
      <w:r w:rsidR="00A23B36" w:rsidRPr="0059145B">
        <w:rPr>
          <w:sz w:val="24"/>
          <w:szCs w:val="24"/>
        </w:rPr>
        <w:t xml:space="preserve"> Стороны </w:t>
      </w:r>
      <w:r w:rsidR="00330C82" w:rsidRPr="0059145B">
        <w:rPr>
          <w:sz w:val="24"/>
          <w:szCs w:val="24"/>
        </w:rPr>
        <w:t xml:space="preserve">настоящего Договора от обязанности совершения всех необходимых действий по регистрации </w:t>
      </w:r>
      <w:r w:rsidR="00582240" w:rsidRPr="0059145B">
        <w:rPr>
          <w:sz w:val="24"/>
          <w:szCs w:val="24"/>
        </w:rPr>
        <w:t>Договора</w:t>
      </w:r>
      <w:r w:rsidR="00330C82" w:rsidRPr="0059145B">
        <w:rPr>
          <w:sz w:val="24"/>
          <w:szCs w:val="24"/>
        </w:rPr>
        <w:t>.</w:t>
      </w:r>
    </w:p>
    <w:p w14:paraId="7D63D21A" w14:textId="77777777" w:rsidR="00330C82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соответствии со </w:t>
      </w:r>
      <w:r w:rsidR="00364408" w:rsidRPr="0059145B">
        <w:rPr>
          <w:sz w:val="24"/>
          <w:szCs w:val="24"/>
        </w:rPr>
        <w:t>ст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352 Гражданского кодекса Российской Федерации залог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прекращается одновременно с прекращени</w:t>
      </w:r>
      <w:r w:rsidR="004F3538" w:rsidRPr="0059145B">
        <w:rPr>
          <w:sz w:val="24"/>
          <w:szCs w:val="24"/>
        </w:rPr>
        <w:t>ем</w:t>
      </w:r>
      <w:r w:rsidRPr="0059145B">
        <w:rPr>
          <w:sz w:val="24"/>
          <w:szCs w:val="24"/>
        </w:rPr>
        <w:t xml:space="preserve"> </w:t>
      </w:r>
      <w:r w:rsidR="00BA7F85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аложенного права в связи с завершением строительства объекта долевого строительства. В отношении Жилого помещения,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14:paraId="798021DC" w14:textId="3DE72073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Замена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по Договору допускается только с письменного согласия ЗАЛОГОДЕРЖАТЕЛЯ на основании дополнительного соглашения к Договору, прошедшего государственную регистрацию в органе, осуществляющем государственную регистрацию прав.</w:t>
      </w:r>
    </w:p>
    <w:p w14:paraId="439FDCD9" w14:textId="08EF2415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 xml:space="preserve">и выдачи ЗАЛОГОДЕРЖАТЕЛЮ </w:t>
      </w:r>
      <w:r w:rsidR="00D207D3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акладной, производится под контролем ЗАЛОГОДЕРЖАТЕЛЯ.</w:t>
      </w:r>
    </w:p>
    <w:p w14:paraId="78297E4B" w14:textId="2B9D9B74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0B323B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.</w:t>
      </w:r>
    </w:p>
    <w:p w14:paraId="6ADEED6B" w14:textId="2C652CE1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Настоящий Договор составлен и подписан в </w:t>
      </w:r>
      <w:r w:rsidR="00326949" w:rsidRPr="0059145B">
        <w:rPr>
          <w:sz w:val="24"/>
          <w:szCs w:val="24"/>
        </w:rPr>
        <w:t>____ (____) экземплярах</w:t>
      </w:r>
      <w:r w:rsidRPr="0059145B">
        <w:rPr>
          <w:sz w:val="24"/>
          <w:szCs w:val="24"/>
        </w:rPr>
        <w:t xml:space="preserve">, имеющих равную юридическую силу, по одному экземпляру для каждой из </w:t>
      </w:r>
      <w:r w:rsidR="00A23B36" w:rsidRPr="0059145B">
        <w:rPr>
          <w:sz w:val="24"/>
          <w:szCs w:val="24"/>
        </w:rPr>
        <w:t>Сторон</w:t>
      </w:r>
      <w:r w:rsidRPr="0059145B">
        <w:rPr>
          <w:sz w:val="24"/>
          <w:szCs w:val="24"/>
        </w:rPr>
        <w:t>, один экземпляр</w:t>
      </w:r>
      <w:r w:rsidR="00364408" w:rsidRPr="0059145B">
        <w:rPr>
          <w:sz w:val="24"/>
          <w:szCs w:val="24"/>
        </w:rPr>
        <w:t xml:space="preserve"> – </w:t>
      </w:r>
      <w:r w:rsidRPr="0059145B">
        <w:rPr>
          <w:sz w:val="24"/>
          <w:szCs w:val="24"/>
        </w:rPr>
        <w:t>для органа, осуществляющего государственную регистрацию прав.</w:t>
      </w:r>
    </w:p>
    <w:p w14:paraId="05470A8D" w14:textId="40777BF8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116C6D43" w14:textId="77777777" w:rsidR="006C1135" w:rsidRPr="0059145B" w:rsidRDefault="00326949" w:rsidP="002E69D6">
      <w:pPr>
        <w:pStyle w:val="1"/>
        <w:spacing w:before="240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14:paraId="07A852FF" w14:textId="77777777"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14:paraId="32593B58" w14:textId="77777777" w:rsidTr="002E69D6">
        <w:tc>
          <w:tcPr>
            <w:tcW w:w="3828" w:type="dxa"/>
          </w:tcPr>
          <w:p w14:paraId="5F84C831" w14:textId="77777777"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ЗАЛОГОДЕРЖАТЕЛЬ</w:t>
            </w:r>
          </w:p>
        </w:tc>
        <w:tc>
          <w:tcPr>
            <w:tcW w:w="4536" w:type="dxa"/>
          </w:tcPr>
          <w:p w14:paraId="0400EB8D" w14:textId="77777777"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ЗАЛОГОДАТЕЛЬ(-И)</w:t>
            </w:r>
          </w:p>
        </w:tc>
      </w:tr>
    </w:tbl>
    <w:p w14:paraId="24465E83" w14:textId="42DBB6D4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14:paraId="3AA47C44" w14:textId="0201C5C6"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14:paraId="53400AC7" w14:textId="77777777"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14:paraId="5AEA5879" w14:textId="190CFFD8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14:paraId="6B50EE2D" w14:textId="77777777"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14:paraId="1ACE147C" w14:textId="22BFBCD1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14:paraId="6EF48E51" w14:textId="30BB6303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14:paraId="3704BF40" w14:textId="5D7CB60D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>, «____» _____________  _____ г.</w:t>
      </w:r>
    </w:p>
    <w:p w14:paraId="4C29BD9C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Телефоны:</w:t>
      </w:r>
    </w:p>
    <w:p w14:paraId="785BEED2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домашний: (__)________,</w:t>
      </w:r>
    </w:p>
    <w:p w14:paraId="79E5F6BB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служебный: (__)________,</w:t>
      </w:r>
    </w:p>
    <w:p w14:paraId="06375B4C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мобильный: (__)________,</w:t>
      </w:r>
    </w:p>
    <w:p w14:paraId="14B633BA" w14:textId="77777777" w:rsidR="00326949" w:rsidRPr="0059145B" w:rsidRDefault="00326949" w:rsidP="002E69D6">
      <w:pPr>
        <w:ind w:left="3969"/>
        <w:jc w:val="both"/>
        <w:outlineLvl w:val="0"/>
      </w:pPr>
      <w:r w:rsidRPr="0059145B">
        <w:rPr>
          <w:lang w:val="en-US"/>
        </w:rPr>
        <w:t>e</w:t>
      </w:r>
      <w:r w:rsidRPr="0059145B">
        <w:t>-</w:t>
      </w:r>
      <w:r w:rsidRPr="0059145B">
        <w:rPr>
          <w:lang w:val="en-US"/>
        </w:rPr>
        <w:t>mail</w:t>
      </w:r>
      <w:r w:rsidRPr="0059145B">
        <w:t>: ________________________________.</w:t>
      </w:r>
    </w:p>
    <w:p w14:paraId="2CEB1421" w14:textId="77777777" w:rsidR="006C1135" w:rsidRPr="0059145B" w:rsidRDefault="00326949" w:rsidP="002E69D6">
      <w:pPr>
        <w:spacing w:before="240"/>
        <w:jc w:val="both"/>
        <w:outlineLvl w:val="0"/>
      </w:pPr>
      <w:r w:rsidRPr="0059145B">
        <w:rPr>
          <w:rFonts w:eastAsia="Calibri"/>
          <w:i/>
          <w:shd w:val="clear" w:color="auto" w:fill="D9D9D9"/>
        </w:rPr>
        <w:t xml:space="preserve"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</w:t>
      </w:r>
      <w:r w:rsidRPr="0059145B">
        <w:rPr>
          <w:rFonts w:eastAsia="Calibri"/>
          <w:i/>
          <w:shd w:val="clear" w:color="auto" w:fill="D9D9D9"/>
        </w:rPr>
        <w:lastRenderedPageBreak/>
        <w:t>полей, которые должны быть заполнены. Данные вносятся по каждому из залогодателей.)</w:t>
      </w:r>
    </w:p>
    <w:sectPr w:rsidR="006C1135" w:rsidRPr="0059145B" w:rsidSect="0048305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24A67" w14:textId="77777777" w:rsidR="000A3D4A" w:rsidRDefault="000A3D4A">
      <w:r>
        <w:separator/>
      </w:r>
    </w:p>
  </w:endnote>
  <w:endnote w:type="continuationSeparator" w:id="0">
    <w:p w14:paraId="16B06832" w14:textId="77777777" w:rsidR="000A3D4A" w:rsidRDefault="000A3D4A">
      <w:r>
        <w:continuationSeparator/>
      </w:r>
    </w:p>
  </w:endnote>
  <w:endnote w:type="continuationNotice" w:id="1">
    <w:p w14:paraId="183E40E8" w14:textId="77777777" w:rsidR="000A3D4A" w:rsidRDefault="000A3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1158" w14:textId="4109F4BF" w:rsidR="00802F3D" w:rsidRDefault="00802F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E643C6" w14:textId="77777777" w:rsidR="00802F3D" w:rsidRDefault="00802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F77C" w14:textId="53012230" w:rsidR="00802F3D" w:rsidRDefault="005A7D4F" w:rsidP="005A7D4F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  <w:jc w:val="right"/>
    </w:pPr>
    <w:r>
      <w:rPr>
        <w:noProof/>
        <w:sz w:val="16"/>
      </w:rPr>
      <w:drawing>
        <wp:inline distT="0" distB="0" distL="0" distR="0" wp14:anchorId="27B76BF0" wp14:editId="34B65C56">
          <wp:extent cx="866775" cy="85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5ABB" w14:textId="77777777" w:rsidR="000A3D4A" w:rsidRDefault="000A3D4A">
      <w:r>
        <w:separator/>
      </w:r>
    </w:p>
  </w:footnote>
  <w:footnote w:type="continuationSeparator" w:id="0">
    <w:p w14:paraId="3EF32331" w14:textId="77777777" w:rsidR="000A3D4A" w:rsidRDefault="000A3D4A">
      <w:r>
        <w:continuationSeparator/>
      </w:r>
    </w:p>
  </w:footnote>
  <w:footnote w:type="continuationNotice" w:id="1">
    <w:p w14:paraId="79092992" w14:textId="77777777" w:rsidR="000A3D4A" w:rsidRDefault="000A3D4A"/>
  </w:footnote>
  <w:footnote w:id="2">
    <w:p w14:paraId="516FFA3F" w14:textId="377AB343" w:rsidR="00802F3D" w:rsidRPr="0024571B" w:rsidRDefault="00802F3D" w:rsidP="001253F7">
      <w:pPr>
        <w:pStyle w:val="af8"/>
        <w:jc w:val="both"/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Имеются</w:t>
      </w:r>
      <w:r w:rsidRPr="00602464">
        <w:rPr>
          <w:i/>
          <w:shd w:val="clear" w:color="auto" w:fill="D9D9D9"/>
        </w:rPr>
        <w:t xml:space="preserve"> в виду случаи, когда на период строительства </w:t>
      </w:r>
      <w:r>
        <w:rPr>
          <w:i/>
          <w:shd w:val="clear" w:color="auto" w:fill="D9D9D9"/>
        </w:rPr>
        <w:t xml:space="preserve">до </w:t>
      </w:r>
      <w:r w:rsidRPr="002155CF">
        <w:rPr>
          <w:i/>
          <w:shd w:val="clear" w:color="auto" w:fill="D9D9D9"/>
        </w:rPr>
        <w:t>выдач</w:t>
      </w:r>
      <w:r w:rsidR="00ED1BDF">
        <w:rPr>
          <w:i/>
          <w:shd w:val="clear" w:color="auto" w:fill="D9D9D9"/>
        </w:rPr>
        <w:t>и</w:t>
      </w:r>
      <w:r w:rsidRPr="002155CF">
        <w:rPr>
          <w:i/>
          <w:shd w:val="clear" w:color="auto" w:fill="D9D9D9"/>
        </w:rPr>
        <w:t xml:space="preserve"> ЗАЛОГОДЕРЖАТЕЛЮ </w:t>
      </w:r>
      <w:r>
        <w:rPr>
          <w:i/>
          <w:shd w:val="clear" w:color="auto" w:fill="D9D9D9"/>
        </w:rPr>
        <w:t>З</w:t>
      </w:r>
      <w:r w:rsidRPr="002155CF">
        <w:rPr>
          <w:i/>
          <w:shd w:val="clear" w:color="auto" w:fill="D9D9D9"/>
        </w:rPr>
        <w:t>акладной</w:t>
      </w:r>
      <w:r w:rsidRPr="008E4211">
        <w:rPr>
          <w:i/>
          <w:iCs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Pr="004A7C5C">
        <w:rPr>
          <w:i/>
          <w:iCs/>
          <w:shd w:val="clear" w:color="auto" w:fill="D9D9D9"/>
        </w:rPr>
        <w:t xml:space="preserve">ЗАЛОГОДАТЕЛЯ </w:t>
      </w:r>
      <w:r w:rsidRPr="008E4211">
        <w:rPr>
          <w:i/>
          <w:iCs/>
          <w:shd w:val="clear" w:color="auto" w:fill="D9D9D9"/>
        </w:rPr>
        <w:t>на построенное Жилое помещение</w:t>
      </w:r>
      <w:r>
        <w:rPr>
          <w:i/>
          <w:iCs/>
          <w:shd w:val="clear" w:color="auto" w:fill="D9D9D9"/>
        </w:rPr>
        <w:t xml:space="preserve">, </w:t>
      </w:r>
      <w:r w:rsidRPr="002155C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ЗАЛОГОДЕРЖАТЕЛЕМ  была установлена</w:t>
      </w:r>
      <w:r w:rsidRPr="00602464">
        <w:rPr>
          <w:i/>
          <w:shd w:val="clear" w:color="auto" w:fill="D9D9D9"/>
        </w:rPr>
        <w:t xml:space="preserve"> повышенн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процентн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ставк</w:t>
      </w:r>
      <w:r>
        <w:rPr>
          <w:i/>
          <w:shd w:val="clear" w:color="auto" w:fill="D9D9D9"/>
        </w:rPr>
        <w:t>а</w:t>
      </w:r>
      <w:r w:rsidRPr="00602464">
        <w:rPr>
          <w:i/>
          <w:shd w:val="clear" w:color="auto" w:fill="D9D9D9"/>
        </w:rPr>
        <w:t>.</w:t>
      </w:r>
    </w:p>
  </w:footnote>
  <w:footnote w:id="3">
    <w:p w14:paraId="66755DD0" w14:textId="77777777" w:rsidR="00802F3D" w:rsidRPr="0041252C" w:rsidRDefault="00802F3D" w:rsidP="001253F7">
      <w:pPr>
        <w:pStyle w:val="af8"/>
        <w:tabs>
          <w:tab w:val="left" w:pos="865"/>
        </w:tabs>
        <w:jc w:val="both"/>
        <w:rPr>
          <w:i/>
        </w:rPr>
      </w:pPr>
      <w:r w:rsidRPr="0041252C">
        <w:rPr>
          <w:rStyle w:val="afb"/>
          <w:i/>
        </w:rPr>
        <w:footnoteRef/>
      </w:r>
      <w:r w:rsidRPr="0041252C">
        <w:rPr>
          <w:i/>
        </w:rPr>
        <w:t xml:space="preserve"> В случае если в период с 1</w:t>
      </w:r>
      <w:r w:rsidRPr="003D0B4F">
        <w:rPr>
          <w:i/>
        </w:rPr>
        <w:t>6</w:t>
      </w:r>
      <w:r w:rsidRPr="0041252C">
        <w:rPr>
          <w:i/>
        </w:rPr>
        <w:t xml:space="preserve"> по последнее число февраля года Планового пересмотра процентной ставки показатель ИПЦ</w:t>
      </w:r>
      <w:r w:rsidRPr="0041252C">
        <w:rPr>
          <w:i/>
          <w:vertAlign w:val="subscript"/>
        </w:rPr>
        <w:t>Т</w:t>
      </w:r>
      <w:r w:rsidRPr="0041252C">
        <w:rPr>
          <w:i/>
        </w:rPr>
        <w:t xml:space="preserve"> на официальном сайте Росстата изменится, то для расчета </w:t>
      </w:r>
      <w:proofErr w:type="spellStart"/>
      <w:r w:rsidRPr="0041252C">
        <w:rPr>
          <w:b/>
          <w:bCs/>
          <w:i/>
          <w:lang w:val="en-US"/>
        </w:rPr>
        <w:t>i</w:t>
      </w:r>
      <w:r w:rsidRPr="0041252C">
        <w:rPr>
          <w:b/>
          <w:bCs/>
          <w:i/>
          <w:vertAlign w:val="subscript"/>
          <w:lang w:val="en-US"/>
        </w:rPr>
        <w:t>T</w:t>
      </w:r>
      <w:proofErr w:type="spellEnd"/>
      <w:r w:rsidRPr="0041252C">
        <w:rPr>
          <w:i/>
        </w:rPr>
        <w:t xml:space="preserve"> используется значение, действующее на последнее число февраля.</w:t>
      </w:r>
    </w:p>
  </w:footnote>
  <w:footnote w:id="4">
    <w:p w14:paraId="3F9CF058" w14:textId="44D56504" w:rsidR="00802F3D" w:rsidRDefault="00802F3D" w:rsidP="004A7C5C">
      <w:pPr>
        <w:pStyle w:val="af8"/>
        <w:jc w:val="both"/>
      </w:pPr>
      <w:r>
        <w:rPr>
          <w:rStyle w:val="afa"/>
        </w:rPr>
        <w:footnoteRef/>
      </w:r>
      <w:r>
        <w:t xml:space="preserve"> С</w:t>
      </w:r>
      <w:r w:rsidRPr="007A25A9">
        <w:rPr>
          <w:i/>
          <w:iCs/>
        </w:rPr>
        <w:t xml:space="preserve"> первого числа месяца, следующего за месяцем, в котором </w:t>
      </w:r>
      <w:r w:rsidR="0048305F" w:rsidRPr="0048305F">
        <w:rPr>
          <w:i/>
          <w:iCs/>
        </w:rPr>
        <w:t xml:space="preserve">ЗАЛОГОДЕРЖАТЕЛЕМ </w:t>
      </w:r>
      <w:r w:rsidR="0048305F">
        <w:rPr>
          <w:i/>
          <w:iCs/>
        </w:rPr>
        <w:t xml:space="preserve">будет </w:t>
      </w:r>
      <w:r w:rsidR="0048305F" w:rsidRPr="0048305F">
        <w:rPr>
          <w:i/>
          <w:iCs/>
        </w:rPr>
        <w:t>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Pr="007A25A9">
        <w:rPr>
          <w:i/>
          <w:iCs/>
        </w:rPr>
        <w:t xml:space="preserve">, по дату фактического возврата </w:t>
      </w:r>
      <w:r w:rsidR="001D1A9E" w:rsidRPr="001D1A9E">
        <w:rPr>
          <w:i/>
          <w:iCs/>
        </w:rPr>
        <w:t xml:space="preserve">[кредита/займа] </w:t>
      </w:r>
      <w:r w:rsidRPr="007A25A9">
        <w:rPr>
          <w:i/>
          <w:iCs/>
        </w:rPr>
        <w:t xml:space="preserve">(включительно), будет действовать </w:t>
      </w:r>
      <w:r>
        <w:rPr>
          <w:i/>
          <w:iCs/>
        </w:rPr>
        <w:t>значение</w:t>
      </w:r>
      <w:r w:rsidRPr="00FF1EC8">
        <w:rPr>
          <w:i/>
          <w:iCs/>
        </w:rPr>
        <w:t xml:space="preserve"> </w:t>
      </w:r>
      <w:r>
        <w:rPr>
          <w:i/>
          <w:iCs/>
        </w:rPr>
        <w:t>надбавки (</w:t>
      </w:r>
      <w:r w:rsidRPr="00C72AB8">
        <w:rPr>
          <w:b/>
          <w:i/>
          <w:iCs/>
          <w:lang w:val="en-US"/>
        </w:rPr>
        <w:t>n</w:t>
      </w:r>
      <w:r>
        <w:rPr>
          <w:b/>
          <w:i/>
          <w:iCs/>
        </w:rPr>
        <w:t>)</w:t>
      </w:r>
      <w:r>
        <w:rPr>
          <w:i/>
          <w:iCs/>
        </w:rPr>
        <w:t xml:space="preserve"> в размере</w:t>
      </w:r>
      <w:r w:rsidRPr="00FF1EC8">
        <w:rPr>
          <w:i/>
        </w:rPr>
        <w:t xml:space="preserve">____ (______) процентов годовых </w:t>
      </w:r>
      <w:r w:rsidRPr="00FF1EC8">
        <w:rPr>
          <w:i/>
          <w:iCs/>
          <w:shd w:val="clear" w:color="auto" w:fill="D9D9D9"/>
        </w:rPr>
        <w:t xml:space="preserve">(указывается </w:t>
      </w:r>
      <w:r>
        <w:rPr>
          <w:i/>
          <w:iCs/>
          <w:shd w:val="clear" w:color="auto" w:fill="D9D9D9"/>
        </w:rPr>
        <w:t xml:space="preserve">значение надбавки из соответствующего пункта </w:t>
      </w:r>
      <w:r w:rsidRPr="00E95408">
        <w:rPr>
          <w:i/>
          <w:iCs/>
          <w:shd w:val="clear" w:color="auto" w:fill="D9D9D9"/>
        </w:rPr>
        <w:t>Кредитно</w:t>
      </w:r>
      <w:r>
        <w:rPr>
          <w:i/>
          <w:iCs/>
          <w:shd w:val="clear" w:color="auto" w:fill="D9D9D9"/>
        </w:rPr>
        <w:t>го</w:t>
      </w:r>
      <w:r w:rsidRPr="00E95408">
        <w:rPr>
          <w:i/>
          <w:iCs/>
          <w:shd w:val="clear" w:color="auto" w:fill="D9D9D9"/>
        </w:rPr>
        <w:t xml:space="preserve"> договор</w:t>
      </w:r>
      <w:r>
        <w:rPr>
          <w:i/>
          <w:iCs/>
          <w:shd w:val="clear" w:color="auto" w:fill="D9D9D9"/>
        </w:rPr>
        <w:t xml:space="preserve">а/ </w:t>
      </w:r>
      <w:r w:rsidRPr="00E95408">
        <w:rPr>
          <w:i/>
          <w:iCs/>
          <w:shd w:val="clear" w:color="auto" w:fill="D9D9D9"/>
        </w:rPr>
        <w:t>Договор</w:t>
      </w:r>
      <w:r>
        <w:rPr>
          <w:i/>
          <w:iCs/>
          <w:shd w:val="clear" w:color="auto" w:fill="D9D9D9"/>
        </w:rPr>
        <w:t>а</w:t>
      </w:r>
      <w:r w:rsidRPr="00E95408">
        <w:rPr>
          <w:i/>
          <w:iCs/>
          <w:shd w:val="clear" w:color="auto" w:fill="D9D9D9"/>
        </w:rPr>
        <w:t xml:space="preserve"> займа)</w:t>
      </w:r>
      <w:r w:rsidRPr="00FF1EC8">
        <w:rPr>
          <w:i/>
          <w:iCs/>
          <w:shd w:val="clear" w:color="auto" w:fill="D9D9D9"/>
        </w:rPr>
        <w:t>)</w:t>
      </w:r>
      <w:r w:rsidRPr="00FF1EC8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3C82" w14:textId="1460EA44" w:rsidR="00802F3D" w:rsidRDefault="00802F3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70737" w14:textId="77777777" w:rsidR="00802F3D" w:rsidRDefault="00802F3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14:paraId="096172F3" w14:textId="77777777" w:rsidR="00802F3D" w:rsidRDefault="00802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838B45" w14:textId="77777777" w:rsidR="00802F3D" w:rsidRDefault="00802F3D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2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5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7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8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5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46"/>
  </w:num>
  <w:num w:numId="5">
    <w:abstractNumId w:val="32"/>
  </w:num>
  <w:num w:numId="6">
    <w:abstractNumId w:val="44"/>
  </w:num>
  <w:num w:numId="7">
    <w:abstractNumId w:val="25"/>
  </w:num>
  <w:num w:numId="8">
    <w:abstractNumId w:val="29"/>
  </w:num>
  <w:num w:numId="9">
    <w:abstractNumId w:val="17"/>
  </w:num>
  <w:num w:numId="10">
    <w:abstractNumId w:val="33"/>
  </w:num>
  <w:num w:numId="11">
    <w:abstractNumId w:val="10"/>
  </w:num>
  <w:num w:numId="12">
    <w:abstractNumId w:val="23"/>
  </w:num>
  <w:num w:numId="13">
    <w:abstractNumId w:val="24"/>
  </w:num>
  <w:num w:numId="14">
    <w:abstractNumId w:val="35"/>
  </w:num>
  <w:num w:numId="15">
    <w:abstractNumId w:val="9"/>
  </w:num>
  <w:num w:numId="16">
    <w:abstractNumId w:val="3"/>
  </w:num>
  <w:num w:numId="17">
    <w:abstractNumId w:val="38"/>
  </w:num>
  <w:num w:numId="18">
    <w:abstractNumId w:val="36"/>
  </w:num>
  <w:num w:numId="19">
    <w:abstractNumId w:val="45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15"/>
  </w:num>
  <w:num w:numId="28">
    <w:abstractNumId w:val="21"/>
  </w:num>
  <w:num w:numId="29">
    <w:abstractNumId w:val="30"/>
  </w:num>
  <w:num w:numId="30">
    <w:abstractNumId w:val="19"/>
  </w:num>
  <w:num w:numId="31">
    <w:abstractNumId w:val="13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6"/>
  </w:num>
  <w:num w:numId="37">
    <w:abstractNumId w:val="31"/>
  </w:num>
  <w:num w:numId="38">
    <w:abstractNumId w:val="0"/>
  </w:num>
  <w:num w:numId="39">
    <w:abstractNumId w:val="2"/>
  </w:num>
  <w:num w:numId="40">
    <w:abstractNumId w:val="28"/>
  </w:num>
  <w:num w:numId="41">
    <w:abstractNumId w:val="16"/>
  </w:num>
  <w:num w:numId="42">
    <w:abstractNumId w:val="18"/>
  </w:num>
  <w:num w:numId="43">
    <w:abstractNumId w:val="41"/>
  </w:num>
  <w:num w:numId="44">
    <w:abstractNumId w:val="4"/>
  </w:num>
  <w:num w:numId="45">
    <w:abstractNumId w:val="1"/>
  </w:num>
  <w:num w:numId="46">
    <w:abstractNumId w:val="27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5"/>
    <w:rsid w:val="00003FCF"/>
    <w:rsid w:val="000056FC"/>
    <w:rsid w:val="00006708"/>
    <w:rsid w:val="00011038"/>
    <w:rsid w:val="0001163B"/>
    <w:rsid w:val="00021042"/>
    <w:rsid w:val="00023ADE"/>
    <w:rsid w:val="00023BD1"/>
    <w:rsid w:val="00024097"/>
    <w:rsid w:val="0002481C"/>
    <w:rsid w:val="0002796F"/>
    <w:rsid w:val="00030209"/>
    <w:rsid w:val="000347F9"/>
    <w:rsid w:val="00034EBD"/>
    <w:rsid w:val="0003553E"/>
    <w:rsid w:val="00035DA1"/>
    <w:rsid w:val="00035FA1"/>
    <w:rsid w:val="00036504"/>
    <w:rsid w:val="00042441"/>
    <w:rsid w:val="00043568"/>
    <w:rsid w:val="00043AE7"/>
    <w:rsid w:val="0004486E"/>
    <w:rsid w:val="000467B8"/>
    <w:rsid w:val="00047D06"/>
    <w:rsid w:val="00051F98"/>
    <w:rsid w:val="0005522E"/>
    <w:rsid w:val="000553B2"/>
    <w:rsid w:val="00061884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7137"/>
    <w:rsid w:val="000800E3"/>
    <w:rsid w:val="000859AC"/>
    <w:rsid w:val="00090B35"/>
    <w:rsid w:val="000923A0"/>
    <w:rsid w:val="000937FF"/>
    <w:rsid w:val="00096046"/>
    <w:rsid w:val="000A3D4A"/>
    <w:rsid w:val="000A553E"/>
    <w:rsid w:val="000A7886"/>
    <w:rsid w:val="000B0A5F"/>
    <w:rsid w:val="000B323B"/>
    <w:rsid w:val="000B3F6B"/>
    <w:rsid w:val="000B6653"/>
    <w:rsid w:val="000B7AEC"/>
    <w:rsid w:val="000C2B96"/>
    <w:rsid w:val="000D2ABD"/>
    <w:rsid w:val="000D4320"/>
    <w:rsid w:val="000D558B"/>
    <w:rsid w:val="000D6357"/>
    <w:rsid w:val="000E6297"/>
    <w:rsid w:val="000E7310"/>
    <w:rsid w:val="000F13A9"/>
    <w:rsid w:val="000F3C26"/>
    <w:rsid w:val="000F49C0"/>
    <w:rsid w:val="000F657B"/>
    <w:rsid w:val="000F6F09"/>
    <w:rsid w:val="001018B5"/>
    <w:rsid w:val="00103EFA"/>
    <w:rsid w:val="0010516A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91D"/>
    <w:rsid w:val="0013312C"/>
    <w:rsid w:val="0013336E"/>
    <w:rsid w:val="001361B2"/>
    <w:rsid w:val="00144759"/>
    <w:rsid w:val="00144C66"/>
    <w:rsid w:val="0014633D"/>
    <w:rsid w:val="00146CF4"/>
    <w:rsid w:val="00152343"/>
    <w:rsid w:val="001554F4"/>
    <w:rsid w:val="00155CEF"/>
    <w:rsid w:val="0015638D"/>
    <w:rsid w:val="001610AF"/>
    <w:rsid w:val="001621C1"/>
    <w:rsid w:val="00163B59"/>
    <w:rsid w:val="001641B7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1F07"/>
    <w:rsid w:val="00193CC8"/>
    <w:rsid w:val="00194FBA"/>
    <w:rsid w:val="001A2872"/>
    <w:rsid w:val="001A318F"/>
    <w:rsid w:val="001A39EC"/>
    <w:rsid w:val="001A7368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BAB"/>
    <w:rsid w:val="001D2C97"/>
    <w:rsid w:val="001D545C"/>
    <w:rsid w:val="001D7769"/>
    <w:rsid w:val="001D7FE3"/>
    <w:rsid w:val="001E700D"/>
    <w:rsid w:val="001F1335"/>
    <w:rsid w:val="001F280B"/>
    <w:rsid w:val="001F7EEA"/>
    <w:rsid w:val="00202149"/>
    <w:rsid w:val="00203ADA"/>
    <w:rsid w:val="0020547E"/>
    <w:rsid w:val="002058A8"/>
    <w:rsid w:val="00210FB6"/>
    <w:rsid w:val="00215221"/>
    <w:rsid w:val="002155CF"/>
    <w:rsid w:val="00216AC6"/>
    <w:rsid w:val="00217EF9"/>
    <w:rsid w:val="00220AC1"/>
    <w:rsid w:val="00223759"/>
    <w:rsid w:val="002355BB"/>
    <w:rsid w:val="00236E21"/>
    <w:rsid w:val="00240FB8"/>
    <w:rsid w:val="00241DC0"/>
    <w:rsid w:val="00242CB2"/>
    <w:rsid w:val="00244F8A"/>
    <w:rsid w:val="00251841"/>
    <w:rsid w:val="00257D0A"/>
    <w:rsid w:val="00260F38"/>
    <w:rsid w:val="00264E16"/>
    <w:rsid w:val="00265DB6"/>
    <w:rsid w:val="0027000E"/>
    <w:rsid w:val="00270C9A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C1F6A"/>
    <w:rsid w:val="002D5B61"/>
    <w:rsid w:val="002E2129"/>
    <w:rsid w:val="002E29A0"/>
    <w:rsid w:val="002E6283"/>
    <w:rsid w:val="002E69D6"/>
    <w:rsid w:val="002E7F37"/>
    <w:rsid w:val="002F0C64"/>
    <w:rsid w:val="002F10EB"/>
    <w:rsid w:val="002F529B"/>
    <w:rsid w:val="002F79A2"/>
    <w:rsid w:val="002F7E63"/>
    <w:rsid w:val="003001C1"/>
    <w:rsid w:val="0030051E"/>
    <w:rsid w:val="003028E0"/>
    <w:rsid w:val="00303DF2"/>
    <w:rsid w:val="00305426"/>
    <w:rsid w:val="00307FAF"/>
    <w:rsid w:val="00311C72"/>
    <w:rsid w:val="0031453B"/>
    <w:rsid w:val="00315CBB"/>
    <w:rsid w:val="00320438"/>
    <w:rsid w:val="00326949"/>
    <w:rsid w:val="0032743C"/>
    <w:rsid w:val="00330690"/>
    <w:rsid w:val="00330C82"/>
    <w:rsid w:val="003310F0"/>
    <w:rsid w:val="00343A20"/>
    <w:rsid w:val="0034663D"/>
    <w:rsid w:val="00350AEE"/>
    <w:rsid w:val="00351CFE"/>
    <w:rsid w:val="0035223D"/>
    <w:rsid w:val="003525C4"/>
    <w:rsid w:val="00352AA8"/>
    <w:rsid w:val="003602FA"/>
    <w:rsid w:val="00364408"/>
    <w:rsid w:val="00364AD3"/>
    <w:rsid w:val="00365F4C"/>
    <w:rsid w:val="00371687"/>
    <w:rsid w:val="0037265A"/>
    <w:rsid w:val="00374DF2"/>
    <w:rsid w:val="00380612"/>
    <w:rsid w:val="00387423"/>
    <w:rsid w:val="00393DA5"/>
    <w:rsid w:val="003956D0"/>
    <w:rsid w:val="00395946"/>
    <w:rsid w:val="0039744C"/>
    <w:rsid w:val="003A0F75"/>
    <w:rsid w:val="003A39EB"/>
    <w:rsid w:val="003B1651"/>
    <w:rsid w:val="003B446D"/>
    <w:rsid w:val="003B5187"/>
    <w:rsid w:val="003B589A"/>
    <w:rsid w:val="003C00E1"/>
    <w:rsid w:val="003C17BB"/>
    <w:rsid w:val="003C46DF"/>
    <w:rsid w:val="003C4D03"/>
    <w:rsid w:val="003D0B4F"/>
    <w:rsid w:val="003D1EC5"/>
    <w:rsid w:val="003D2F01"/>
    <w:rsid w:val="003D64D3"/>
    <w:rsid w:val="003E3B40"/>
    <w:rsid w:val="003E60E9"/>
    <w:rsid w:val="003F0106"/>
    <w:rsid w:val="003F0320"/>
    <w:rsid w:val="003F42FD"/>
    <w:rsid w:val="003F5A09"/>
    <w:rsid w:val="003F7EA1"/>
    <w:rsid w:val="00400B28"/>
    <w:rsid w:val="004015A0"/>
    <w:rsid w:val="0040224D"/>
    <w:rsid w:val="004028D0"/>
    <w:rsid w:val="00403F3A"/>
    <w:rsid w:val="00404F70"/>
    <w:rsid w:val="00405840"/>
    <w:rsid w:val="004066D7"/>
    <w:rsid w:val="0041252C"/>
    <w:rsid w:val="00412F5F"/>
    <w:rsid w:val="00414801"/>
    <w:rsid w:val="00414E3B"/>
    <w:rsid w:val="00415B76"/>
    <w:rsid w:val="00421967"/>
    <w:rsid w:val="00433448"/>
    <w:rsid w:val="0043589A"/>
    <w:rsid w:val="00435E3B"/>
    <w:rsid w:val="00440725"/>
    <w:rsid w:val="00440FB1"/>
    <w:rsid w:val="0044565A"/>
    <w:rsid w:val="00446E39"/>
    <w:rsid w:val="00461E6D"/>
    <w:rsid w:val="00462F5D"/>
    <w:rsid w:val="004663F4"/>
    <w:rsid w:val="0046721C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9034D"/>
    <w:rsid w:val="00490687"/>
    <w:rsid w:val="00494B33"/>
    <w:rsid w:val="004A7C5C"/>
    <w:rsid w:val="004B1B5F"/>
    <w:rsid w:val="004B3E06"/>
    <w:rsid w:val="004B4A81"/>
    <w:rsid w:val="004C17DC"/>
    <w:rsid w:val="004C78F9"/>
    <w:rsid w:val="004D0EE0"/>
    <w:rsid w:val="004D39B4"/>
    <w:rsid w:val="004D5848"/>
    <w:rsid w:val="004D5B60"/>
    <w:rsid w:val="004D68B9"/>
    <w:rsid w:val="004E2519"/>
    <w:rsid w:val="004E3E2D"/>
    <w:rsid w:val="004F22BC"/>
    <w:rsid w:val="004F34A1"/>
    <w:rsid w:val="004F3538"/>
    <w:rsid w:val="004F4203"/>
    <w:rsid w:val="004F5ED4"/>
    <w:rsid w:val="004F672A"/>
    <w:rsid w:val="00504AC1"/>
    <w:rsid w:val="0051748A"/>
    <w:rsid w:val="00517DBE"/>
    <w:rsid w:val="00520EDC"/>
    <w:rsid w:val="005243DD"/>
    <w:rsid w:val="0052558D"/>
    <w:rsid w:val="00532332"/>
    <w:rsid w:val="00540705"/>
    <w:rsid w:val="00550624"/>
    <w:rsid w:val="00553BF0"/>
    <w:rsid w:val="005551BA"/>
    <w:rsid w:val="00555A16"/>
    <w:rsid w:val="0056019F"/>
    <w:rsid w:val="00560D59"/>
    <w:rsid w:val="00563463"/>
    <w:rsid w:val="00565F86"/>
    <w:rsid w:val="005668CA"/>
    <w:rsid w:val="00567136"/>
    <w:rsid w:val="0057108D"/>
    <w:rsid w:val="00571EE2"/>
    <w:rsid w:val="00572695"/>
    <w:rsid w:val="0057334B"/>
    <w:rsid w:val="00574B8D"/>
    <w:rsid w:val="00575181"/>
    <w:rsid w:val="00576548"/>
    <w:rsid w:val="005777EC"/>
    <w:rsid w:val="005804E9"/>
    <w:rsid w:val="00580ED4"/>
    <w:rsid w:val="00582240"/>
    <w:rsid w:val="005845CE"/>
    <w:rsid w:val="0059145B"/>
    <w:rsid w:val="00593F4B"/>
    <w:rsid w:val="005A0F28"/>
    <w:rsid w:val="005A14D0"/>
    <w:rsid w:val="005A228A"/>
    <w:rsid w:val="005A4BD6"/>
    <w:rsid w:val="005A7357"/>
    <w:rsid w:val="005A787C"/>
    <w:rsid w:val="005A7BB9"/>
    <w:rsid w:val="005A7D4F"/>
    <w:rsid w:val="005B0855"/>
    <w:rsid w:val="005B1FB6"/>
    <w:rsid w:val="005B58E7"/>
    <w:rsid w:val="005C0A1E"/>
    <w:rsid w:val="005C1053"/>
    <w:rsid w:val="005C1143"/>
    <w:rsid w:val="005C13E6"/>
    <w:rsid w:val="005C2162"/>
    <w:rsid w:val="005C60EE"/>
    <w:rsid w:val="005C6CB4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EB2"/>
    <w:rsid w:val="006034C2"/>
    <w:rsid w:val="00603665"/>
    <w:rsid w:val="00604664"/>
    <w:rsid w:val="00604E5E"/>
    <w:rsid w:val="00606C8D"/>
    <w:rsid w:val="00610377"/>
    <w:rsid w:val="00610812"/>
    <w:rsid w:val="00617FB8"/>
    <w:rsid w:val="00620C77"/>
    <w:rsid w:val="00624A9C"/>
    <w:rsid w:val="0062606E"/>
    <w:rsid w:val="006300B7"/>
    <w:rsid w:val="00632BCA"/>
    <w:rsid w:val="006345CF"/>
    <w:rsid w:val="00634A6B"/>
    <w:rsid w:val="00642529"/>
    <w:rsid w:val="00644CDD"/>
    <w:rsid w:val="00645CA1"/>
    <w:rsid w:val="00647165"/>
    <w:rsid w:val="00647D9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70EEB"/>
    <w:rsid w:val="006743A4"/>
    <w:rsid w:val="0067569C"/>
    <w:rsid w:val="00676DA9"/>
    <w:rsid w:val="00677596"/>
    <w:rsid w:val="00677748"/>
    <w:rsid w:val="00683F6C"/>
    <w:rsid w:val="006853E9"/>
    <w:rsid w:val="006858AE"/>
    <w:rsid w:val="0069651C"/>
    <w:rsid w:val="006A494F"/>
    <w:rsid w:val="006A6BEE"/>
    <w:rsid w:val="006A74AB"/>
    <w:rsid w:val="006B3C95"/>
    <w:rsid w:val="006C0244"/>
    <w:rsid w:val="006C0ABC"/>
    <w:rsid w:val="006C1135"/>
    <w:rsid w:val="006D0F3B"/>
    <w:rsid w:val="006D2C04"/>
    <w:rsid w:val="006D352A"/>
    <w:rsid w:val="006D58B1"/>
    <w:rsid w:val="006D604C"/>
    <w:rsid w:val="006D7EAB"/>
    <w:rsid w:val="006E0D24"/>
    <w:rsid w:val="006E62DE"/>
    <w:rsid w:val="006F23A9"/>
    <w:rsid w:val="006F28BD"/>
    <w:rsid w:val="006F50FC"/>
    <w:rsid w:val="006F536D"/>
    <w:rsid w:val="006F63D5"/>
    <w:rsid w:val="007041A4"/>
    <w:rsid w:val="00704CA8"/>
    <w:rsid w:val="00704E77"/>
    <w:rsid w:val="0070697B"/>
    <w:rsid w:val="00706D20"/>
    <w:rsid w:val="0071027B"/>
    <w:rsid w:val="00711718"/>
    <w:rsid w:val="00712C8E"/>
    <w:rsid w:val="00714FFF"/>
    <w:rsid w:val="007158E8"/>
    <w:rsid w:val="0072042D"/>
    <w:rsid w:val="007225CA"/>
    <w:rsid w:val="007240AD"/>
    <w:rsid w:val="00724B40"/>
    <w:rsid w:val="00725CBA"/>
    <w:rsid w:val="00730235"/>
    <w:rsid w:val="00734F1D"/>
    <w:rsid w:val="007363C1"/>
    <w:rsid w:val="00741697"/>
    <w:rsid w:val="00744339"/>
    <w:rsid w:val="00744FD1"/>
    <w:rsid w:val="0074777F"/>
    <w:rsid w:val="007516FF"/>
    <w:rsid w:val="00752AF4"/>
    <w:rsid w:val="00754158"/>
    <w:rsid w:val="00757031"/>
    <w:rsid w:val="00761A14"/>
    <w:rsid w:val="00762FF5"/>
    <w:rsid w:val="00772101"/>
    <w:rsid w:val="00773473"/>
    <w:rsid w:val="007756F8"/>
    <w:rsid w:val="00776348"/>
    <w:rsid w:val="00777927"/>
    <w:rsid w:val="007826EB"/>
    <w:rsid w:val="007839C2"/>
    <w:rsid w:val="007843F7"/>
    <w:rsid w:val="00785C7A"/>
    <w:rsid w:val="0078790B"/>
    <w:rsid w:val="007900B0"/>
    <w:rsid w:val="00792150"/>
    <w:rsid w:val="0079639D"/>
    <w:rsid w:val="00796E31"/>
    <w:rsid w:val="007A25A9"/>
    <w:rsid w:val="007A706B"/>
    <w:rsid w:val="007B021F"/>
    <w:rsid w:val="007C1B40"/>
    <w:rsid w:val="007C5EBC"/>
    <w:rsid w:val="007C7821"/>
    <w:rsid w:val="007D1AC8"/>
    <w:rsid w:val="007D1FD2"/>
    <w:rsid w:val="007D57A4"/>
    <w:rsid w:val="007D7E2B"/>
    <w:rsid w:val="007E3EC6"/>
    <w:rsid w:val="007F15B7"/>
    <w:rsid w:val="007F1687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4949"/>
    <w:rsid w:val="00826A42"/>
    <w:rsid w:val="00826A89"/>
    <w:rsid w:val="008276F5"/>
    <w:rsid w:val="00827BAD"/>
    <w:rsid w:val="00827CE4"/>
    <w:rsid w:val="0083375B"/>
    <w:rsid w:val="00844E88"/>
    <w:rsid w:val="0085378C"/>
    <w:rsid w:val="00853B4A"/>
    <w:rsid w:val="0085513E"/>
    <w:rsid w:val="00862B23"/>
    <w:rsid w:val="008639B7"/>
    <w:rsid w:val="00865244"/>
    <w:rsid w:val="008702A2"/>
    <w:rsid w:val="00870C30"/>
    <w:rsid w:val="00875FC9"/>
    <w:rsid w:val="0088075E"/>
    <w:rsid w:val="00886D75"/>
    <w:rsid w:val="00890B3F"/>
    <w:rsid w:val="00893201"/>
    <w:rsid w:val="0089467D"/>
    <w:rsid w:val="00896341"/>
    <w:rsid w:val="00897CFE"/>
    <w:rsid w:val="008A03D7"/>
    <w:rsid w:val="008A2B93"/>
    <w:rsid w:val="008A5393"/>
    <w:rsid w:val="008A5A7D"/>
    <w:rsid w:val="008B012B"/>
    <w:rsid w:val="008B394C"/>
    <w:rsid w:val="008B5F75"/>
    <w:rsid w:val="008B7233"/>
    <w:rsid w:val="008C1B33"/>
    <w:rsid w:val="008C37B7"/>
    <w:rsid w:val="008C56ED"/>
    <w:rsid w:val="008D189B"/>
    <w:rsid w:val="008D23AD"/>
    <w:rsid w:val="008E038C"/>
    <w:rsid w:val="008E13BE"/>
    <w:rsid w:val="008E3765"/>
    <w:rsid w:val="008E3D2D"/>
    <w:rsid w:val="008E4211"/>
    <w:rsid w:val="008E4FDC"/>
    <w:rsid w:val="008F1026"/>
    <w:rsid w:val="008F39B8"/>
    <w:rsid w:val="008F441D"/>
    <w:rsid w:val="0090350F"/>
    <w:rsid w:val="009071E9"/>
    <w:rsid w:val="00915084"/>
    <w:rsid w:val="0091769E"/>
    <w:rsid w:val="00921645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284F"/>
    <w:rsid w:val="00942DDB"/>
    <w:rsid w:val="009435A9"/>
    <w:rsid w:val="0094492B"/>
    <w:rsid w:val="009476AA"/>
    <w:rsid w:val="00953BC3"/>
    <w:rsid w:val="00955055"/>
    <w:rsid w:val="00955E3F"/>
    <w:rsid w:val="00957B0D"/>
    <w:rsid w:val="009741A3"/>
    <w:rsid w:val="00974A0E"/>
    <w:rsid w:val="00975294"/>
    <w:rsid w:val="009765E5"/>
    <w:rsid w:val="0098728F"/>
    <w:rsid w:val="00987E6C"/>
    <w:rsid w:val="0099022A"/>
    <w:rsid w:val="0099088F"/>
    <w:rsid w:val="00991B4B"/>
    <w:rsid w:val="00993D25"/>
    <w:rsid w:val="009A185F"/>
    <w:rsid w:val="009A2951"/>
    <w:rsid w:val="009A3EFF"/>
    <w:rsid w:val="009B1474"/>
    <w:rsid w:val="009B4BA0"/>
    <w:rsid w:val="009B675A"/>
    <w:rsid w:val="009B6E58"/>
    <w:rsid w:val="009B7EB6"/>
    <w:rsid w:val="009C2587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3671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5149"/>
    <w:rsid w:val="00A4778E"/>
    <w:rsid w:val="00A47948"/>
    <w:rsid w:val="00A54070"/>
    <w:rsid w:val="00A56224"/>
    <w:rsid w:val="00A6157E"/>
    <w:rsid w:val="00A629E5"/>
    <w:rsid w:val="00A65C48"/>
    <w:rsid w:val="00A7061B"/>
    <w:rsid w:val="00A74739"/>
    <w:rsid w:val="00A74B9A"/>
    <w:rsid w:val="00A80008"/>
    <w:rsid w:val="00A8249C"/>
    <w:rsid w:val="00A94D64"/>
    <w:rsid w:val="00A96004"/>
    <w:rsid w:val="00A97539"/>
    <w:rsid w:val="00AA13AD"/>
    <w:rsid w:val="00AA4744"/>
    <w:rsid w:val="00AA5429"/>
    <w:rsid w:val="00AA7D1E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E3489"/>
    <w:rsid w:val="00AE3CE1"/>
    <w:rsid w:val="00AE5B17"/>
    <w:rsid w:val="00AE77B2"/>
    <w:rsid w:val="00AF3E67"/>
    <w:rsid w:val="00AF718A"/>
    <w:rsid w:val="00AF75CA"/>
    <w:rsid w:val="00B01116"/>
    <w:rsid w:val="00B01E98"/>
    <w:rsid w:val="00B0216A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CB7"/>
    <w:rsid w:val="00B16009"/>
    <w:rsid w:val="00B170E5"/>
    <w:rsid w:val="00B17892"/>
    <w:rsid w:val="00B268ED"/>
    <w:rsid w:val="00B37C30"/>
    <w:rsid w:val="00B4316F"/>
    <w:rsid w:val="00B436F9"/>
    <w:rsid w:val="00B4389B"/>
    <w:rsid w:val="00B438F5"/>
    <w:rsid w:val="00B5096B"/>
    <w:rsid w:val="00B50D04"/>
    <w:rsid w:val="00B54AF2"/>
    <w:rsid w:val="00B54B09"/>
    <w:rsid w:val="00B56BFA"/>
    <w:rsid w:val="00B579CF"/>
    <w:rsid w:val="00B60032"/>
    <w:rsid w:val="00B612A1"/>
    <w:rsid w:val="00B6695D"/>
    <w:rsid w:val="00B67266"/>
    <w:rsid w:val="00B744D6"/>
    <w:rsid w:val="00B74603"/>
    <w:rsid w:val="00B74B5F"/>
    <w:rsid w:val="00B80612"/>
    <w:rsid w:val="00B82D49"/>
    <w:rsid w:val="00B84678"/>
    <w:rsid w:val="00B86190"/>
    <w:rsid w:val="00B86626"/>
    <w:rsid w:val="00B86D99"/>
    <w:rsid w:val="00B92B6C"/>
    <w:rsid w:val="00BA2544"/>
    <w:rsid w:val="00BA7F85"/>
    <w:rsid w:val="00BB2D63"/>
    <w:rsid w:val="00BB6814"/>
    <w:rsid w:val="00BC1020"/>
    <w:rsid w:val="00BC51C6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C03444"/>
    <w:rsid w:val="00C0462A"/>
    <w:rsid w:val="00C06437"/>
    <w:rsid w:val="00C17B0E"/>
    <w:rsid w:val="00C20AD5"/>
    <w:rsid w:val="00C31EDD"/>
    <w:rsid w:val="00C33BAF"/>
    <w:rsid w:val="00C3415F"/>
    <w:rsid w:val="00C3796A"/>
    <w:rsid w:val="00C42510"/>
    <w:rsid w:val="00C42AB0"/>
    <w:rsid w:val="00C50DE0"/>
    <w:rsid w:val="00C53B6A"/>
    <w:rsid w:val="00C60ED0"/>
    <w:rsid w:val="00C618C2"/>
    <w:rsid w:val="00C618C3"/>
    <w:rsid w:val="00C67691"/>
    <w:rsid w:val="00C7109F"/>
    <w:rsid w:val="00C724D6"/>
    <w:rsid w:val="00C726A4"/>
    <w:rsid w:val="00C72AB8"/>
    <w:rsid w:val="00C73D68"/>
    <w:rsid w:val="00C77750"/>
    <w:rsid w:val="00C80585"/>
    <w:rsid w:val="00C805C2"/>
    <w:rsid w:val="00C8271D"/>
    <w:rsid w:val="00C83A23"/>
    <w:rsid w:val="00C93D4B"/>
    <w:rsid w:val="00CA351C"/>
    <w:rsid w:val="00CA50F7"/>
    <w:rsid w:val="00CA5CEA"/>
    <w:rsid w:val="00CA5E58"/>
    <w:rsid w:val="00CA66FD"/>
    <w:rsid w:val="00CA6CFB"/>
    <w:rsid w:val="00CA6F30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6080"/>
    <w:rsid w:val="00CD6B26"/>
    <w:rsid w:val="00CD7318"/>
    <w:rsid w:val="00CE2C14"/>
    <w:rsid w:val="00CE339B"/>
    <w:rsid w:val="00CE3411"/>
    <w:rsid w:val="00CE349D"/>
    <w:rsid w:val="00CE510B"/>
    <w:rsid w:val="00CE520E"/>
    <w:rsid w:val="00CE5B47"/>
    <w:rsid w:val="00CF079A"/>
    <w:rsid w:val="00CF1EED"/>
    <w:rsid w:val="00CF3AE2"/>
    <w:rsid w:val="00CF432F"/>
    <w:rsid w:val="00CF5306"/>
    <w:rsid w:val="00CF5579"/>
    <w:rsid w:val="00CF6317"/>
    <w:rsid w:val="00CF6987"/>
    <w:rsid w:val="00CF76BF"/>
    <w:rsid w:val="00D00EC8"/>
    <w:rsid w:val="00D07884"/>
    <w:rsid w:val="00D10A80"/>
    <w:rsid w:val="00D20498"/>
    <w:rsid w:val="00D207D3"/>
    <w:rsid w:val="00D236B2"/>
    <w:rsid w:val="00D23807"/>
    <w:rsid w:val="00D24F1D"/>
    <w:rsid w:val="00D27341"/>
    <w:rsid w:val="00D27C49"/>
    <w:rsid w:val="00D321BC"/>
    <w:rsid w:val="00D33488"/>
    <w:rsid w:val="00D37061"/>
    <w:rsid w:val="00D4185C"/>
    <w:rsid w:val="00D501DC"/>
    <w:rsid w:val="00D50CF3"/>
    <w:rsid w:val="00D51314"/>
    <w:rsid w:val="00D51D14"/>
    <w:rsid w:val="00D51E7C"/>
    <w:rsid w:val="00D536CB"/>
    <w:rsid w:val="00D62B72"/>
    <w:rsid w:val="00D6417E"/>
    <w:rsid w:val="00D6468D"/>
    <w:rsid w:val="00D6680A"/>
    <w:rsid w:val="00D71DF9"/>
    <w:rsid w:val="00D74B5D"/>
    <w:rsid w:val="00D812B2"/>
    <w:rsid w:val="00D8158E"/>
    <w:rsid w:val="00D81EEA"/>
    <w:rsid w:val="00D86D14"/>
    <w:rsid w:val="00D906A5"/>
    <w:rsid w:val="00D91FAB"/>
    <w:rsid w:val="00D93AC2"/>
    <w:rsid w:val="00D955D1"/>
    <w:rsid w:val="00D96D7F"/>
    <w:rsid w:val="00DA09A4"/>
    <w:rsid w:val="00DB0740"/>
    <w:rsid w:val="00DB28E4"/>
    <w:rsid w:val="00DB362A"/>
    <w:rsid w:val="00DB5463"/>
    <w:rsid w:val="00DB704F"/>
    <w:rsid w:val="00DC019A"/>
    <w:rsid w:val="00DC1BA4"/>
    <w:rsid w:val="00DC3630"/>
    <w:rsid w:val="00DC3784"/>
    <w:rsid w:val="00DC63BF"/>
    <w:rsid w:val="00DD17CF"/>
    <w:rsid w:val="00DD2B59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6161"/>
    <w:rsid w:val="00E00EA7"/>
    <w:rsid w:val="00E02A5D"/>
    <w:rsid w:val="00E069C4"/>
    <w:rsid w:val="00E11FFF"/>
    <w:rsid w:val="00E1250C"/>
    <w:rsid w:val="00E13940"/>
    <w:rsid w:val="00E13BCF"/>
    <w:rsid w:val="00E20868"/>
    <w:rsid w:val="00E238F7"/>
    <w:rsid w:val="00E326DF"/>
    <w:rsid w:val="00E3707F"/>
    <w:rsid w:val="00E40104"/>
    <w:rsid w:val="00E42DE0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4111"/>
    <w:rsid w:val="00E705AB"/>
    <w:rsid w:val="00E73243"/>
    <w:rsid w:val="00E73857"/>
    <w:rsid w:val="00E744C4"/>
    <w:rsid w:val="00E75FCB"/>
    <w:rsid w:val="00E76C81"/>
    <w:rsid w:val="00E77084"/>
    <w:rsid w:val="00E771F7"/>
    <w:rsid w:val="00E825B6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7244"/>
    <w:rsid w:val="00EB7970"/>
    <w:rsid w:val="00EC1072"/>
    <w:rsid w:val="00EC2D1B"/>
    <w:rsid w:val="00EC362E"/>
    <w:rsid w:val="00ED157E"/>
    <w:rsid w:val="00ED1BDF"/>
    <w:rsid w:val="00ED1F96"/>
    <w:rsid w:val="00EE6D06"/>
    <w:rsid w:val="00EF0636"/>
    <w:rsid w:val="00F05B0C"/>
    <w:rsid w:val="00F077CC"/>
    <w:rsid w:val="00F11663"/>
    <w:rsid w:val="00F11C17"/>
    <w:rsid w:val="00F12846"/>
    <w:rsid w:val="00F144BF"/>
    <w:rsid w:val="00F14A8D"/>
    <w:rsid w:val="00F16405"/>
    <w:rsid w:val="00F26F59"/>
    <w:rsid w:val="00F31169"/>
    <w:rsid w:val="00F322B4"/>
    <w:rsid w:val="00F32F7D"/>
    <w:rsid w:val="00F34F1B"/>
    <w:rsid w:val="00F5292C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70E9A"/>
    <w:rsid w:val="00F71BAB"/>
    <w:rsid w:val="00F75382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2976"/>
    <w:rsid w:val="00FA476A"/>
    <w:rsid w:val="00FA634E"/>
    <w:rsid w:val="00FA6EB1"/>
    <w:rsid w:val="00FB5AB1"/>
    <w:rsid w:val="00FC46E4"/>
    <w:rsid w:val="00FC6B68"/>
    <w:rsid w:val="00FD042F"/>
    <w:rsid w:val="00FD2C63"/>
    <w:rsid w:val="00FD3D52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4ED"/>
    <w:rsid w:val="00FF1B4D"/>
    <w:rsid w:val="00FF1EC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FC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  <w:lang w:val="x-none" w:eastAsia="x-none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  <w:lang w:val="x-none" w:eastAsia="x-none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gks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DA4E-0800-4791-8EEB-4E368A074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BF614-4BFC-43C4-AA68-DB8BA1083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642A6-2341-4E93-BC7C-85226FA52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328F8-E92C-4089-9ECA-91D0EAE782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B5AA0C-DA46-48BB-9D62-133AF5EAB90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2E070B-EB36-4E1F-A117-7C2FBFC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2998</Words>
  <Characters>22888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Лукьянов Александр Сергеевич</cp:lastModifiedBy>
  <cp:revision>4</cp:revision>
  <cp:lastPrinted>2014-02-27T08:26:00Z</cp:lastPrinted>
  <dcterms:created xsi:type="dcterms:W3CDTF">2014-03-26T10:25:00Z</dcterms:created>
  <dcterms:modified xsi:type="dcterms:W3CDTF">2014-03-26T15:02:00Z</dcterms:modified>
</cp:coreProperties>
</file>