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DE" w:rsidRPr="00C65BEC" w:rsidRDefault="00062ADE" w:rsidP="006B5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</w:p>
    <w:p w:rsidR="005D3265" w:rsidRPr="005D3265" w:rsidRDefault="00CA373A" w:rsidP="006B54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</w:t>
      </w:r>
      <w:r w:rsidR="005D3265" w:rsidRPr="005D326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971E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порядке использования заявления на досрочное погашение </w:t>
      </w:r>
      <w:r w:rsidR="005D3265" w:rsidRPr="005D32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71E08" w:rsidRDefault="00971E08" w:rsidP="006B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7D6" w:rsidRPr="001453B7" w:rsidRDefault="00490ADC" w:rsidP="0055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01.01.2014 </w:t>
      </w:r>
      <w:r w:rsidR="00151238"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 </w:t>
      </w:r>
      <w:r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151238"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перечисления первоначального взноса заемщика – участника НИС за счет имеющихся на момент выдачи ипотечного кредита/займа средств целевого жилищного займа (ЦЖЗ)</w:t>
      </w:r>
      <w:r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F4A2C"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новый </w:t>
      </w:r>
      <w:r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доводился письмом от 24.12.2013 №68285-МП и разъяснениями от 30.12.2013). </w:t>
      </w:r>
      <w:r w:rsidR="009A6100"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этим д</w:t>
      </w:r>
      <w:r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</w:t>
      </w:r>
      <w:r w:rsidR="00517876"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обеспечения </w:t>
      </w:r>
      <w:r w:rsidR="000F4A2C"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поступления </w:t>
      </w:r>
      <w:r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ЦЖЗ в счет досрочного погашения обязательств по кредиту (займу) в 3-м процентном периоде </w:t>
      </w:r>
      <w:r w:rsidR="005557D6"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0F4A2C"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предварительно, </w:t>
      </w:r>
      <w:r w:rsidR="005557D6"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пакетом документов, определенных </w:t>
      </w:r>
      <w:r w:rsidR="00517876"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557D6"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19, 40 </w:t>
      </w:r>
      <w:r w:rsidR="00517876"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557D6"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предоставления участникам накопительно –</w:t>
      </w:r>
      <w:r w:rsidR="000F4A2C"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57D6"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>ипотечной системы жилищного обеспечения военнослужащих целевых жилищных займов, а также погашения целевых жилищных займов</w:t>
      </w:r>
      <w:r w:rsidR="00517876"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557D6"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утвержденных Постановлением Правительства РФ от 15.05.2008 №370, </w:t>
      </w:r>
      <w:r w:rsidR="00517876"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оформлять и </w:t>
      </w:r>
      <w:r w:rsidR="003B47D9"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направлять </w:t>
      </w:r>
      <w:r w:rsidR="009A6100"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ФГКУ «Росвоенипотека» </w:t>
      </w:r>
      <w:r w:rsidR="000F4A2C"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подписанное заемщиком </w:t>
      </w:r>
      <w:r w:rsidR="005557D6"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на досрочное погашение (далее – Заявление).</w:t>
      </w:r>
      <w:r w:rsidR="00F17910"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 копии заявления на выкуп/экспертизу не требуется.</w:t>
      </w:r>
      <w:r w:rsidR="005557D6" w:rsidRPr="00145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 Заявления согласована ФГКУ «Росвоенипотека» и размещена в подразделе </w:t>
      </w:r>
      <w:r w:rsidR="005557D6" w:rsidRPr="001453B7">
        <w:rPr>
          <w:rFonts w:ascii="Times New Roman" w:hAnsi="Times New Roman"/>
          <w:sz w:val="26"/>
          <w:szCs w:val="26"/>
        </w:rPr>
        <w:t>«</w:t>
      </w:r>
      <w:r w:rsidR="00050431" w:rsidRPr="001453B7">
        <w:rPr>
          <w:rFonts w:ascii="Times New Roman" w:hAnsi="Times New Roman" w:cs="Times New Roman"/>
          <w:sz w:val="26"/>
          <w:szCs w:val="26"/>
        </w:rPr>
        <w:t>Партнерам/Ипотечные продукты/Военная ипотека/Формы документов/</w:t>
      </w:r>
      <w:hyperlink r:id="rId7" w:history="1">
        <w:r w:rsidR="00050431" w:rsidRPr="004B0B71">
          <w:rPr>
            <w:rStyle w:val="ad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Рекомендательные формы</w:t>
        </w:r>
      </w:hyperlink>
      <w:r w:rsidR="005557D6" w:rsidRPr="001453B7">
        <w:rPr>
          <w:rFonts w:ascii="Times New Roman" w:hAnsi="Times New Roman"/>
          <w:sz w:val="26"/>
          <w:szCs w:val="26"/>
        </w:rPr>
        <w:t xml:space="preserve">». </w:t>
      </w:r>
    </w:p>
    <w:p w:rsidR="005557D6" w:rsidRPr="001453B7" w:rsidRDefault="005557D6" w:rsidP="0055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579" w:rsidRPr="001453B7" w:rsidRDefault="00836579" w:rsidP="006B5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36579" w:rsidRPr="001453B7" w:rsidSect="00062ADE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4F1" w:rsidRDefault="00BD44F1" w:rsidP="00151238">
      <w:pPr>
        <w:spacing w:after="0" w:line="240" w:lineRule="auto"/>
      </w:pPr>
      <w:r>
        <w:separator/>
      </w:r>
    </w:p>
  </w:endnote>
  <w:endnote w:type="continuationSeparator" w:id="0">
    <w:p w:rsidR="00BD44F1" w:rsidRDefault="00BD44F1" w:rsidP="0015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4F1" w:rsidRDefault="00BD44F1" w:rsidP="00151238">
      <w:pPr>
        <w:spacing w:after="0" w:line="240" w:lineRule="auto"/>
      </w:pPr>
      <w:r>
        <w:separator/>
      </w:r>
    </w:p>
  </w:footnote>
  <w:footnote w:type="continuationSeparator" w:id="0">
    <w:p w:rsidR="00BD44F1" w:rsidRDefault="00BD44F1" w:rsidP="00151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61D"/>
    <w:multiLevelType w:val="hybridMultilevel"/>
    <w:tmpl w:val="2F98224A"/>
    <w:lvl w:ilvl="0" w:tplc="869CAE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F9734C2"/>
    <w:multiLevelType w:val="multilevel"/>
    <w:tmpl w:val="77569B5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1800"/>
      </w:pPr>
      <w:rPr>
        <w:rFonts w:hint="default"/>
      </w:rPr>
    </w:lvl>
  </w:abstractNum>
  <w:abstractNum w:abstractNumId="2">
    <w:nsid w:val="2EB46B3B"/>
    <w:multiLevelType w:val="hybridMultilevel"/>
    <w:tmpl w:val="2F98224A"/>
    <w:lvl w:ilvl="0" w:tplc="869CAE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F633748"/>
    <w:multiLevelType w:val="multilevel"/>
    <w:tmpl w:val="044AFA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1800"/>
      </w:pPr>
      <w:rPr>
        <w:rFonts w:hint="default"/>
      </w:rPr>
    </w:lvl>
  </w:abstractNum>
  <w:abstractNum w:abstractNumId="4">
    <w:nsid w:val="48367325"/>
    <w:multiLevelType w:val="hybridMultilevel"/>
    <w:tmpl w:val="2F98224A"/>
    <w:lvl w:ilvl="0" w:tplc="869CAE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71E3589F"/>
    <w:multiLevelType w:val="hybridMultilevel"/>
    <w:tmpl w:val="2F98224A"/>
    <w:lvl w:ilvl="0" w:tplc="869CAE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121"/>
    <w:rsid w:val="000242E5"/>
    <w:rsid w:val="0004721B"/>
    <w:rsid w:val="00050431"/>
    <w:rsid w:val="00051B8A"/>
    <w:rsid w:val="00062ADE"/>
    <w:rsid w:val="000E7BDA"/>
    <w:rsid w:val="000F219B"/>
    <w:rsid w:val="000F4A2C"/>
    <w:rsid w:val="00100BF0"/>
    <w:rsid w:val="001453B7"/>
    <w:rsid w:val="00151238"/>
    <w:rsid w:val="00260264"/>
    <w:rsid w:val="00280B47"/>
    <w:rsid w:val="002D7C4B"/>
    <w:rsid w:val="00355F1C"/>
    <w:rsid w:val="003B26D0"/>
    <w:rsid w:val="003B47D9"/>
    <w:rsid w:val="003F5F66"/>
    <w:rsid w:val="004139EC"/>
    <w:rsid w:val="00426144"/>
    <w:rsid w:val="004466FD"/>
    <w:rsid w:val="00467EE6"/>
    <w:rsid w:val="00490ADC"/>
    <w:rsid w:val="004B0B71"/>
    <w:rsid w:val="004F76AE"/>
    <w:rsid w:val="00517876"/>
    <w:rsid w:val="0052223C"/>
    <w:rsid w:val="005557D6"/>
    <w:rsid w:val="005A675D"/>
    <w:rsid w:val="005D3265"/>
    <w:rsid w:val="00610B5D"/>
    <w:rsid w:val="00681B06"/>
    <w:rsid w:val="00685457"/>
    <w:rsid w:val="006B5461"/>
    <w:rsid w:val="006F0696"/>
    <w:rsid w:val="00737FB3"/>
    <w:rsid w:val="0076114C"/>
    <w:rsid w:val="007D1784"/>
    <w:rsid w:val="007F37B1"/>
    <w:rsid w:val="00801626"/>
    <w:rsid w:val="00836579"/>
    <w:rsid w:val="008931B9"/>
    <w:rsid w:val="008C33D4"/>
    <w:rsid w:val="00971E08"/>
    <w:rsid w:val="009A6100"/>
    <w:rsid w:val="009E5348"/>
    <w:rsid w:val="009E78BE"/>
    <w:rsid w:val="00A05A69"/>
    <w:rsid w:val="00A261E2"/>
    <w:rsid w:val="00A33FFA"/>
    <w:rsid w:val="00B36FB2"/>
    <w:rsid w:val="00B42593"/>
    <w:rsid w:val="00B54A39"/>
    <w:rsid w:val="00B81779"/>
    <w:rsid w:val="00BD44F1"/>
    <w:rsid w:val="00C062F6"/>
    <w:rsid w:val="00C371A5"/>
    <w:rsid w:val="00C65BEC"/>
    <w:rsid w:val="00CA373A"/>
    <w:rsid w:val="00D025E4"/>
    <w:rsid w:val="00E00143"/>
    <w:rsid w:val="00E2553D"/>
    <w:rsid w:val="00E65762"/>
    <w:rsid w:val="00E67B2A"/>
    <w:rsid w:val="00E73121"/>
    <w:rsid w:val="00F17910"/>
    <w:rsid w:val="00F2371D"/>
    <w:rsid w:val="00F266F5"/>
    <w:rsid w:val="00F62F0A"/>
    <w:rsid w:val="00FB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23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link w:val="a4"/>
    <w:uiPriority w:val="34"/>
    <w:qFormat/>
    <w:rsid w:val="005222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6F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B54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54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546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54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5461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6B5461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151238"/>
  </w:style>
  <w:style w:type="character" w:styleId="ad">
    <w:name w:val="Hyperlink"/>
    <w:basedOn w:val="a0"/>
    <w:uiPriority w:val="99"/>
    <w:unhideWhenUsed/>
    <w:rsid w:val="00151238"/>
    <w:rPr>
      <w:color w:val="0000FF"/>
      <w:u w:val="single"/>
    </w:rPr>
  </w:style>
  <w:style w:type="character" w:styleId="ae">
    <w:name w:val="Strong"/>
    <w:basedOn w:val="a0"/>
    <w:uiPriority w:val="22"/>
    <w:qFormat/>
    <w:rsid w:val="00151238"/>
    <w:rPr>
      <w:b/>
      <w:bCs/>
    </w:rPr>
  </w:style>
  <w:style w:type="paragraph" w:styleId="af">
    <w:name w:val="footnote text"/>
    <w:basedOn w:val="a"/>
    <w:link w:val="af0"/>
    <w:rsid w:val="00151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1512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5123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5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557D6"/>
  </w:style>
  <w:style w:type="paragraph" w:styleId="af4">
    <w:name w:val="footer"/>
    <w:basedOn w:val="a"/>
    <w:link w:val="af5"/>
    <w:uiPriority w:val="99"/>
    <w:unhideWhenUsed/>
    <w:rsid w:val="0055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5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4650">
                                  <w:marLeft w:val="0"/>
                                  <w:marRight w:val="0"/>
                                  <w:marTop w:val="19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68133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hml.ru/ru/participants/prodacts/military_hypothec/typish_docs/?date4=21.01.2014&amp;substantination_id4=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Александрова Наталия Владимировна</dc:creator>
  <cp:lastModifiedBy>DAYaroslavtsev</cp:lastModifiedBy>
  <cp:revision>2</cp:revision>
  <cp:lastPrinted>2014-01-21T07:16:00Z</cp:lastPrinted>
  <dcterms:created xsi:type="dcterms:W3CDTF">2014-01-21T10:50:00Z</dcterms:created>
  <dcterms:modified xsi:type="dcterms:W3CDTF">2014-01-21T10:50:00Z</dcterms:modified>
</cp:coreProperties>
</file>