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30B5" w:rsidTr="003F30B5">
        <w:tc>
          <w:tcPr>
            <w:tcW w:w="1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0B5" w:rsidRPr="003F30B5" w:rsidRDefault="003F30B5" w:rsidP="003F30B5">
            <w:pPr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1165861</wp:posOffset>
                  </wp:positionH>
                  <wp:positionV relativeFrom="paragraph">
                    <wp:posOffset>1013460</wp:posOffset>
                  </wp:positionV>
                  <wp:extent cx="4705350" cy="571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46" cy="5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1247775" cy="1190625"/>
                  <wp:effectExtent l="0" t="0" r="9525" b="9525"/>
                  <wp:docPr id="6" name="Рисунок 6" descr="cid:image002.png@01D19956.6A4AF6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id:image002.png@01D19956.6A4AF6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0B5" w:rsidTr="003F30B5">
        <w:tc>
          <w:tcPr>
            <w:tcW w:w="14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B5" w:rsidRPr="002452F6" w:rsidRDefault="003F30B5" w:rsidP="003F30B5">
            <w:pPr>
              <w:spacing w:before="600" w:after="600"/>
              <w:jc w:val="center"/>
              <w:rPr>
                <w:rFonts w:ascii="Tahoma" w:hAnsi="Tahoma" w:cs="Tahoma"/>
                <w:color w:val="2F444E"/>
                <w:sz w:val="40"/>
                <w:szCs w:val="40"/>
              </w:rPr>
            </w:pPr>
            <w:r w:rsidRPr="002452F6">
              <w:rPr>
                <w:rFonts w:ascii="Tahoma" w:hAnsi="Tahoma" w:cs="Tahoma"/>
                <w:color w:val="2F444E"/>
                <w:sz w:val="40"/>
                <w:szCs w:val="40"/>
              </w:rPr>
              <w:t>Правила использования логотипа ДОМ.РФ</w:t>
            </w:r>
          </w:p>
          <w:p w:rsidR="003F30B5" w:rsidRPr="00281A19" w:rsidRDefault="003F30B5" w:rsidP="003F30B5">
            <w:pPr>
              <w:spacing w:line="300" w:lineRule="atLeast"/>
              <w:jc w:val="both"/>
              <w:rPr>
                <w:rFonts w:ascii="Tahoma" w:hAnsi="Tahoma" w:cs="Tahoma"/>
                <w:color w:val="2F444E"/>
              </w:rPr>
            </w:pPr>
            <w:r w:rsidRPr="00281A19">
              <w:rPr>
                <w:rFonts w:ascii="Tahoma" w:hAnsi="Tahoma" w:cs="Tahoma"/>
                <w:color w:val="2F444E"/>
              </w:rPr>
              <w:t>Настоящие правила (далее – Правила) регулируют некоммерческое использование логотипа Единого института развития в жилищной сфере и его организаций (далее –ДОМ.РФ).</w:t>
            </w:r>
          </w:p>
          <w:p w:rsidR="003F30B5" w:rsidRDefault="003F30B5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 xml:space="preserve">Размещение логотипа ДОМ.РФ на своем сайте или в мобильном приложении, а также использование логотипа иным образом </w:t>
            </w:r>
            <w:r w:rsidR="00F3472A" w:rsidRPr="00281A19">
              <w:rPr>
                <w:rFonts w:ascii="Tahoma" w:eastAsia="Times New Roman" w:hAnsi="Tahoma" w:cs="Tahoma"/>
                <w:color w:val="2F444E"/>
              </w:rPr>
              <w:t>возможно</w:t>
            </w:r>
            <w:r w:rsidRPr="00281A19">
              <w:rPr>
                <w:rFonts w:ascii="Tahoma" w:eastAsia="Times New Roman" w:hAnsi="Tahoma" w:cs="Tahoma"/>
                <w:color w:val="2F444E"/>
              </w:rPr>
              <w:t xml:space="preserve"> при соблюдении Правил, а также с письменного разрешения. Получить письменное разрешение ДОМ.РФ можно</w:t>
            </w:r>
            <w:r w:rsidR="00463040" w:rsidRPr="00281A19">
              <w:rPr>
                <w:rFonts w:ascii="Tahoma" w:eastAsia="Times New Roman" w:hAnsi="Tahoma" w:cs="Tahoma"/>
                <w:color w:val="2F444E"/>
              </w:rPr>
              <w:t>,</w:t>
            </w:r>
            <w:r w:rsidRPr="00281A19">
              <w:rPr>
                <w:rFonts w:ascii="Tahoma" w:eastAsia="Times New Roman" w:hAnsi="Tahoma" w:cs="Tahoma"/>
                <w:color w:val="2F444E"/>
              </w:rPr>
              <w:t xml:space="preserve"> обратившись по адресу </w:t>
            </w:r>
            <w:hyperlink r:id="rId8" w:history="1">
              <w:r>
                <w:rPr>
                  <w:rStyle w:val="a3"/>
                  <w:rFonts w:ascii="Tahoma" w:eastAsia="Times New Roman" w:hAnsi="Tahoma" w:cs="Tahoma"/>
                </w:rPr>
                <w:t>pr@ahml.ru</w:t>
              </w:r>
            </w:hyperlink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  <w:p w:rsidR="003F30B5" w:rsidRPr="00281A19" w:rsidRDefault="003F30B5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2F444E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>Логотип можно размещать только с прямой ссылкой на официальный сайт АИЖК.</w:t>
            </w:r>
          </w:p>
          <w:p w:rsidR="003F30B5" w:rsidRPr="00281A19" w:rsidRDefault="003F30B5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2F444E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>Нельзя искажать внешний вид, пропорции и цветовую гамму логотипа или его частей. Также нельзя использовать логотип или его части как элементы других логотипов, товарных знаков, фирменных наименований, слоганов и прочего.</w:t>
            </w:r>
          </w:p>
          <w:p w:rsidR="003F30B5" w:rsidRPr="00281A19" w:rsidRDefault="006D7091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2F444E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 xml:space="preserve">Логотип ДОМ.РФ </w:t>
            </w:r>
            <w:r w:rsidR="003F30B5" w:rsidRPr="00281A19">
              <w:rPr>
                <w:rFonts w:ascii="Tahoma" w:eastAsia="Times New Roman" w:hAnsi="Tahoma" w:cs="Tahoma"/>
                <w:color w:val="2F444E"/>
              </w:rPr>
              <w:t>запрещается размещать на сайтах и в мобильных приложениях, которые не соответствуют требованиям законодательства, в том числе содержат: недостоверную информацию о ДОМ.РФ и его услугах; материалы, размещение которых нарушает интеллектуальные права, порочит честь, достоинство или деловую репутацию, или не соответствуют принципам ДОМ.РФ.</w:t>
            </w:r>
          </w:p>
          <w:p w:rsidR="003F30B5" w:rsidRPr="00281A19" w:rsidRDefault="003F30B5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2F444E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 xml:space="preserve">ДОМ.РФ оставляет за собой право вносить </w:t>
            </w:r>
            <w:r w:rsidR="0071059D" w:rsidRPr="00281A19">
              <w:rPr>
                <w:rFonts w:ascii="Tahoma" w:eastAsia="Times New Roman" w:hAnsi="Tahoma" w:cs="Tahoma"/>
                <w:color w:val="2F444E"/>
              </w:rPr>
              <w:t xml:space="preserve">изменения </w:t>
            </w:r>
            <w:r w:rsidRPr="00281A19">
              <w:rPr>
                <w:rFonts w:ascii="Tahoma" w:eastAsia="Times New Roman" w:hAnsi="Tahoma" w:cs="Tahoma"/>
                <w:color w:val="2F444E"/>
              </w:rPr>
              <w:t>в Правила. Такие изменения будут обязательными для всех лиц, использующих логотип на основании Правил.</w:t>
            </w:r>
          </w:p>
          <w:p w:rsidR="003F30B5" w:rsidRDefault="003F30B5" w:rsidP="003F30B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2F444E"/>
              </w:rPr>
            </w:pPr>
            <w:r w:rsidRPr="00281A19">
              <w:rPr>
                <w:rFonts w:ascii="Tahoma" w:eastAsia="Times New Roman" w:hAnsi="Tahoma" w:cs="Tahoma"/>
                <w:color w:val="2F444E"/>
              </w:rPr>
              <w:t>В случае использования логотипа способами, не предусмотренными Правилами, ДОМ.РФ оставляет за собой право обратиться за защитой своих законных интересов в правоохранительные и судебные органы.</w:t>
            </w:r>
          </w:p>
          <w:p w:rsidR="007459F7" w:rsidRPr="007459F7" w:rsidRDefault="007459F7" w:rsidP="007459F7">
            <w:pPr>
              <w:spacing w:before="100" w:beforeAutospacing="1" w:after="100" w:afterAutospacing="1" w:line="300" w:lineRule="atLeast"/>
              <w:ind w:left="720"/>
              <w:jc w:val="both"/>
              <w:rPr>
                <w:rFonts w:ascii="Tahoma" w:eastAsia="Times New Roman" w:hAnsi="Tahoma" w:cs="Tahoma"/>
                <w:color w:val="2F444E"/>
              </w:rPr>
            </w:pPr>
            <w:bookmarkStart w:id="0" w:name="_GoBack"/>
            <w:bookmarkEnd w:id="0"/>
          </w:p>
        </w:tc>
      </w:tr>
      <w:tr w:rsidR="003F30B5" w:rsidTr="003F30B5">
        <w:tc>
          <w:tcPr>
            <w:tcW w:w="1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1E" w:rsidRDefault="00BD301E" w:rsidP="00BD3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658225" cy="314325"/>
                  <wp:effectExtent l="0" t="0" r="9525" b="0"/>
                  <wp:docPr id="10" name="Рисунок 10" descr="cid:image003.png@01D196FB.A5929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3.png@01D196FB.A5929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5"/>
              <w:gridCol w:w="599"/>
              <w:gridCol w:w="1585"/>
            </w:tblGrid>
            <w:tr w:rsidR="00BD301E" w:rsidTr="00BD301E">
              <w:trPr>
                <w:trHeight w:val="246"/>
              </w:trPr>
              <w:tc>
                <w:tcPr>
                  <w:tcW w:w="111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BD301E" w:rsidP="00BD301E">
                  <w:pPr>
                    <w:rPr>
                      <w:rFonts w:ascii="Tahoma" w:hAnsi="Tahoma" w:cs="Tahoma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595959"/>
                      <w:sz w:val="20"/>
                      <w:szCs w:val="20"/>
                    </w:rPr>
                    <w:t xml:space="preserve">Пресс-служба АО «АИЖК»                                                        </w:t>
                  </w:r>
                </w:p>
              </w:tc>
              <w:tc>
                <w:tcPr>
                  <w:tcW w:w="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BD301E" w:rsidP="00BD301E">
                  <w:pPr>
                    <w:rPr>
                      <w:rFonts w:ascii="Tahoma" w:hAnsi="Tahoma" w:cs="Tahoma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595959"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0" t="0" r="0" b="9525"/>
                        <wp:docPr id="9" name="Рисунок 9" descr="cid:image004.jpg@01D196FB.A59295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id:image004.jpg@01D196FB.A59295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7459F7" w:rsidP="00BD301E">
                  <w:pPr>
                    <w:rPr>
                      <w:rFonts w:ascii="Tahoma" w:hAnsi="Tahoma" w:cs="Tahoma"/>
                      <w:color w:val="595959"/>
                      <w:sz w:val="20"/>
                      <w:szCs w:val="20"/>
                      <w:lang w:val="en-US"/>
                    </w:rPr>
                  </w:pPr>
                  <w:hyperlink r:id="rId13" w:history="1">
                    <w:r w:rsidR="00BD301E">
                      <w:rPr>
                        <w:rStyle w:val="a3"/>
                        <w:rFonts w:ascii="Tahoma" w:hAnsi="Tahoma" w:cs="Tahoma"/>
                        <w:color w:val="595959"/>
                        <w:sz w:val="20"/>
                        <w:szCs w:val="20"/>
                        <w:u w:val="none"/>
                        <w:lang w:val="en-US"/>
                      </w:rPr>
                      <w:t>ДОМ.РФ</w:t>
                    </w:r>
                  </w:hyperlink>
                  <w:r w:rsidR="00BD301E">
                    <w:rPr>
                      <w:rFonts w:ascii="Tahoma" w:hAnsi="Tahoma" w:cs="Tahoma"/>
                      <w:color w:val="595959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301E" w:rsidTr="00BD301E">
              <w:trPr>
                <w:trHeight w:val="246"/>
              </w:trPr>
              <w:tc>
                <w:tcPr>
                  <w:tcW w:w="111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BD301E" w:rsidP="00BD30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2F444E"/>
                      <w:sz w:val="20"/>
                      <w:szCs w:val="20"/>
                    </w:rPr>
                    <w:t>Тел.: (495) 775 47 40, доб. 1256; 8819</w:t>
                  </w:r>
                </w:p>
              </w:tc>
              <w:tc>
                <w:tcPr>
                  <w:tcW w:w="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BD301E" w:rsidP="00BD301E">
                  <w:pPr>
                    <w:rPr>
                      <w:rFonts w:ascii="Tahoma" w:hAnsi="Tahoma" w:cs="Tahoma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595959"/>
                      <w:sz w:val="20"/>
                      <w:szCs w:val="20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8" name="Рисунок 8" descr="cid:image005.jpg@01D196FB.A59295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id:image005.jpg@01D196FB.A59295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1E" w:rsidRDefault="007459F7" w:rsidP="00BD301E">
                  <w:pPr>
                    <w:rPr>
                      <w:rFonts w:ascii="Tahoma" w:hAnsi="Tahoma" w:cs="Tahoma"/>
                      <w:color w:val="595959"/>
                      <w:sz w:val="20"/>
                      <w:szCs w:val="20"/>
                      <w:lang w:val="en-US"/>
                    </w:rPr>
                  </w:pPr>
                  <w:hyperlink r:id="rId16" w:history="1">
                    <w:r w:rsidR="00BD301E">
                      <w:rPr>
                        <w:rStyle w:val="a3"/>
                        <w:rFonts w:ascii="Tahoma" w:hAnsi="Tahoma" w:cs="Tahoma"/>
                        <w:color w:val="595959"/>
                        <w:sz w:val="20"/>
                        <w:szCs w:val="20"/>
                        <w:u w:val="none"/>
                        <w:lang w:val="en-US"/>
                      </w:rPr>
                      <w:t>ДОМ.РФ</w:t>
                    </w:r>
                  </w:hyperlink>
                </w:p>
              </w:tc>
            </w:tr>
          </w:tbl>
          <w:p w:rsidR="003F30B5" w:rsidRDefault="003F30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5A23" w:rsidRDefault="007459F7"/>
    <w:sectPr w:rsidR="00BD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1424"/>
    <w:multiLevelType w:val="multilevel"/>
    <w:tmpl w:val="8D5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BC5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B"/>
    <w:rsid w:val="00040FB7"/>
    <w:rsid w:val="002452F6"/>
    <w:rsid w:val="00281A19"/>
    <w:rsid w:val="002C397D"/>
    <w:rsid w:val="003F30B5"/>
    <w:rsid w:val="00463040"/>
    <w:rsid w:val="004D798B"/>
    <w:rsid w:val="00613E47"/>
    <w:rsid w:val="006D7091"/>
    <w:rsid w:val="0071059D"/>
    <w:rsid w:val="007459F7"/>
    <w:rsid w:val="00971BA2"/>
    <w:rsid w:val="009A3D06"/>
    <w:rsid w:val="00A4334B"/>
    <w:rsid w:val="00BA0CD7"/>
    <w:rsid w:val="00BD301E"/>
    <w:rsid w:val="00BF48C0"/>
    <w:rsid w:val="00DD74CD"/>
    <w:rsid w:val="00EF43C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5B3E"/>
  <w15:chartTrackingRefBased/>
  <w15:docId w15:val="{724E0165-B278-4888-911B-9B89B55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0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hml.ru" TargetMode="External"/><Relationship Id="rId13" Type="http://schemas.openxmlformats.org/officeDocument/2006/relationships/hyperlink" Target="https://twitter.com/dom_r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png@01D19956.6A4AF6F0" TargetMode="External"/><Relationship Id="rId12" Type="http://schemas.openxmlformats.org/officeDocument/2006/relationships/image" Target="cid:image004.jpg@01D19956.6A4AF6F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dom.r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cid:image005.jpg@01D19956.6A4AF6F0" TargetMode="External"/><Relationship Id="rId10" Type="http://schemas.openxmlformats.org/officeDocument/2006/relationships/image" Target="cid:image003.png@01D19956.6A4AF6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Светлана Петровна</dc:creator>
  <cp:keywords/>
  <dc:description/>
  <cp:lastModifiedBy>Катаев Максим Игоревич</cp:lastModifiedBy>
  <cp:revision>14</cp:revision>
  <dcterms:created xsi:type="dcterms:W3CDTF">2016-04-22T09:11:00Z</dcterms:created>
  <dcterms:modified xsi:type="dcterms:W3CDTF">2017-05-29T07:31:00Z</dcterms:modified>
</cp:coreProperties>
</file>