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5E12" w14:textId="77777777" w:rsidR="001E46C5" w:rsidRPr="001E46C5" w:rsidRDefault="001E46C5" w:rsidP="001E46C5">
      <w:pPr>
        <w:jc w:val="center"/>
        <w:rPr>
          <w:rFonts w:ascii="Tahoma" w:eastAsiaTheme="minorHAnsi" w:hAnsi="Tahoma" w:cs="Tahoma"/>
          <w:color w:val="auto"/>
          <w:sz w:val="22"/>
          <w:szCs w:val="22"/>
          <w:lang w:eastAsia="en-US"/>
        </w:rPr>
      </w:pPr>
      <w:r w:rsidRPr="001E46C5">
        <w:rPr>
          <w:rFonts w:ascii="Tahoma" w:eastAsiaTheme="minorHAnsi" w:hAnsi="Tahoma" w:cs="Tahoma"/>
          <w:color w:val="auto"/>
          <w:sz w:val="22"/>
          <w:szCs w:val="22"/>
          <w:lang w:eastAsia="en-US"/>
        </w:rPr>
        <w:t xml:space="preserve">Типовая форма </w:t>
      </w:r>
      <w:r>
        <w:rPr>
          <w:rFonts w:ascii="Tahoma" w:eastAsiaTheme="minorHAnsi" w:hAnsi="Tahoma" w:cs="Tahoma"/>
          <w:color w:val="auto"/>
          <w:sz w:val="22"/>
          <w:szCs w:val="22"/>
          <w:lang w:eastAsia="en-US"/>
        </w:rPr>
        <w:t>закладной</w:t>
      </w:r>
    </w:p>
    <w:p w14:paraId="4FE2A138" w14:textId="77777777" w:rsidR="000E57D3" w:rsidRPr="008D1075" w:rsidRDefault="003863BB" w:rsidP="000E57D3">
      <w:pPr>
        <w:spacing w:before="120"/>
        <w:ind w:right="113"/>
        <w:jc w:val="center"/>
        <w:rPr>
          <w:rFonts w:ascii="Tahoma" w:hAnsi="Tahoma" w:cs="Tahoma"/>
          <w:i/>
          <w:color w:val="auto"/>
          <w:sz w:val="20"/>
          <w:szCs w:val="20"/>
          <w:shd w:val="clear" w:color="auto" w:fill="D9D9D9"/>
        </w:rPr>
      </w:pPr>
      <w:r w:rsidRPr="008D1075" w:rsidDel="003863BB">
        <w:rPr>
          <w:rFonts w:ascii="Tahoma" w:hAnsi="Tahoma" w:cs="Tahoma"/>
          <w:i/>
          <w:color w:val="auto"/>
          <w:sz w:val="20"/>
          <w:szCs w:val="20"/>
          <w:shd w:val="clear" w:color="auto" w:fill="D9D9D9"/>
        </w:rPr>
        <w:t xml:space="preserve"> </w:t>
      </w:r>
      <w:r w:rsidR="00766343" w:rsidRPr="008D1075">
        <w:rPr>
          <w:rFonts w:ascii="Tahoma" w:hAnsi="Tahoma" w:cs="Tahoma"/>
          <w:i/>
          <w:color w:val="auto"/>
          <w:sz w:val="20"/>
          <w:szCs w:val="20"/>
          <w:shd w:val="clear" w:color="auto" w:fill="D9D9D9"/>
        </w:rPr>
        <w:t xml:space="preserve">(табличная и текстовая часть) </w:t>
      </w:r>
      <w:r w:rsidR="000E57D3" w:rsidRPr="008D1075">
        <w:rPr>
          <w:rFonts w:ascii="Tahoma" w:hAnsi="Tahoma" w:cs="Tahoma"/>
          <w:i/>
          <w:color w:val="auto"/>
          <w:sz w:val="20"/>
          <w:szCs w:val="20"/>
          <w:shd w:val="clear" w:color="auto" w:fill="D9D9D9"/>
        </w:rPr>
        <w:t>по продуктам</w:t>
      </w:r>
      <w:r w:rsidR="004505E1" w:rsidRPr="008D1075">
        <w:rPr>
          <w:rFonts w:ascii="Tahoma" w:hAnsi="Tahoma" w:cs="Tahoma"/>
          <w:i/>
          <w:color w:val="auto"/>
          <w:sz w:val="20"/>
          <w:szCs w:val="20"/>
          <w:shd w:val="clear" w:color="auto" w:fill="D9D9D9"/>
        </w:rPr>
        <w:t>:</w:t>
      </w:r>
    </w:p>
    <w:p w14:paraId="444FC287" w14:textId="4BD01E92" w:rsidR="004E3AB0" w:rsidRPr="008D1075" w:rsidRDefault="004E3AB0" w:rsidP="00AA5A8C">
      <w:pPr>
        <w:spacing w:before="120"/>
        <w:ind w:right="113"/>
        <w:jc w:val="center"/>
        <w:rPr>
          <w:rFonts w:ascii="Tahoma" w:hAnsi="Tahoma" w:cs="Tahoma"/>
          <w:i/>
          <w:color w:val="auto"/>
          <w:sz w:val="20"/>
          <w:szCs w:val="20"/>
          <w:shd w:val="clear" w:color="auto" w:fill="D9D9D9"/>
        </w:rPr>
      </w:pPr>
      <w:r w:rsidRPr="008D1075">
        <w:rPr>
          <w:rFonts w:ascii="Tahoma" w:hAnsi="Tahoma" w:cs="Tahoma"/>
          <w:i/>
          <w:color w:val="auto"/>
          <w:sz w:val="20"/>
          <w:szCs w:val="20"/>
          <w:shd w:val="clear" w:color="auto" w:fill="D9D9D9"/>
        </w:rPr>
        <w:t>«Приобретение готового жилья», «Приобретение квартиры на этапе строительства»</w:t>
      </w:r>
      <w:r w:rsidR="005335FA" w:rsidRPr="008D1075">
        <w:rPr>
          <w:rFonts w:ascii="Tahoma" w:hAnsi="Tahoma" w:cs="Tahoma"/>
          <w:i/>
          <w:color w:val="auto"/>
          <w:sz w:val="20"/>
          <w:szCs w:val="20"/>
          <w:shd w:val="clear" w:color="auto" w:fill="D9D9D9"/>
        </w:rPr>
        <w:t xml:space="preserve"> (в том числе с применением опций «Переменная ставка», «Материнский капитал»</w:t>
      </w:r>
      <w:r w:rsidR="007B55BE">
        <w:rPr>
          <w:rFonts w:ascii="Tahoma" w:hAnsi="Tahoma" w:cs="Tahoma"/>
          <w:i/>
          <w:color w:val="auto"/>
          <w:sz w:val="20"/>
          <w:szCs w:val="20"/>
          <w:shd w:val="clear" w:color="auto" w:fill="D9D9D9"/>
        </w:rPr>
        <w:t>, «Справка о доходах по форме к</w:t>
      </w:r>
      <w:r w:rsidR="00D91B5F" w:rsidRPr="008D1075">
        <w:rPr>
          <w:rFonts w:ascii="Tahoma" w:hAnsi="Tahoma" w:cs="Tahoma"/>
          <w:i/>
          <w:color w:val="auto"/>
          <w:sz w:val="20"/>
          <w:szCs w:val="20"/>
          <w:shd w:val="clear" w:color="auto" w:fill="D9D9D9"/>
        </w:rPr>
        <w:t>редитора»</w:t>
      </w:r>
      <w:r w:rsidR="007450E6" w:rsidRPr="008D1075">
        <w:rPr>
          <w:rFonts w:ascii="Tahoma" w:hAnsi="Tahoma" w:cs="Tahoma"/>
          <w:i/>
          <w:color w:val="auto"/>
          <w:sz w:val="20"/>
          <w:szCs w:val="20"/>
          <w:shd w:val="clear" w:color="auto" w:fill="D9D9D9"/>
        </w:rPr>
        <w:t>, «Апартаменты»</w:t>
      </w:r>
      <w:r w:rsidR="00BB3214">
        <w:rPr>
          <w:rFonts w:ascii="Tahoma" w:hAnsi="Tahoma" w:cs="Tahoma"/>
          <w:i/>
          <w:color w:val="auto"/>
          <w:sz w:val="20"/>
          <w:szCs w:val="20"/>
          <w:shd w:val="clear" w:color="auto" w:fill="D9D9D9"/>
        </w:rPr>
        <w:t>, «Легкая ипотека»</w:t>
      </w:r>
      <w:r w:rsidR="005335FA" w:rsidRPr="008D1075">
        <w:rPr>
          <w:rFonts w:ascii="Tahoma" w:hAnsi="Tahoma" w:cs="Tahoma"/>
          <w:i/>
          <w:color w:val="auto"/>
          <w:sz w:val="20"/>
          <w:szCs w:val="20"/>
          <w:shd w:val="clear" w:color="auto" w:fill="D9D9D9"/>
        </w:rPr>
        <w:t>)</w:t>
      </w:r>
      <w:r w:rsidRPr="008D1075">
        <w:rPr>
          <w:rFonts w:ascii="Tahoma" w:hAnsi="Tahoma" w:cs="Tahoma"/>
          <w:i/>
          <w:color w:val="auto"/>
          <w:sz w:val="20"/>
          <w:szCs w:val="20"/>
          <w:shd w:val="clear" w:color="auto" w:fill="D9D9D9"/>
        </w:rPr>
        <w:t xml:space="preserve">, «Перекредитование», </w:t>
      </w:r>
      <w:r w:rsidR="005335FA" w:rsidRPr="008D1075">
        <w:rPr>
          <w:rFonts w:ascii="Tahoma" w:hAnsi="Tahoma" w:cs="Tahoma"/>
          <w:i/>
          <w:color w:val="auto"/>
          <w:sz w:val="20"/>
          <w:szCs w:val="20"/>
          <w:shd w:val="clear" w:color="auto" w:fill="D9D9D9"/>
        </w:rPr>
        <w:t>(в том числе с применением опции «Переменная ставка»</w:t>
      </w:r>
      <w:r w:rsidR="007B55BE">
        <w:rPr>
          <w:rFonts w:ascii="Tahoma" w:hAnsi="Tahoma" w:cs="Tahoma"/>
          <w:i/>
          <w:color w:val="auto"/>
          <w:sz w:val="20"/>
          <w:szCs w:val="20"/>
          <w:shd w:val="clear" w:color="auto" w:fill="D9D9D9"/>
        </w:rPr>
        <w:t>, «Справка о доходах по форме к</w:t>
      </w:r>
      <w:r w:rsidR="00D91B5F" w:rsidRPr="008D1075">
        <w:rPr>
          <w:rFonts w:ascii="Tahoma" w:hAnsi="Tahoma" w:cs="Tahoma"/>
          <w:i/>
          <w:color w:val="auto"/>
          <w:sz w:val="20"/>
          <w:szCs w:val="20"/>
          <w:shd w:val="clear" w:color="auto" w:fill="D9D9D9"/>
        </w:rPr>
        <w:t>редитора»</w:t>
      </w:r>
      <w:r w:rsidR="001A4DA0">
        <w:rPr>
          <w:rFonts w:ascii="Tahoma" w:hAnsi="Tahoma" w:cs="Tahoma"/>
          <w:i/>
          <w:color w:val="auto"/>
          <w:sz w:val="20"/>
          <w:szCs w:val="20"/>
          <w:shd w:val="clear" w:color="auto" w:fill="D9D9D9"/>
        </w:rPr>
        <w:t>,</w:t>
      </w:r>
      <w:r w:rsidR="00BB3214">
        <w:rPr>
          <w:rFonts w:ascii="Tahoma" w:hAnsi="Tahoma" w:cs="Tahoma"/>
          <w:i/>
          <w:color w:val="auto"/>
          <w:sz w:val="20"/>
          <w:szCs w:val="20"/>
          <w:shd w:val="clear" w:color="auto" w:fill="D9D9D9"/>
        </w:rPr>
        <w:t xml:space="preserve"> «Легкая ипотека»),</w:t>
      </w:r>
      <w:r w:rsidR="004505E1" w:rsidRPr="008D1075">
        <w:rPr>
          <w:rFonts w:ascii="Tahoma" w:hAnsi="Tahoma" w:cs="Tahoma"/>
          <w:i/>
          <w:color w:val="auto"/>
          <w:sz w:val="20"/>
          <w:szCs w:val="20"/>
          <w:shd w:val="clear" w:color="auto" w:fill="D9D9D9"/>
        </w:rPr>
        <w:t xml:space="preserve"> «Целевой кредит под залог имеющейся квартиры»</w:t>
      </w:r>
      <w:r w:rsidR="00D91B5F" w:rsidRPr="008D1075">
        <w:rPr>
          <w:rFonts w:ascii="Tahoma" w:hAnsi="Tahoma" w:cs="Tahoma"/>
          <w:i/>
          <w:color w:val="auto"/>
          <w:sz w:val="20"/>
          <w:szCs w:val="20"/>
          <w:shd w:val="clear" w:color="auto" w:fill="D9D9D9"/>
        </w:rPr>
        <w:t xml:space="preserve"> (в том числе с применением опц</w:t>
      </w:r>
      <w:r w:rsidR="007B55BE">
        <w:rPr>
          <w:rFonts w:ascii="Tahoma" w:hAnsi="Tahoma" w:cs="Tahoma"/>
          <w:i/>
          <w:color w:val="auto"/>
          <w:sz w:val="20"/>
          <w:szCs w:val="20"/>
          <w:shd w:val="clear" w:color="auto" w:fill="D9D9D9"/>
        </w:rPr>
        <w:t>ии «Справка о доходах по форме к</w:t>
      </w:r>
      <w:r w:rsidR="00D91B5F" w:rsidRPr="008D1075">
        <w:rPr>
          <w:rFonts w:ascii="Tahoma" w:hAnsi="Tahoma" w:cs="Tahoma"/>
          <w:i/>
          <w:color w:val="auto"/>
          <w:sz w:val="20"/>
          <w:szCs w:val="20"/>
          <w:shd w:val="clear" w:color="auto" w:fill="D9D9D9"/>
        </w:rPr>
        <w:t>редитора»</w:t>
      </w:r>
      <w:r w:rsidR="007450E6" w:rsidRPr="008D1075">
        <w:rPr>
          <w:rFonts w:ascii="Tahoma" w:hAnsi="Tahoma" w:cs="Tahoma"/>
          <w:i/>
          <w:color w:val="auto"/>
          <w:sz w:val="20"/>
          <w:szCs w:val="20"/>
          <w:shd w:val="clear" w:color="auto" w:fill="D9D9D9"/>
        </w:rPr>
        <w:t>)</w:t>
      </w:r>
      <w:r w:rsidR="005335FA" w:rsidRPr="008D1075">
        <w:rPr>
          <w:rFonts w:ascii="Tahoma" w:hAnsi="Tahoma" w:cs="Tahoma"/>
          <w:i/>
          <w:sz w:val="20"/>
          <w:szCs w:val="20"/>
        </w:rPr>
        <w:t>.</w:t>
      </w:r>
      <w:r w:rsidR="005335FA" w:rsidRPr="008D1075">
        <w:rPr>
          <w:rStyle w:val="af6"/>
          <w:rFonts w:ascii="Tahoma" w:hAnsi="Tahoma" w:cs="Tahoma"/>
          <w:i/>
          <w:sz w:val="20"/>
          <w:szCs w:val="20"/>
        </w:rPr>
        <w:footnoteReference w:id="2"/>
      </w:r>
    </w:p>
    <w:p w14:paraId="42E67F13" w14:textId="77777777" w:rsidR="00CB4194" w:rsidRPr="008D1075" w:rsidRDefault="00CB4194" w:rsidP="00E02933">
      <w:pPr>
        <w:ind w:right="3825"/>
        <w:jc w:val="right"/>
        <w:rPr>
          <w:rFonts w:ascii="Tahoma" w:hAnsi="Tahoma" w:cs="Tahoma"/>
          <w:i/>
          <w:sz w:val="20"/>
          <w:szCs w:val="20"/>
          <w:shd w:val="clear" w:color="auto" w:fill="D9D9D9"/>
        </w:rPr>
      </w:pPr>
    </w:p>
    <w:p w14:paraId="1FA5C110" w14:textId="77777777" w:rsidR="001E0F4F" w:rsidRPr="00CA3B59" w:rsidRDefault="00625BDB" w:rsidP="00097A5E">
      <w:pPr>
        <w:ind w:right="3825"/>
        <w:jc w:val="both"/>
        <w:rPr>
          <w:rFonts w:ascii="Tahoma" w:hAnsi="Tahoma" w:cs="Tahoma"/>
          <w:bCs/>
          <w:color w:val="auto"/>
          <w:szCs w:val="18"/>
        </w:rPr>
      </w:pPr>
      <w:r w:rsidRPr="00CA3B59">
        <w:rPr>
          <w:rFonts w:ascii="Tahoma" w:hAnsi="Tahoma" w:cs="Tahoma"/>
          <w:i/>
          <w:szCs w:val="18"/>
          <w:shd w:val="clear" w:color="auto" w:fill="D9D9D9"/>
        </w:rPr>
        <w:t>Все пояснения по тексту закладной, выделенные курсивом и заливкой серого цвета, не являются частью либо условием закладной и в текст закладной не включаются. В случае если исключение либо включение какого-либо пункта при формировании закладной нарушает порядок нумерации нижеследующего текста, номера последующих пунктов, равно как и ссылки на них по тексту закладной, подлежат корректировке.</w:t>
      </w:r>
      <w:r w:rsidR="00332DDC" w:rsidRPr="00CA3B59">
        <w:rPr>
          <w:rFonts w:ascii="Tahoma" w:hAnsi="Tahoma" w:cs="Tahoma"/>
          <w:i/>
          <w:szCs w:val="18"/>
          <w:shd w:val="clear" w:color="auto" w:fill="D9D9D9"/>
        </w:rPr>
        <w:t xml:space="preserve"> Варианты, заключенные в скобки []</w:t>
      </w:r>
      <w:r w:rsidR="001F619D" w:rsidRPr="00CA3B59">
        <w:rPr>
          <w:rFonts w:ascii="Tahoma" w:hAnsi="Tahoma" w:cs="Tahoma"/>
          <w:i/>
          <w:szCs w:val="18"/>
          <w:shd w:val="clear" w:color="auto" w:fill="D9D9D9"/>
        </w:rPr>
        <w:t xml:space="preserve"> курсивом</w:t>
      </w:r>
      <w:r w:rsidR="00332DDC" w:rsidRPr="00CA3B59">
        <w:rPr>
          <w:rFonts w:ascii="Tahoma" w:hAnsi="Tahoma" w:cs="Tahoma"/>
          <w:i/>
          <w:szCs w:val="18"/>
          <w:shd w:val="clear" w:color="auto" w:fill="D9D9D9"/>
        </w:rPr>
        <w:t>,</w:t>
      </w:r>
      <w:r w:rsidR="00520996" w:rsidRPr="00CA3B59">
        <w:rPr>
          <w:rFonts w:ascii="Tahoma" w:hAnsi="Tahoma" w:cs="Tahoma"/>
          <w:i/>
          <w:szCs w:val="18"/>
          <w:shd w:val="clear" w:color="auto" w:fill="D9D9D9"/>
        </w:rPr>
        <w:t xml:space="preserve"> </w:t>
      </w:r>
      <w:r w:rsidR="00C97706" w:rsidRPr="00CA3B59">
        <w:rPr>
          <w:rFonts w:ascii="Tahoma" w:hAnsi="Tahoma" w:cs="Tahoma"/>
          <w:i/>
          <w:szCs w:val="18"/>
          <w:shd w:val="clear" w:color="auto" w:fill="D9D9D9"/>
        </w:rPr>
        <w:t>а также графы по типу предмета ипотеки выбираются в зависимости от вида сделки, ненужная информация подлежит удалению</w:t>
      </w:r>
      <w:r w:rsidR="00332DDC" w:rsidRPr="00CA3B59">
        <w:rPr>
          <w:rFonts w:ascii="Tahoma" w:hAnsi="Tahoma" w:cs="Tahoma"/>
          <w:i/>
          <w:szCs w:val="18"/>
          <w:shd w:val="clear" w:color="auto" w:fill="D9D9D9"/>
        </w:rPr>
        <w:t>.</w:t>
      </w:r>
    </w:p>
    <w:p w14:paraId="34EC4F64" w14:textId="77777777" w:rsidR="00404D95" w:rsidRPr="008D1075" w:rsidRDefault="00404D95" w:rsidP="00404D95">
      <w:pPr>
        <w:pStyle w:val="a3"/>
        <w:rPr>
          <w:rFonts w:ascii="Tahoma" w:hAnsi="Tahoma" w:cs="Tahoma"/>
          <w:sz w:val="20"/>
          <w:szCs w:val="20"/>
        </w:rPr>
      </w:pPr>
      <w:r w:rsidRPr="008D1075">
        <w:rPr>
          <w:rFonts w:ascii="Tahoma" w:hAnsi="Tahoma" w:cs="Tahoma"/>
          <w:sz w:val="20"/>
          <w:szCs w:val="20"/>
        </w:rPr>
        <w:t>ЗАКЛАДНАЯ</w:t>
      </w:r>
    </w:p>
    <w:p w14:paraId="68AE7B3A" w14:textId="77777777" w:rsidR="004448FE" w:rsidRPr="008D1075" w:rsidRDefault="00296217" w:rsidP="004448FE">
      <w:pPr>
        <w:pStyle w:val="a3"/>
        <w:jc w:val="right"/>
        <w:rPr>
          <w:rFonts w:ascii="Tahoma" w:hAnsi="Tahoma" w:cs="Tahoma"/>
          <w:b w:val="0"/>
          <w:spacing w:val="0"/>
          <w:sz w:val="20"/>
          <w:szCs w:val="20"/>
        </w:rPr>
      </w:pPr>
      <w:r w:rsidRPr="008D1075">
        <w:rPr>
          <w:rFonts w:ascii="Tahoma" w:hAnsi="Tahoma" w:cs="Tahoma"/>
          <w:b w:val="0"/>
          <w:spacing w:val="0"/>
          <w:sz w:val="20"/>
          <w:szCs w:val="20"/>
        </w:rPr>
        <w:t>_____________ 20</w:t>
      </w:r>
      <w:r w:rsidR="005475D0" w:rsidRPr="008D1075">
        <w:rPr>
          <w:rFonts w:ascii="Tahoma" w:hAnsi="Tahoma" w:cs="Tahoma"/>
          <w:b w:val="0"/>
          <w:spacing w:val="0"/>
          <w:sz w:val="20"/>
          <w:szCs w:val="20"/>
        </w:rPr>
        <w:t>_</w:t>
      </w:r>
      <w:r w:rsidRPr="008D1075">
        <w:rPr>
          <w:rFonts w:ascii="Tahoma" w:hAnsi="Tahoma" w:cs="Tahoma"/>
          <w:b w:val="0"/>
          <w:spacing w:val="0"/>
          <w:sz w:val="20"/>
          <w:szCs w:val="20"/>
        </w:rPr>
        <w:t>_г.</w:t>
      </w:r>
    </w:p>
    <w:p w14:paraId="08BA605A" w14:textId="77777777" w:rsidR="004448FE" w:rsidRPr="008D1075" w:rsidRDefault="004448FE" w:rsidP="004448FE">
      <w:pPr>
        <w:pStyle w:val="a3"/>
        <w:jc w:val="right"/>
        <w:rPr>
          <w:rFonts w:ascii="Tahoma" w:hAnsi="Tahoma" w:cs="Tahoma"/>
          <w:b w:val="0"/>
          <w:bCs w:val="0"/>
          <w:i/>
          <w:color w:val="000000"/>
          <w:spacing w:val="0"/>
          <w:sz w:val="20"/>
          <w:szCs w:val="20"/>
          <w:shd w:val="clear" w:color="auto" w:fill="D9D9D9"/>
        </w:rPr>
      </w:pPr>
      <w:r w:rsidRPr="008D1075">
        <w:rPr>
          <w:rFonts w:ascii="Tahoma" w:hAnsi="Tahoma" w:cs="Tahoma"/>
          <w:b w:val="0"/>
          <w:bCs w:val="0"/>
          <w:i/>
          <w:color w:val="000000"/>
          <w:spacing w:val="0"/>
          <w:sz w:val="20"/>
          <w:szCs w:val="20"/>
          <w:shd w:val="clear" w:color="auto" w:fill="D9D9D9"/>
        </w:rPr>
        <w:t>(дата составления закладной)</w:t>
      </w:r>
    </w:p>
    <w:p w14:paraId="710F0EF8" w14:textId="77777777" w:rsidR="00404D95" w:rsidRPr="008D1075" w:rsidRDefault="00404D95" w:rsidP="00CF745C">
      <w:pPr>
        <w:pStyle w:val="a3"/>
        <w:jc w:val="left"/>
        <w:rPr>
          <w:rFonts w:ascii="Tahoma" w:hAnsi="Tahoma" w:cs="Tahoma"/>
          <w:sz w:val="20"/>
          <w:szCs w:val="20"/>
        </w:rPr>
      </w:pPr>
    </w:p>
    <w:tbl>
      <w:tblPr>
        <w:tblW w:w="95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17"/>
      </w:tblGrid>
      <w:tr w:rsidR="00354788" w:rsidRPr="008D1075" w14:paraId="42061D52" w14:textId="77777777" w:rsidTr="007766BC">
        <w:trPr>
          <w:trHeight w:val="20"/>
          <w:jc w:val="center"/>
        </w:trPr>
        <w:tc>
          <w:tcPr>
            <w:tcW w:w="9517" w:type="dxa"/>
            <w:tcBorders>
              <w:top w:val="double" w:sz="4" w:space="0" w:color="auto"/>
              <w:left w:val="double" w:sz="4" w:space="0" w:color="auto"/>
              <w:bottom w:val="double" w:sz="4" w:space="0" w:color="auto"/>
              <w:right w:val="double" w:sz="4" w:space="0" w:color="auto"/>
            </w:tcBorders>
            <w:shd w:val="clear" w:color="auto" w:fill="CCCCCC"/>
          </w:tcPr>
          <w:p w14:paraId="69BE3BB9" w14:textId="3DC01C2C" w:rsidR="00354788" w:rsidRPr="008D1075" w:rsidRDefault="00354788"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Залогодатель</w:t>
            </w:r>
          </w:p>
        </w:tc>
      </w:tr>
      <w:tr w:rsidR="00354788" w:rsidRPr="008D1075" w14:paraId="0FFCBD06" w14:textId="77777777" w:rsidTr="00F378B7">
        <w:trPr>
          <w:trHeight w:val="1117"/>
          <w:jc w:val="center"/>
        </w:trPr>
        <w:tc>
          <w:tcPr>
            <w:tcW w:w="9517" w:type="dxa"/>
            <w:tcBorders>
              <w:top w:val="single" w:sz="4" w:space="0" w:color="auto"/>
              <w:left w:val="double" w:sz="4" w:space="0" w:color="auto"/>
              <w:bottom w:val="double" w:sz="4" w:space="0" w:color="auto"/>
              <w:right w:val="double" w:sz="4" w:space="0" w:color="auto"/>
            </w:tcBorders>
          </w:tcPr>
          <w:p w14:paraId="7F9FA8F4"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364235F3" w14:textId="77777777" w:rsidTr="00614C0C">
              <w:trPr>
                <w:trHeight w:val="290"/>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2B219480"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Фамилия</w:t>
                  </w:r>
                </w:p>
              </w:tc>
              <w:tc>
                <w:tcPr>
                  <w:tcW w:w="284" w:type="dxa"/>
                  <w:tcBorders>
                    <w:left w:val="single" w:sz="4" w:space="0" w:color="auto"/>
                    <w:right w:val="single" w:sz="4" w:space="0" w:color="auto"/>
                  </w:tcBorders>
                </w:tcPr>
                <w:p w14:paraId="424AAFB7"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643E8AE" w14:textId="77777777" w:rsidR="00354788" w:rsidRPr="008D1075" w:rsidRDefault="00354788" w:rsidP="0084238F">
                  <w:pPr>
                    <w:rPr>
                      <w:rFonts w:ascii="Tahoma" w:hAnsi="Tahoma" w:cs="Tahoma"/>
                      <w:b/>
                      <w:bCs/>
                      <w:color w:val="auto"/>
                      <w:sz w:val="20"/>
                      <w:szCs w:val="20"/>
                    </w:rPr>
                  </w:pPr>
                </w:p>
              </w:tc>
            </w:tr>
          </w:tbl>
          <w:p w14:paraId="251C83D8"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783DC0EA" w14:textId="77777777" w:rsidTr="00614C0C">
              <w:trPr>
                <w:trHeight w:val="297"/>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51FAC3C5"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Имя</w:t>
                  </w:r>
                </w:p>
              </w:tc>
              <w:tc>
                <w:tcPr>
                  <w:tcW w:w="284" w:type="dxa"/>
                  <w:tcBorders>
                    <w:left w:val="single" w:sz="4" w:space="0" w:color="auto"/>
                    <w:right w:val="single" w:sz="4" w:space="0" w:color="auto"/>
                  </w:tcBorders>
                </w:tcPr>
                <w:p w14:paraId="1C352F4A"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F63F1BD" w14:textId="77777777" w:rsidR="00354788" w:rsidRPr="008D1075" w:rsidRDefault="00354788" w:rsidP="0084238F">
                  <w:pPr>
                    <w:rPr>
                      <w:rFonts w:ascii="Tahoma" w:hAnsi="Tahoma" w:cs="Tahoma"/>
                      <w:b/>
                      <w:bCs/>
                      <w:color w:val="auto"/>
                      <w:sz w:val="20"/>
                      <w:szCs w:val="20"/>
                    </w:rPr>
                  </w:pPr>
                </w:p>
              </w:tc>
            </w:tr>
          </w:tbl>
          <w:p w14:paraId="741EC85E"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237"/>
              <w:gridCol w:w="284"/>
              <w:gridCol w:w="6662"/>
            </w:tblGrid>
            <w:tr w:rsidR="00354788" w:rsidRPr="008D1075" w14:paraId="08D94A57" w14:textId="77777777" w:rsidTr="00614C0C">
              <w:trPr>
                <w:trHeight w:val="310"/>
              </w:trPr>
              <w:tc>
                <w:tcPr>
                  <w:tcW w:w="2237" w:type="dxa"/>
                  <w:tcBorders>
                    <w:top w:val="single" w:sz="4" w:space="0" w:color="auto"/>
                    <w:left w:val="single" w:sz="4" w:space="0" w:color="auto"/>
                    <w:bottom w:val="single" w:sz="4" w:space="0" w:color="auto"/>
                    <w:right w:val="single" w:sz="4" w:space="0" w:color="auto"/>
                  </w:tcBorders>
                  <w:shd w:val="clear" w:color="auto" w:fill="CCCCCC"/>
                </w:tcPr>
                <w:p w14:paraId="5BF9A59F"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Отчество</w:t>
                  </w:r>
                </w:p>
              </w:tc>
              <w:tc>
                <w:tcPr>
                  <w:tcW w:w="284" w:type="dxa"/>
                  <w:tcBorders>
                    <w:left w:val="single" w:sz="4" w:space="0" w:color="auto"/>
                    <w:right w:val="single" w:sz="4" w:space="0" w:color="auto"/>
                  </w:tcBorders>
                </w:tcPr>
                <w:p w14:paraId="1353BF1F"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ED7D37E" w14:textId="77777777" w:rsidR="00354788" w:rsidRPr="008D1075" w:rsidRDefault="00354788" w:rsidP="0084238F">
                  <w:pPr>
                    <w:rPr>
                      <w:rFonts w:ascii="Tahoma" w:hAnsi="Tahoma" w:cs="Tahoma"/>
                      <w:b/>
                      <w:bCs/>
                      <w:color w:val="auto"/>
                      <w:sz w:val="20"/>
                      <w:szCs w:val="20"/>
                    </w:rPr>
                  </w:pPr>
                </w:p>
              </w:tc>
            </w:tr>
          </w:tbl>
          <w:p w14:paraId="13059C9D"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88"/>
              <w:gridCol w:w="333"/>
              <w:gridCol w:w="6662"/>
            </w:tblGrid>
            <w:tr w:rsidR="00354788" w:rsidRPr="008D1075" w14:paraId="7550DEAA" w14:textId="77777777" w:rsidTr="00614C0C">
              <w:trPr>
                <w:trHeight w:val="272"/>
              </w:trPr>
              <w:tc>
                <w:tcPr>
                  <w:tcW w:w="2188" w:type="dxa"/>
                  <w:tcBorders>
                    <w:top w:val="single" w:sz="4" w:space="0" w:color="auto"/>
                    <w:left w:val="single" w:sz="4" w:space="0" w:color="auto"/>
                    <w:bottom w:val="single" w:sz="4" w:space="0" w:color="auto"/>
                    <w:right w:val="single" w:sz="4" w:space="0" w:color="auto"/>
                  </w:tcBorders>
                  <w:shd w:val="clear" w:color="auto" w:fill="CCCCCC"/>
                </w:tcPr>
                <w:p w14:paraId="5955DE91"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Дата рождения</w:t>
                  </w:r>
                </w:p>
              </w:tc>
              <w:tc>
                <w:tcPr>
                  <w:tcW w:w="333" w:type="dxa"/>
                  <w:tcBorders>
                    <w:left w:val="single" w:sz="4" w:space="0" w:color="auto"/>
                    <w:right w:val="single" w:sz="4" w:space="0" w:color="auto"/>
                  </w:tcBorders>
                </w:tcPr>
                <w:p w14:paraId="4E484EF8"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70A6852" w14:textId="77777777" w:rsidR="00354788" w:rsidRPr="008D1075" w:rsidRDefault="00354788" w:rsidP="0084238F">
                  <w:pPr>
                    <w:rPr>
                      <w:rFonts w:ascii="Tahoma" w:hAnsi="Tahoma" w:cs="Tahoma"/>
                      <w:b/>
                      <w:bCs/>
                      <w:color w:val="auto"/>
                      <w:sz w:val="20"/>
                      <w:szCs w:val="20"/>
                    </w:rPr>
                  </w:pPr>
                </w:p>
              </w:tc>
            </w:tr>
          </w:tbl>
          <w:p w14:paraId="3A7B0789"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70"/>
              <w:gridCol w:w="351"/>
              <w:gridCol w:w="6662"/>
            </w:tblGrid>
            <w:tr w:rsidR="00354788" w:rsidRPr="008D1075" w14:paraId="04EF6E73" w14:textId="77777777" w:rsidTr="00614C0C">
              <w:trPr>
                <w:trHeight w:val="763"/>
              </w:trPr>
              <w:tc>
                <w:tcPr>
                  <w:tcW w:w="2170" w:type="dxa"/>
                  <w:tcBorders>
                    <w:top w:val="single" w:sz="4" w:space="0" w:color="auto"/>
                    <w:left w:val="single" w:sz="4" w:space="0" w:color="auto"/>
                    <w:bottom w:val="single" w:sz="4" w:space="0" w:color="auto"/>
                    <w:right w:val="single" w:sz="4" w:space="0" w:color="auto"/>
                  </w:tcBorders>
                  <w:shd w:val="clear" w:color="auto" w:fill="CCCCCC"/>
                </w:tcPr>
                <w:p w14:paraId="1CDCDC47"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Вид документа, удостоверяющего личность</w:t>
                  </w:r>
                </w:p>
              </w:tc>
              <w:tc>
                <w:tcPr>
                  <w:tcW w:w="351" w:type="dxa"/>
                  <w:tcBorders>
                    <w:left w:val="single" w:sz="4" w:space="0" w:color="auto"/>
                    <w:right w:val="single" w:sz="4" w:space="0" w:color="auto"/>
                  </w:tcBorders>
                </w:tcPr>
                <w:p w14:paraId="5FFB4A89" w14:textId="77777777" w:rsidR="00354788" w:rsidRPr="008D1075" w:rsidRDefault="00354788" w:rsidP="0084238F">
                  <w:pPr>
                    <w:rPr>
                      <w:rFonts w:ascii="Tahoma" w:hAnsi="Tahoma" w:cs="Tahoma"/>
                      <w:b/>
                      <w:bCs/>
                      <w:color w:val="auto"/>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6675332" w14:textId="77777777" w:rsidR="00354788" w:rsidRPr="008D1075" w:rsidRDefault="00354788" w:rsidP="0084238F">
                  <w:pPr>
                    <w:rPr>
                      <w:rFonts w:ascii="Tahoma" w:hAnsi="Tahoma" w:cs="Tahoma"/>
                      <w:b/>
                      <w:bCs/>
                      <w:color w:val="auto"/>
                      <w:sz w:val="20"/>
                      <w:szCs w:val="20"/>
                    </w:rPr>
                  </w:pPr>
                </w:p>
              </w:tc>
            </w:tr>
          </w:tbl>
          <w:p w14:paraId="706CD79D" w14:textId="77777777" w:rsidR="00354788" w:rsidRPr="008D1075" w:rsidRDefault="00354788" w:rsidP="0084238F">
            <w:pPr>
              <w:rPr>
                <w:rFonts w:ascii="Tahoma" w:hAnsi="Tahoma" w:cs="Tahoma"/>
                <w:sz w:val="20"/>
                <w:szCs w:val="20"/>
              </w:rPr>
            </w:pPr>
          </w:p>
          <w:tbl>
            <w:tblPr>
              <w:tblW w:w="9183" w:type="dxa"/>
              <w:tblLayout w:type="fixed"/>
              <w:tblLook w:val="0000" w:firstRow="0" w:lastRow="0" w:firstColumn="0" w:lastColumn="0" w:noHBand="0" w:noVBand="0"/>
            </w:tblPr>
            <w:tblGrid>
              <w:gridCol w:w="2169"/>
              <w:gridCol w:w="352"/>
              <w:gridCol w:w="1370"/>
              <w:gridCol w:w="236"/>
              <w:gridCol w:w="947"/>
              <w:gridCol w:w="236"/>
              <w:gridCol w:w="3873"/>
            </w:tblGrid>
            <w:tr w:rsidR="00354788" w:rsidRPr="008D1075" w14:paraId="51C519D6" w14:textId="77777777" w:rsidTr="00614C0C">
              <w:trPr>
                <w:trHeight w:val="366"/>
              </w:trPr>
              <w:tc>
                <w:tcPr>
                  <w:tcW w:w="2169" w:type="dxa"/>
                  <w:tcBorders>
                    <w:top w:val="single" w:sz="4" w:space="0" w:color="auto"/>
                    <w:left w:val="single" w:sz="4" w:space="0" w:color="auto"/>
                    <w:bottom w:val="single" w:sz="4" w:space="0" w:color="auto"/>
                    <w:right w:val="single" w:sz="4" w:space="0" w:color="auto"/>
                  </w:tcBorders>
                  <w:shd w:val="clear" w:color="auto" w:fill="CCCCCC"/>
                </w:tcPr>
                <w:p w14:paraId="1A9897D3"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Серия</w:t>
                  </w:r>
                </w:p>
              </w:tc>
              <w:tc>
                <w:tcPr>
                  <w:tcW w:w="352" w:type="dxa"/>
                  <w:tcBorders>
                    <w:left w:val="single" w:sz="4" w:space="0" w:color="auto"/>
                    <w:right w:val="single" w:sz="4" w:space="0" w:color="auto"/>
                  </w:tcBorders>
                </w:tcPr>
                <w:p w14:paraId="6B0541CE" w14:textId="77777777" w:rsidR="00354788" w:rsidRPr="008D1075" w:rsidRDefault="00354788" w:rsidP="0084238F">
                  <w:pPr>
                    <w:rPr>
                      <w:rFonts w:ascii="Tahoma" w:hAnsi="Tahoma" w:cs="Tahoma"/>
                      <w:b/>
                      <w:bCs/>
                      <w:color w:val="auto"/>
                      <w:sz w:val="20"/>
                      <w:szCs w:val="20"/>
                    </w:rPr>
                  </w:pPr>
                </w:p>
              </w:tc>
              <w:tc>
                <w:tcPr>
                  <w:tcW w:w="1370" w:type="dxa"/>
                  <w:tcBorders>
                    <w:top w:val="single" w:sz="4" w:space="0" w:color="auto"/>
                    <w:left w:val="single" w:sz="4" w:space="0" w:color="auto"/>
                    <w:bottom w:val="single" w:sz="4" w:space="0" w:color="auto"/>
                    <w:right w:val="single" w:sz="4" w:space="0" w:color="auto"/>
                  </w:tcBorders>
                </w:tcPr>
                <w:p w14:paraId="43BA78F7" w14:textId="77777777" w:rsidR="00354788" w:rsidRPr="008D1075" w:rsidRDefault="00354788" w:rsidP="0084238F">
                  <w:pPr>
                    <w:rPr>
                      <w:rFonts w:ascii="Tahoma" w:hAnsi="Tahoma" w:cs="Tahoma"/>
                      <w:b/>
                      <w:bCs/>
                      <w:color w:val="auto"/>
                      <w:sz w:val="20"/>
                      <w:szCs w:val="20"/>
                    </w:rPr>
                  </w:pPr>
                </w:p>
              </w:tc>
              <w:tc>
                <w:tcPr>
                  <w:tcW w:w="236" w:type="dxa"/>
                  <w:tcBorders>
                    <w:left w:val="single" w:sz="4" w:space="0" w:color="auto"/>
                    <w:right w:val="single" w:sz="4" w:space="0" w:color="auto"/>
                  </w:tcBorders>
                </w:tcPr>
                <w:p w14:paraId="63BF82C1" w14:textId="77777777" w:rsidR="00354788" w:rsidRPr="008D1075" w:rsidRDefault="00354788" w:rsidP="0084238F">
                  <w:pPr>
                    <w:rPr>
                      <w:rFonts w:ascii="Tahoma" w:hAnsi="Tahoma" w:cs="Tahoma"/>
                      <w:b/>
                      <w:bCs/>
                      <w:color w:val="auto"/>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CCCCCC"/>
                </w:tcPr>
                <w:p w14:paraId="45081CF3"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Номер</w:t>
                  </w:r>
                </w:p>
              </w:tc>
              <w:tc>
                <w:tcPr>
                  <w:tcW w:w="236" w:type="dxa"/>
                  <w:tcBorders>
                    <w:left w:val="single" w:sz="4" w:space="0" w:color="auto"/>
                    <w:right w:val="single" w:sz="4" w:space="0" w:color="auto"/>
                  </w:tcBorders>
                </w:tcPr>
                <w:p w14:paraId="634B7343" w14:textId="77777777" w:rsidR="00354788" w:rsidRPr="008D1075" w:rsidRDefault="00354788" w:rsidP="0084238F">
                  <w:pPr>
                    <w:rPr>
                      <w:rFonts w:ascii="Tahoma" w:hAnsi="Tahoma" w:cs="Tahoma"/>
                      <w:b/>
                      <w:bCs/>
                      <w:color w:val="auto"/>
                      <w:sz w:val="20"/>
                      <w:szCs w:val="20"/>
                    </w:rPr>
                  </w:pPr>
                </w:p>
              </w:tc>
              <w:tc>
                <w:tcPr>
                  <w:tcW w:w="3873" w:type="dxa"/>
                  <w:tcBorders>
                    <w:top w:val="single" w:sz="4" w:space="0" w:color="auto"/>
                    <w:left w:val="single" w:sz="4" w:space="0" w:color="auto"/>
                    <w:bottom w:val="single" w:sz="4" w:space="0" w:color="auto"/>
                    <w:right w:val="single" w:sz="4" w:space="0" w:color="auto"/>
                  </w:tcBorders>
                </w:tcPr>
                <w:p w14:paraId="6091BB23" w14:textId="77777777" w:rsidR="00354788" w:rsidRPr="008D1075" w:rsidRDefault="00354788" w:rsidP="0084238F">
                  <w:pPr>
                    <w:rPr>
                      <w:rFonts w:ascii="Tahoma" w:hAnsi="Tahoma" w:cs="Tahoma"/>
                      <w:b/>
                      <w:bCs/>
                      <w:color w:val="auto"/>
                      <w:sz w:val="20"/>
                      <w:szCs w:val="20"/>
                    </w:rPr>
                  </w:pPr>
                </w:p>
              </w:tc>
            </w:tr>
          </w:tbl>
          <w:p w14:paraId="117D04B5" w14:textId="77777777" w:rsidR="00354788" w:rsidRPr="008D1075" w:rsidRDefault="00354788" w:rsidP="0084238F">
            <w:pPr>
              <w:rPr>
                <w:rFonts w:ascii="Tahoma" w:hAnsi="Tahoma" w:cs="Tahoma"/>
                <w:sz w:val="20"/>
                <w:szCs w:val="20"/>
              </w:rPr>
            </w:pPr>
          </w:p>
          <w:tbl>
            <w:tblPr>
              <w:tblW w:w="9248" w:type="dxa"/>
              <w:tblLayout w:type="fixed"/>
              <w:tblLook w:val="0000" w:firstRow="0" w:lastRow="0" w:firstColumn="0" w:lastColumn="0" w:noHBand="0" w:noVBand="0"/>
            </w:tblPr>
            <w:tblGrid>
              <w:gridCol w:w="2012"/>
              <w:gridCol w:w="236"/>
              <w:gridCol w:w="3250"/>
              <w:gridCol w:w="283"/>
              <w:gridCol w:w="1516"/>
              <w:gridCol w:w="236"/>
              <w:gridCol w:w="1715"/>
            </w:tblGrid>
            <w:tr w:rsidR="00354788" w:rsidRPr="008D1075" w14:paraId="3C69F192" w14:textId="77777777" w:rsidTr="00F16240">
              <w:trPr>
                <w:trHeight w:val="762"/>
              </w:trPr>
              <w:tc>
                <w:tcPr>
                  <w:tcW w:w="2012" w:type="dxa"/>
                  <w:tcBorders>
                    <w:top w:val="single" w:sz="4" w:space="0" w:color="auto"/>
                    <w:left w:val="single" w:sz="4" w:space="0" w:color="auto"/>
                    <w:bottom w:val="single" w:sz="4" w:space="0" w:color="auto"/>
                    <w:right w:val="single" w:sz="4" w:space="0" w:color="auto"/>
                  </w:tcBorders>
                  <w:shd w:val="clear" w:color="auto" w:fill="CCCCCC"/>
                </w:tcPr>
                <w:p w14:paraId="042A3EB1" w14:textId="77777777" w:rsidR="00354788" w:rsidRPr="008D1075" w:rsidRDefault="00354788" w:rsidP="0084238F">
                  <w:pPr>
                    <w:rPr>
                      <w:rFonts w:ascii="Tahoma" w:hAnsi="Tahoma" w:cs="Tahoma"/>
                      <w:b/>
                      <w:bCs/>
                      <w:color w:val="auto"/>
                      <w:sz w:val="20"/>
                      <w:szCs w:val="20"/>
                    </w:rPr>
                  </w:pPr>
                  <w:r w:rsidRPr="008D1075">
                    <w:rPr>
                      <w:rFonts w:ascii="Tahoma" w:hAnsi="Tahoma" w:cs="Tahoma"/>
                      <w:b/>
                      <w:bCs/>
                      <w:color w:val="auto"/>
                      <w:sz w:val="20"/>
                      <w:szCs w:val="20"/>
                    </w:rPr>
                    <w:t>Кем выдан</w:t>
                  </w:r>
                </w:p>
                <w:p w14:paraId="63B3C2D9" w14:textId="77777777" w:rsidR="00E762D5" w:rsidRPr="008D1075" w:rsidRDefault="00E762D5" w:rsidP="0084238F">
                  <w:pPr>
                    <w:rPr>
                      <w:rFonts w:ascii="Tahoma" w:hAnsi="Tahoma" w:cs="Tahoma"/>
                      <w:b/>
                      <w:bCs/>
                      <w:color w:val="auto"/>
                      <w:sz w:val="20"/>
                      <w:szCs w:val="20"/>
                    </w:rPr>
                  </w:pPr>
                </w:p>
              </w:tc>
              <w:tc>
                <w:tcPr>
                  <w:tcW w:w="236" w:type="dxa"/>
                  <w:tcBorders>
                    <w:left w:val="single" w:sz="4" w:space="0" w:color="auto"/>
                    <w:right w:val="single" w:sz="4" w:space="0" w:color="auto"/>
                  </w:tcBorders>
                </w:tcPr>
                <w:p w14:paraId="0246E1AB" w14:textId="77777777" w:rsidR="00354788" w:rsidRPr="008D1075" w:rsidRDefault="00354788" w:rsidP="0084238F">
                  <w:pPr>
                    <w:rPr>
                      <w:rFonts w:ascii="Tahoma" w:hAnsi="Tahoma" w:cs="Tahoma"/>
                      <w:b/>
                      <w:bCs/>
                      <w:color w:val="auto"/>
                      <w:sz w:val="20"/>
                      <w:szCs w:val="20"/>
                    </w:rPr>
                  </w:pPr>
                </w:p>
              </w:tc>
              <w:tc>
                <w:tcPr>
                  <w:tcW w:w="3250" w:type="dxa"/>
                  <w:tcBorders>
                    <w:top w:val="single" w:sz="4" w:space="0" w:color="auto"/>
                    <w:left w:val="single" w:sz="4" w:space="0" w:color="auto"/>
                    <w:bottom w:val="single" w:sz="4" w:space="0" w:color="auto"/>
                    <w:right w:val="single" w:sz="4" w:space="0" w:color="auto"/>
                  </w:tcBorders>
                </w:tcPr>
                <w:p w14:paraId="744C00A2" w14:textId="77777777" w:rsidR="00354788" w:rsidRPr="008D1075" w:rsidRDefault="00354788" w:rsidP="0084238F">
                  <w:pPr>
                    <w:rPr>
                      <w:rFonts w:ascii="Tahoma" w:hAnsi="Tahoma" w:cs="Tahoma"/>
                      <w:b/>
                      <w:bCs/>
                      <w:color w:val="auto"/>
                      <w:sz w:val="20"/>
                      <w:szCs w:val="20"/>
                    </w:rPr>
                  </w:pPr>
                </w:p>
              </w:tc>
              <w:tc>
                <w:tcPr>
                  <w:tcW w:w="283" w:type="dxa"/>
                  <w:tcBorders>
                    <w:right w:val="single" w:sz="4" w:space="0" w:color="auto"/>
                  </w:tcBorders>
                  <w:shd w:val="clear" w:color="auto" w:fill="auto"/>
                </w:tcPr>
                <w:p w14:paraId="22C14ACE" w14:textId="77777777" w:rsidR="00354788" w:rsidRPr="008D1075" w:rsidRDefault="00354788" w:rsidP="0084238F">
                  <w:pPr>
                    <w:ind w:left="-481" w:firstLine="481"/>
                    <w:rPr>
                      <w:rFonts w:ascii="Tahoma" w:hAnsi="Tahoma" w:cs="Tahoma"/>
                      <w:b/>
                      <w:bCs/>
                      <w:color w:val="auto"/>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CCCCCC"/>
                </w:tcPr>
                <w:p w14:paraId="6C5F864B" w14:textId="77777777" w:rsidR="00354788" w:rsidRPr="008D1075" w:rsidRDefault="00354788" w:rsidP="0084238F">
                  <w:pPr>
                    <w:ind w:right="-2349"/>
                    <w:rPr>
                      <w:rFonts w:ascii="Tahoma" w:hAnsi="Tahoma" w:cs="Tahoma"/>
                      <w:b/>
                      <w:bCs/>
                      <w:color w:val="auto"/>
                      <w:sz w:val="20"/>
                      <w:szCs w:val="20"/>
                    </w:rPr>
                  </w:pPr>
                  <w:r w:rsidRPr="008D1075">
                    <w:rPr>
                      <w:rFonts w:ascii="Tahoma" w:hAnsi="Tahoma" w:cs="Tahoma"/>
                      <w:b/>
                      <w:bCs/>
                      <w:color w:val="auto"/>
                      <w:sz w:val="20"/>
                      <w:szCs w:val="20"/>
                    </w:rPr>
                    <w:t>Дата выдачи</w:t>
                  </w:r>
                </w:p>
              </w:tc>
              <w:tc>
                <w:tcPr>
                  <w:tcW w:w="236" w:type="dxa"/>
                  <w:tcBorders>
                    <w:left w:val="single" w:sz="4" w:space="0" w:color="auto"/>
                    <w:right w:val="single" w:sz="4" w:space="0" w:color="auto"/>
                  </w:tcBorders>
                </w:tcPr>
                <w:p w14:paraId="27AFD3B3" w14:textId="77777777" w:rsidR="00354788" w:rsidRPr="008D1075" w:rsidRDefault="00354788" w:rsidP="0084238F">
                  <w:pPr>
                    <w:rPr>
                      <w:rFonts w:ascii="Tahoma" w:hAnsi="Tahoma" w:cs="Tahoma"/>
                      <w:b/>
                      <w:bCs/>
                      <w:color w:val="auto"/>
                      <w:sz w:val="20"/>
                      <w:szCs w:val="20"/>
                    </w:rPr>
                  </w:pPr>
                </w:p>
              </w:tc>
              <w:tc>
                <w:tcPr>
                  <w:tcW w:w="1715" w:type="dxa"/>
                  <w:tcBorders>
                    <w:top w:val="single" w:sz="4" w:space="0" w:color="auto"/>
                    <w:left w:val="single" w:sz="4" w:space="0" w:color="auto"/>
                    <w:bottom w:val="single" w:sz="4" w:space="0" w:color="auto"/>
                    <w:right w:val="single" w:sz="4" w:space="0" w:color="auto"/>
                  </w:tcBorders>
                </w:tcPr>
                <w:p w14:paraId="1F593599" w14:textId="77777777" w:rsidR="00354788" w:rsidRPr="008D1075" w:rsidRDefault="00354788" w:rsidP="0084238F">
                  <w:pPr>
                    <w:ind w:right="-468"/>
                    <w:rPr>
                      <w:rFonts w:ascii="Tahoma" w:hAnsi="Tahoma" w:cs="Tahoma"/>
                      <w:b/>
                      <w:bCs/>
                      <w:color w:val="auto"/>
                      <w:sz w:val="20"/>
                      <w:szCs w:val="20"/>
                    </w:rPr>
                  </w:pPr>
                </w:p>
              </w:tc>
            </w:tr>
          </w:tbl>
          <w:p w14:paraId="4765305A" w14:textId="77777777" w:rsidR="00354788" w:rsidRPr="008D1075" w:rsidRDefault="00354788" w:rsidP="0084238F">
            <w:pPr>
              <w:pStyle w:val="a5"/>
              <w:jc w:val="both"/>
              <w:rPr>
                <w:rFonts w:ascii="Tahoma" w:hAnsi="Tahoma" w:cs="Tahoma"/>
                <w:sz w:val="20"/>
                <w:szCs w:val="20"/>
              </w:rPr>
            </w:pPr>
          </w:p>
        </w:tc>
      </w:tr>
    </w:tbl>
    <w:p w14:paraId="6DEC37DD" w14:textId="77777777" w:rsidR="00354788" w:rsidRDefault="00354788" w:rsidP="00404D95">
      <w:pPr>
        <w:rPr>
          <w:rFonts w:ascii="Tahoma" w:hAnsi="Tahoma" w:cs="Tahoma"/>
          <w:sz w:val="20"/>
          <w:szCs w:val="20"/>
        </w:rPr>
      </w:pPr>
    </w:p>
    <w:p w14:paraId="51B15E9F" w14:textId="77777777" w:rsidR="000E750B" w:rsidRDefault="000E750B" w:rsidP="00404D95">
      <w:pPr>
        <w:rPr>
          <w:rFonts w:ascii="Tahoma" w:hAnsi="Tahoma" w:cs="Tahoma"/>
          <w:sz w:val="20"/>
          <w:szCs w:val="20"/>
        </w:rPr>
      </w:pPr>
    </w:p>
    <w:p w14:paraId="1C87EB48" w14:textId="77777777" w:rsidR="000E750B" w:rsidRDefault="000E750B" w:rsidP="00404D95">
      <w:pPr>
        <w:rPr>
          <w:rFonts w:ascii="Tahoma" w:hAnsi="Tahoma" w:cs="Tahoma"/>
          <w:sz w:val="20"/>
          <w:szCs w:val="20"/>
        </w:rPr>
      </w:pPr>
    </w:p>
    <w:tbl>
      <w:tblPr>
        <w:tblW w:w="95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38"/>
      </w:tblGrid>
      <w:tr w:rsidR="00404D95" w:rsidRPr="008D1075" w14:paraId="0D475AAE" w14:textId="77777777" w:rsidTr="009B2FF8">
        <w:trPr>
          <w:trHeight w:val="20"/>
          <w:jc w:val="center"/>
        </w:trPr>
        <w:tc>
          <w:tcPr>
            <w:tcW w:w="9538" w:type="dxa"/>
            <w:tcBorders>
              <w:top w:val="double" w:sz="4" w:space="0" w:color="auto"/>
              <w:left w:val="double" w:sz="4" w:space="0" w:color="auto"/>
              <w:bottom w:val="double" w:sz="4" w:space="0" w:color="auto"/>
              <w:right w:val="double" w:sz="4" w:space="0" w:color="auto"/>
            </w:tcBorders>
            <w:shd w:val="clear" w:color="auto" w:fill="CCCCCC"/>
          </w:tcPr>
          <w:p w14:paraId="1A280B54" w14:textId="0E05900A" w:rsidR="00404D95" w:rsidRPr="008D1075" w:rsidRDefault="00404D95"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Должник</w:t>
            </w:r>
          </w:p>
        </w:tc>
      </w:tr>
      <w:tr w:rsidR="00404D95" w:rsidRPr="008D1075" w14:paraId="7E78A2C1" w14:textId="77777777" w:rsidTr="00972098">
        <w:trPr>
          <w:trHeight w:val="5392"/>
          <w:jc w:val="center"/>
        </w:trPr>
        <w:tc>
          <w:tcPr>
            <w:tcW w:w="9538" w:type="dxa"/>
            <w:tcBorders>
              <w:top w:val="single" w:sz="4" w:space="0" w:color="auto"/>
              <w:left w:val="double" w:sz="4" w:space="0" w:color="auto"/>
              <w:bottom w:val="double" w:sz="4" w:space="0" w:color="auto"/>
              <w:right w:val="double" w:sz="4" w:space="0" w:color="auto"/>
            </w:tcBorders>
          </w:tcPr>
          <w:p w14:paraId="056E6B6E" w14:textId="77777777" w:rsidR="00404D95" w:rsidRPr="008D1075" w:rsidRDefault="00404D95" w:rsidP="00F16240">
            <w:pPr>
              <w:tabs>
                <w:tab w:val="left" w:pos="1943"/>
              </w:tabs>
              <w:ind w:left="256" w:hanging="256"/>
              <w:rPr>
                <w:rFonts w:ascii="Tahoma" w:hAnsi="Tahoma" w:cs="Tahoma"/>
                <w:sz w:val="20"/>
                <w:szCs w:val="20"/>
              </w:rPr>
            </w:pPr>
          </w:p>
          <w:tbl>
            <w:tblPr>
              <w:tblW w:w="9335" w:type="dxa"/>
              <w:tblLayout w:type="fixed"/>
              <w:tblLook w:val="0000" w:firstRow="0" w:lastRow="0" w:firstColumn="0" w:lastColumn="0" w:noHBand="0" w:noVBand="0"/>
            </w:tblPr>
            <w:tblGrid>
              <w:gridCol w:w="2101"/>
              <w:gridCol w:w="236"/>
              <w:gridCol w:w="6998"/>
            </w:tblGrid>
            <w:tr w:rsidR="00404D95" w:rsidRPr="008D1075" w14:paraId="5ADEBE12" w14:textId="77777777" w:rsidTr="00F16240">
              <w:trPr>
                <w:trHeight w:val="315"/>
              </w:trPr>
              <w:tc>
                <w:tcPr>
                  <w:tcW w:w="2101" w:type="dxa"/>
                  <w:tcBorders>
                    <w:top w:val="single" w:sz="4" w:space="0" w:color="auto"/>
                    <w:left w:val="single" w:sz="4" w:space="0" w:color="auto"/>
                    <w:bottom w:val="single" w:sz="4" w:space="0" w:color="auto"/>
                    <w:right w:val="single" w:sz="4" w:space="0" w:color="auto"/>
                  </w:tcBorders>
                  <w:shd w:val="clear" w:color="auto" w:fill="CCCCCC"/>
                </w:tcPr>
                <w:p w14:paraId="781C007F"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Фамилия</w:t>
                  </w:r>
                </w:p>
              </w:tc>
              <w:tc>
                <w:tcPr>
                  <w:tcW w:w="236" w:type="dxa"/>
                  <w:tcBorders>
                    <w:left w:val="single" w:sz="4" w:space="0" w:color="auto"/>
                    <w:right w:val="single" w:sz="4" w:space="0" w:color="auto"/>
                  </w:tcBorders>
                </w:tcPr>
                <w:p w14:paraId="654C0869" w14:textId="77777777" w:rsidR="00404D95" w:rsidRPr="008D1075" w:rsidRDefault="00404D95" w:rsidP="00F16240">
                  <w:pPr>
                    <w:tabs>
                      <w:tab w:val="left" w:pos="1943"/>
                    </w:tabs>
                    <w:rPr>
                      <w:rFonts w:ascii="Tahoma" w:hAnsi="Tahoma" w:cs="Tahoma"/>
                      <w:b/>
                      <w:bCs/>
                      <w:color w:val="auto"/>
                      <w:sz w:val="20"/>
                      <w:szCs w:val="20"/>
                    </w:rPr>
                  </w:pPr>
                </w:p>
              </w:tc>
              <w:tc>
                <w:tcPr>
                  <w:tcW w:w="6998" w:type="dxa"/>
                  <w:tcBorders>
                    <w:top w:val="single" w:sz="4" w:space="0" w:color="auto"/>
                    <w:left w:val="single" w:sz="4" w:space="0" w:color="auto"/>
                    <w:bottom w:val="single" w:sz="4" w:space="0" w:color="auto"/>
                    <w:right w:val="single" w:sz="4" w:space="0" w:color="auto"/>
                  </w:tcBorders>
                </w:tcPr>
                <w:p w14:paraId="30EBA326" w14:textId="77777777" w:rsidR="00404D95" w:rsidRPr="008D1075" w:rsidRDefault="00404D95" w:rsidP="00F16240">
                  <w:pPr>
                    <w:tabs>
                      <w:tab w:val="left" w:pos="1943"/>
                    </w:tabs>
                    <w:rPr>
                      <w:rFonts w:ascii="Tahoma" w:hAnsi="Tahoma" w:cs="Tahoma"/>
                      <w:b/>
                      <w:bCs/>
                      <w:color w:val="auto"/>
                      <w:sz w:val="20"/>
                      <w:szCs w:val="20"/>
                    </w:rPr>
                  </w:pPr>
                </w:p>
              </w:tc>
            </w:tr>
          </w:tbl>
          <w:p w14:paraId="2E2EAD81" w14:textId="77777777" w:rsidR="00404D95" w:rsidRPr="008D1075" w:rsidRDefault="00404D95" w:rsidP="00F16240">
            <w:pPr>
              <w:tabs>
                <w:tab w:val="left" w:pos="1943"/>
              </w:tabs>
              <w:rPr>
                <w:rFonts w:ascii="Tahoma" w:hAnsi="Tahoma" w:cs="Tahoma"/>
                <w:sz w:val="20"/>
                <w:szCs w:val="20"/>
              </w:rPr>
            </w:pPr>
          </w:p>
          <w:tbl>
            <w:tblPr>
              <w:tblW w:w="9326" w:type="dxa"/>
              <w:tblLayout w:type="fixed"/>
              <w:tblLook w:val="0000" w:firstRow="0" w:lastRow="0" w:firstColumn="0" w:lastColumn="0" w:noHBand="0" w:noVBand="0"/>
            </w:tblPr>
            <w:tblGrid>
              <w:gridCol w:w="2203"/>
              <w:gridCol w:w="236"/>
              <w:gridCol w:w="6887"/>
            </w:tblGrid>
            <w:tr w:rsidR="00404D95" w:rsidRPr="008D1075" w14:paraId="054F6278" w14:textId="77777777" w:rsidTr="00F16240">
              <w:trPr>
                <w:trHeight w:val="340"/>
              </w:trPr>
              <w:tc>
                <w:tcPr>
                  <w:tcW w:w="2204" w:type="dxa"/>
                  <w:tcBorders>
                    <w:top w:val="single" w:sz="4" w:space="0" w:color="auto"/>
                    <w:left w:val="single" w:sz="4" w:space="0" w:color="auto"/>
                    <w:bottom w:val="single" w:sz="4" w:space="0" w:color="auto"/>
                    <w:right w:val="single" w:sz="4" w:space="0" w:color="auto"/>
                  </w:tcBorders>
                  <w:shd w:val="clear" w:color="auto" w:fill="CCCCCC"/>
                </w:tcPr>
                <w:p w14:paraId="4FC2F618"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Имя</w:t>
                  </w:r>
                </w:p>
              </w:tc>
              <w:tc>
                <w:tcPr>
                  <w:tcW w:w="231" w:type="dxa"/>
                  <w:tcBorders>
                    <w:left w:val="single" w:sz="4" w:space="0" w:color="auto"/>
                    <w:right w:val="single" w:sz="4" w:space="0" w:color="auto"/>
                  </w:tcBorders>
                </w:tcPr>
                <w:p w14:paraId="0567D475" w14:textId="77777777" w:rsidR="00404D95" w:rsidRPr="008D1075" w:rsidRDefault="00404D95" w:rsidP="00F16240">
                  <w:pPr>
                    <w:tabs>
                      <w:tab w:val="left" w:pos="1943"/>
                    </w:tabs>
                    <w:rPr>
                      <w:rFonts w:ascii="Tahoma" w:hAnsi="Tahoma" w:cs="Tahoma"/>
                      <w:b/>
                      <w:bCs/>
                      <w:color w:val="auto"/>
                      <w:sz w:val="20"/>
                      <w:szCs w:val="20"/>
                    </w:rPr>
                  </w:pPr>
                </w:p>
              </w:tc>
              <w:tc>
                <w:tcPr>
                  <w:tcW w:w="6891" w:type="dxa"/>
                  <w:tcBorders>
                    <w:top w:val="single" w:sz="4" w:space="0" w:color="auto"/>
                    <w:left w:val="single" w:sz="4" w:space="0" w:color="auto"/>
                    <w:bottom w:val="single" w:sz="4" w:space="0" w:color="auto"/>
                    <w:right w:val="single" w:sz="4" w:space="0" w:color="auto"/>
                  </w:tcBorders>
                </w:tcPr>
                <w:p w14:paraId="7B4E48E5" w14:textId="77777777" w:rsidR="00404D95" w:rsidRPr="008D1075" w:rsidRDefault="00404D95" w:rsidP="00F16240">
                  <w:pPr>
                    <w:tabs>
                      <w:tab w:val="left" w:pos="1943"/>
                    </w:tabs>
                    <w:rPr>
                      <w:rFonts w:ascii="Tahoma" w:hAnsi="Tahoma" w:cs="Tahoma"/>
                      <w:b/>
                      <w:bCs/>
                      <w:color w:val="auto"/>
                      <w:sz w:val="20"/>
                      <w:szCs w:val="20"/>
                    </w:rPr>
                  </w:pPr>
                </w:p>
              </w:tc>
            </w:tr>
          </w:tbl>
          <w:p w14:paraId="51815103" w14:textId="77777777" w:rsidR="00404D95" w:rsidRPr="008D1075" w:rsidRDefault="00404D95" w:rsidP="00F16240">
            <w:pPr>
              <w:tabs>
                <w:tab w:val="left" w:pos="1943"/>
              </w:tabs>
              <w:rPr>
                <w:rFonts w:ascii="Tahoma" w:hAnsi="Tahoma" w:cs="Tahoma"/>
                <w:sz w:val="20"/>
                <w:szCs w:val="20"/>
              </w:rPr>
            </w:pPr>
          </w:p>
          <w:tbl>
            <w:tblPr>
              <w:tblW w:w="9314" w:type="dxa"/>
              <w:tblLayout w:type="fixed"/>
              <w:tblLook w:val="0000" w:firstRow="0" w:lastRow="0" w:firstColumn="0" w:lastColumn="0" w:noHBand="0" w:noVBand="0"/>
            </w:tblPr>
            <w:tblGrid>
              <w:gridCol w:w="2197"/>
              <w:gridCol w:w="236"/>
              <w:gridCol w:w="6881"/>
            </w:tblGrid>
            <w:tr w:rsidR="00404D95" w:rsidRPr="008D1075" w14:paraId="49206182" w14:textId="77777777" w:rsidTr="00F16240">
              <w:trPr>
                <w:trHeight w:val="327"/>
              </w:trPr>
              <w:tc>
                <w:tcPr>
                  <w:tcW w:w="2198" w:type="dxa"/>
                  <w:tcBorders>
                    <w:top w:val="single" w:sz="4" w:space="0" w:color="auto"/>
                    <w:left w:val="single" w:sz="4" w:space="0" w:color="auto"/>
                    <w:bottom w:val="single" w:sz="4" w:space="0" w:color="auto"/>
                    <w:right w:val="single" w:sz="4" w:space="0" w:color="auto"/>
                  </w:tcBorders>
                  <w:shd w:val="clear" w:color="auto" w:fill="CCCCCC"/>
                </w:tcPr>
                <w:p w14:paraId="690DBB80"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Отчество</w:t>
                  </w:r>
                </w:p>
              </w:tc>
              <w:tc>
                <w:tcPr>
                  <w:tcW w:w="231" w:type="dxa"/>
                  <w:tcBorders>
                    <w:left w:val="single" w:sz="4" w:space="0" w:color="auto"/>
                    <w:right w:val="single" w:sz="4" w:space="0" w:color="auto"/>
                  </w:tcBorders>
                </w:tcPr>
                <w:p w14:paraId="4EDF0E6B" w14:textId="77777777" w:rsidR="00404D95" w:rsidRPr="008D1075" w:rsidRDefault="00404D95" w:rsidP="00F16240">
                  <w:pPr>
                    <w:tabs>
                      <w:tab w:val="left" w:pos="1943"/>
                    </w:tabs>
                    <w:rPr>
                      <w:rFonts w:ascii="Tahoma" w:hAnsi="Tahoma" w:cs="Tahoma"/>
                      <w:b/>
                      <w:bCs/>
                      <w:color w:val="auto"/>
                      <w:sz w:val="20"/>
                      <w:szCs w:val="20"/>
                    </w:rPr>
                  </w:pPr>
                </w:p>
              </w:tc>
              <w:tc>
                <w:tcPr>
                  <w:tcW w:w="6885" w:type="dxa"/>
                  <w:tcBorders>
                    <w:top w:val="single" w:sz="4" w:space="0" w:color="auto"/>
                    <w:left w:val="single" w:sz="4" w:space="0" w:color="auto"/>
                    <w:bottom w:val="single" w:sz="4" w:space="0" w:color="auto"/>
                    <w:right w:val="single" w:sz="4" w:space="0" w:color="auto"/>
                  </w:tcBorders>
                </w:tcPr>
                <w:p w14:paraId="5E38EE72" w14:textId="77777777" w:rsidR="00404D95" w:rsidRPr="008D1075" w:rsidRDefault="00404D95" w:rsidP="00F16240">
                  <w:pPr>
                    <w:tabs>
                      <w:tab w:val="left" w:pos="1943"/>
                    </w:tabs>
                    <w:rPr>
                      <w:rFonts w:ascii="Tahoma" w:hAnsi="Tahoma" w:cs="Tahoma"/>
                      <w:b/>
                      <w:bCs/>
                      <w:color w:val="auto"/>
                      <w:sz w:val="20"/>
                      <w:szCs w:val="20"/>
                    </w:rPr>
                  </w:pPr>
                </w:p>
              </w:tc>
            </w:tr>
          </w:tbl>
          <w:p w14:paraId="7A4986C0" w14:textId="77777777" w:rsidR="00404D95" w:rsidRPr="008D1075" w:rsidRDefault="00404D95" w:rsidP="00F16240">
            <w:pPr>
              <w:tabs>
                <w:tab w:val="left" w:pos="1943"/>
              </w:tabs>
              <w:rPr>
                <w:rFonts w:ascii="Tahoma" w:hAnsi="Tahoma" w:cs="Tahoma"/>
                <w:sz w:val="20"/>
                <w:szCs w:val="20"/>
              </w:rPr>
            </w:pPr>
          </w:p>
          <w:tbl>
            <w:tblPr>
              <w:tblW w:w="9335" w:type="dxa"/>
              <w:tblLayout w:type="fixed"/>
              <w:tblLook w:val="0000" w:firstRow="0" w:lastRow="0" w:firstColumn="0" w:lastColumn="0" w:noHBand="0" w:noVBand="0"/>
            </w:tblPr>
            <w:tblGrid>
              <w:gridCol w:w="2212"/>
              <w:gridCol w:w="236"/>
              <w:gridCol w:w="6887"/>
            </w:tblGrid>
            <w:tr w:rsidR="00404D95" w:rsidRPr="008D1075" w14:paraId="7833A6B1" w14:textId="77777777" w:rsidTr="00F16240">
              <w:trPr>
                <w:trHeight w:val="289"/>
              </w:trPr>
              <w:tc>
                <w:tcPr>
                  <w:tcW w:w="2212" w:type="dxa"/>
                  <w:tcBorders>
                    <w:top w:val="single" w:sz="4" w:space="0" w:color="auto"/>
                    <w:left w:val="single" w:sz="4" w:space="0" w:color="auto"/>
                    <w:bottom w:val="single" w:sz="4" w:space="0" w:color="auto"/>
                    <w:right w:val="single" w:sz="4" w:space="0" w:color="auto"/>
                  </w:tcBorders>
                  <w:shd w:val="clear" w:color="auto" w:fill="CCCCCC"/>
                </w:tcPr>
                <w:p w14:paraId="71C35B60"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Дата рождения</w:t>
                  </w:r>
                </w:p>
              </w:tc>
              <w:tc>
                <w:tcPr>
                  <w:tcW w:w="236" w:type="dxa"/>
                  <w:tcBorders>
                    <w:left w:val="single" w:sz="4" w:space="0" w:color="auto"/>
                    <w:right w:val="single" w:sz="4" w:space="0" w:color="auto"/>
                  </w:tcBorders>
                </w:tcPr>
                <w:p w14:paraId="6E9553CE" w14:textId="77777777" w:rsidR="00404D95" w:rsidRPr="008D1075" w:rsidRDefault="00404D95" w:rsidP="00F16240">
                  <w:pPr>
                    <w:tabs>
                      <w:tab w:val="left" w:pos="1943"/>
                    </w:tabs>
                    <w:rPr>
                      <w:rFonts w:ascii="Tahoma" w:hAnsi="Tahoma" w:cs="Tahoma"/>
                      <w:b/>
                      <w:bCs/>
                      <w:color w:val="auto"/>
                      <w:sz w:val="20"/>
                      <w:szCs w:val="20"/>
                    </w:rPr>
                  </w:pPr>
                </w:p>
              </w:tc>
              <w:tc>
                <w:tcPr>
                  <w:tcW w:w="6887" w:type="dxa"/>
                  <w:tcBorders>
                    <w:top w:val="single" w:sz="4" w:space="0" w:color="auto"/>
                    <w:left w:val="single" w:sz="4" w:space="0" w:color="auto"/>
                    <w:bottom w:val="single" w:sz="4" w:space="0" w:color="auto"/>
                    <w:right w:val="single" w:sz="4" w:space="0" w:color="auto"/>
                  </w:tcBorders>
                </w:tcPr>
                <w:p w14:paraId="71BCEF42" w14:textId="77777777" w:rsidR="00404D95" w:rsidRPr="008D1075" w:rsidRDefault="00404D95" w:rsidP="00F16240">
                  <w:pPr>
                    <w:tabs>
                      <w:tab w:val="left" w:pos="1943"/>
                    </w:tabs>
                    <w:rPr>
                      <w:rFonts w:ascii="Tahoma" w:hAnsi="Tahoma" w:cs="Tahoma"/>
                      <w:b/>
                      <w:bCs/>
                      <w:color w:val="auto"/>
                      <w:sz w:val="20"/>
                      <w:szCs w:val="20"/>
                    </w:rPr>
                  </w:pPr>
                </w:p>
              </w:tc>
            </w:tr>
          </w:tbl>
          <w:p w14:paraId="708ECDE8" w14:textId="77777777" w:rsidR="00404D95" w:rsidRPr="008D1075" w:rsidRDefault="00404D95" w:rsidP="00F16240">
            <w:pPr>
              <w:tabs>
                <w:tab w:val="left" w:pos="1943"/>
              </w:tabs>
              <w:rPr>
                <w:rFonts w:ascii="Tahoma" w:hAnsi="Tahoma" w:cs="Tahoma"/>
                <w:sz w:val="20"/>
                <w:szCs w:val="20"/>
              </w:rPr>
            </w:pPr>
          </w:p>
          <w:tbl>
            <w:tblPr>
              <w:tblW w:w="9320" w:type="dxa"/>
              <w:tblLayout w:type="fixed"/>
              <w:tblLook w:val="0000" w:firstRow="0" w:lastRow="0" w:firstColumn="0" w:lastColumn="0" w:noHBand="0" w:noVBand="0"/>
            </w:tblPr>
            <w:tblGrid>
              <w:gridCol w:w="2203"/>
              <w:gridCol w:w="236"/>
              <w:gridCol w:w="6881"/>
            </w:tblGrid>
            <w:tr w:rsidR="00404D95" w:rsidRPr="008D1075" w14:paraId="0F5864A4" w14:textId="77777777" w:rsidTr="00F16240">
              <w:trPr>
                <w:trHeight w:val="843"/>
              </w:trPr>
              <w:tc>
                <w:tcPr>
                  <w:tcW w:w="2203" w:type="dxa"/>
                  <w:tcBorders>
                    <w:top w:val="single" w:sz="4" w:space="0" w:color="auto"/>
                    <w:left w:val="single" w:sz="4" w:space="0" w:color="auto"/>
                    <w:bottom w:val="single" w:sz="4" w:space="0" w:color="auto"/>
                    <w:right w:val="single" w:sz="4" w:space="0" w:color="auto"/>
                  </w:tcBorders>
                  <w:shd w:val="clear" w:color="auto" w:fill="CCCCCC"/>
                </w:tcPr>
                <w:p w14:paraId="317E35FE"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Вид документа, удостоверяющего личность</w:t>
                  </w:r>
                </w:p>
              </w:tc>
              <w:tc>
                <w:tcPr>
                  <w:tcW w:w="236" w:type="dxa"/>
                  <w:tcBorders>
                    <w:left w:val="single" w:sz="4" w:space="0" w:color="auto"/>
                    <w:right w:val="single" w:sz="4" w:space="0" w:color="auto"/>
                  </w:tcBorders>
                </w:tcPr>
                <w:p w14:paraId="51EA1CBA" w14:textId="77777777" w:rsidR="00404D95" w:rsidRPr="008D1075" w:rsidRDefault="00404D95" w:rsidP="00F16240">
                  <w:pPr>
                    <w:tabs>
                      <w:tab w:val="left" w:pos="1943"/>
                    </w:tabs>
                    <w:rPr>
                      <w:rFonts w:ascii="Tahoma" w:hAnsi="Tahoma" w:cs="Tahoma"/>
                      <w:b/>
                      <w:bCs/>
                      <w:color w:val="auto"/>
                      <w:sz w:val="20"/>
                      <w:szCs w:val="20"/>
                    </w:rPr>
                  </w:pPr>
                </w:p>
              </w:tc>
              <w:tc>
                <w:tcPr>
                  <w:tcW w:w="6881" w:type="dxa"/>
                  <w:tcBorders>
                    <w:top w:val="single" w:sz="4" w:space="0" w:color="auto"/>
                    <w:left w:val="single" w:sz="4" w:space="0" w:color="auto"/>
                    <w:bottom w:val="single" w:sz="4" w:space="0" w:color="auto"/>
                    <w:right w:val="single" w:sz="4" w:space="0" w:color="auto"/>
                  </w:tcBorders>
                </w:tcPr>
                <w:p w14:paraId="1D5CE20A" w14:textId="77777777" w:rsidR="00404D95" w:rsidRPr="008D1075" w:rsidRDefault="00404D95" w:rsidP="00F16240">
                  <w:pPr>
                    <w:tabs>
                      <w:tab w:val="left" w:pos="1943"/>
                    </w:tabs>
                    <w:rPr>
                      <w:rFonts w:ascii="Tahoma" w:hAnsi="Tahoma" w:cs="Tahoma"/>
                      <w:b/>
                      <w:bCs/>
                      <w:color w:val="auto"/>
                      <w:sz w:val="20"/>
                      <w:szCs w:val="20"/>
                    </w:rPr>
                  </w:pPr>
                </w:p>
              </w:tc>
            </w:tr>
          </w:tbl>
          <w:p w14:paraId="4D19943C" w14:textId="77777777" w:rsidR="00404D95" w:rsidRPr="008D1075" w:rsidRDefault="00404D95" w:rsidP="00F16240">
            <w:pPr>
              <w:tabs>
                <w:tab w:val="left" w:pos="1943"/>
              </w:tabs>
              <w:rPr>
                <w:rFonts w:ascii="Tahoma" w:hAnsi="Tahoma" w:cs="Tahoma"/>
                <w:sz w:val="20"/>
                <w:szCs w:val="20"/>
              </w:rPr>
            </w:pPr>
          </w:p>
          <w:tbl>
            <w:tblPr>
              <w:tblW w:w="9321" w:type="dxa"/>
              <w:tblLayout w:type="fixed"/>
              <w:tblLook w:val="0000" w:firstRow="0" w:lastRow="0" w:firstColumn="0" w:lastColumn="0" w:noHBand="0" w:noVBand="0"/>
            </w:tblPr>
            <w:tblGrid>
              <w:gridCol w:w="2199"/>
              <w:gridCol w:w="236"/>
              <w:gridCol w:w="1454"/>
              <w:gridCol w:w="236"/>
              <w:gridCol w:w="951"/>
              <w:gridCol w:w="236"/>
              <w:gridCol w:w="4009"/>
            </w:tblGrid>
            <w:tr w:rsidR="00404D95" w:rsidRPr="008D1075" w14:paraId="76D168B3" w14:textId="77777777" w:rsidTr="00F16240">
              <w:trPr>
                <w:trHeight w:val="550"/>
              </w:trPr>
              <w:tc>
                <w:tcPr>
                  <w:tcW w:w="2204" w:type="dxa"/>
                  <w:tcBorders>
                    <w:top w:val="single" w:sz="4" w:space="0" w:color="auto"/>
                    <w:left w:val="single" w:sz="4" w:space="0" w:color="auto"/>
                    <w:bottom w:val="single" w:sz="4" w:space="0" w:color="auto"/>
                    <w:right w:val="single" w:sz="4" w:space="0" w:color="auto"/>
                  </w:tcBorders>
                  <w:shd w:val="clear" w:color="auto" w:fill="CCCCCC"/>
                </w:tcPr>
                <w:p w14:paraId="6958A586"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Серия</w:t>
                  </w:r>
                </w:p>
              </w:tc>
              <w:tc>
                <w:tcPr>
                  <w:tcW w:w="231" w:type="dxa"/>
                  <w:tcBorders>
                    <w:left w:val="single" w:sz="4" w:space="0" w:color="auto"/>
                    <w:right w:val="single" w:sz="4" w:space="0" w:color="auto"/>
                  </w:tcBorders>
                </w:tcPr>
                <w:p w14:paraId="08D2FCD2" w14:textId="77777777" w:rsidR="00404D95" w:rsidRPr="008D1075" w:rsidRDefault="00404D95" w:rsidP="00F16240">
                  <w:pPr>
                    <w:tabs>
                      <w:tab w:val="left" w:pos="1943"/>
                    </w:tabs>
                    <w:rPr>
                      <w:rFonts w:ascii="Tahoma" w:hAnsi="Tahoma" w:cs="Tahoma"/>
                      <w:b/>
                      <w:bCs/>
                      <w:color w:val="auto"/>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139B06D" w14:textId="77777777" w:rsidR="00404D95" w:rsidRPr="008D1075" w:rsidRDefault="00404D95" w:rsidP="00F16240">
                  <w:pPr>
                    <w:tabs>
                      <w:tab w:val="left" w:pos="1943"/>
                    </w:tabs>
                    <w:rPr>
                      <w:rFonts w:ascii="Tahoma" w:hAnsi="Tahoma" w:cs="Tahoma"/>
                      <w:b/>
                      <w:bCs/>
                      <w:color w:val="auto"/>
                      <w:sz w:val="20"/>
                      <w:szCs w:val="20"/>
                    </w:rPr>
                  </w:pPr>
                </w:p>
              </w:tc>
              <w:tc>
                <w:tcPr>
                  <w:tcW w:w="231" w:type="dxa"/>
                  <w:tcBorders>
                    <w:left w:val="single" w:sz="4" w:space="0" w:color="auto"/>
                    <w:right w:val="single" w:sz="4" w:space="0" w:color="auto"/>
                  </w:tcBorders>
                </w:tcPr>
                <w:p w14:paraId="3D31F88D" w14:textId="77777777" w:rsidR="00404D95" w:rsidRPr="008D1075" w:rsidRDefault="00404D95" w:rsidP="00F16240">
                  <w:pPr>
                    <w:tabs>
                      <w:tab w:val="left" w:pos="1943"/>
                    </w:tabs>
                    <w:rPr>
                      <w:rFonts w:ascii="Tahoma" w:hAnsi="Tahoma" w:cs="Tahoma"/>
                      <w:b/>
                      <w:bCs/>
                      <w:color w:val="auto"/>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CCCCCC"/>
                </w:tcPr>
                <w:p w14:paraId="4119007B" w14:textId="77777777" w:rsidR="00404D95" w:rsidRPr="008D1075" w:rsidRDefault="00404D95"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Номер</w:t>
                  </w:r>
                </w:p>
              </w:tc>
              <w:tc>
                <w:tcPr>
                  <w:tcW w:w="231" w:type="dxa"/>
                  <w:tcBorders>
                    <w:left w:val="single" w:sz="4" w:space="0" w:color="auto"/>
                    <w:right w:val="single" w:sz="4" w:space="0" w:color="auto"/>
                  </w:tcBorders>
                </w:tcPr>
                <w:p w14:paraId="77343E8E" w14:textId="77777777" w:rsidR="00404D95" w:rsidRPr="008D1075" w:rsidRDefault="00404D95" w:rsidP="00F16240">
                  <w:pPr>
                    <w:tabs>
                      <w:tab w:val="left" w:pos="1943"/>
                    </w:tabs>
                    <w:rPr>
                      <w:rFonts w:ascii="Tahoma" w:hAnsi="Tahoma" w:cs="Tahoma"/>
                      <w:b/>
                      <w:bCs/>
                      <w:color w:val="auto"/>
                      <w:sz w:val="20"/>
                      <w:szCs w:val="20"/>
                    </w:rPr>
                  </w:pPr>
                </w:p>
              </w:tc>
              <w:tc>
                <w:tcPr>
                  <w:tcW w:w="4016" w:type="dxa"/>
                  <w:tcBorders>
                    <w:top w:val="single" w:sz="4" w:space="0" w:color="auto"/>
                    <w:left w:val="single" w:sz="4" w:space="0" w:color="auto"/>
                    <w:bottom w:val="single" w:sz="4" w:space="0" w:color="auto"/>
                    <w:right w:val="single" w:sz="4" w:space="0" w:color="auto"/>
                  </w:tcBorders>
                </w:tcPr>
                <w:p w14:paraId="2A50BF8E" w14:textId="77777777" w:rsidR="00404D95" w:rsidRPr="008D1075" w:rsidRDefault="00404D95" w:rsidP="00F16240">
                  <w:pPr>
                    <w:tabs>
                      <w:tab w:val="left" w:pos="1943"/>
                    </w:tabs>
                    <w:rPr>
                      <w:rFonts w:ascii="Tahoma" w:hAnsi="Tahoma" w:cs="Tahoma"/>
                      <w:b/>
                      <w:bCs/>
                      <w:color w:val="auto"/>
                      <w:sz w:val="20"/>
                      <w:szCs w:val="20"/>
                    </w:rPr>
                  </w:pPr>
                </w:p>
              </w:tc>
            </w:tr>
          </w:tbl>
          <w:p w14:paraId="5AAA8B1E" w14:textId="77777777" w:rsidR="004A0144" w:rsidRPr="008D1075" w:rsidRDefault="004A0144" w:rsidP="00F16240">
            <w:pPr>
              <w:tabs>
                <w:tab w:val="left" w:pos="1943"/>
              </w:tabs>
              <w:rPr>
                <w:rFonts w:ascii="Tahoma" w:hAnsi="Tahoma" w:cs="Tahoma"/>
                <w:sz w:val="20"/>
                <w:szCs w:val="20"/>
              </w:rPr>
            </w:pPr>
          </w:p>
          <w:tbl>
            <w:tblPr>
              <w:tblW w:w="9328" w:type="dxa"/>
              <w:tblLayout w:type="fixed"/>
              <w:tblLook w:val="0000" w:firstRow="0" w:lastRow="0" w:firstColumn="0" w:lastColumn="0" w:noHBand="0" w:noVBand="0"/>
            </w:tblPr>
            <w:tblGrid>
              <w:gridCol w:w="2200"/>
              <w:gridCol w:w="236"/>
              <w:gridCol w:w="3072"/>
              <w:gridCol w:w="283"/>
              <w:gridCol w:w="1702"/>
              <w:gridCol w:w="236"/>
              <w:gridCol w:w="1599"/>
            </w:tblGrid>
            <w:tr w:rsidR="004A0144" w:rsidRPr="008D1075" w14:paraId="5CCA4E37" w14:textId="77777777" w:rsidTr="00972098">
              <w:trPr>
                <w:trHeight w:val="770"/>
              </w:trPr>
              <w:tc>
                <w:tcPr>
                  <w:tcW w:w="2200" w:type="dxa"/>
                  <w:tcBorders>
                    <w:top w:val="single" w:sz="4" w:space="0" w:color="auto"/>
                    <w:left w:val="single" w:sz="4" w:space="0" w:color="auto"/>
                    <w:bottom w:val="single" w:sz="4" w:space="0" w:color="auto"/>
                    <w:right w:val="single" w:sz="4" w:space="0" w:color="auto"/>
                  </w:tcBorders>
                  <w:shd w:val="clear" w:color="auto" w:fill="CCCCCC"/>
                </w:tcPr>
                <w:p w14:paraId="5BA7F3E9" w14:textId="77777777" w:rsidR="004A0144" w:rsidRPr="008D1075" w:rsidRDefault="004A0144" w:rsidP="00F16240">
                  <w:pPr>
                    <w:tabs>
                      <w:tab w:val="left" w:pos="1943"/>
                    </w:tabs>
                    <w:rPr>
                      <w:rFonts w:ascii="Tahoma" w:hAnsi="Tahoma" w:cs="Tahoma"/>
                      <w:b/>
                      <w:bCs/>
                      <w:color w:val="auto"/>
                      <w:sz w:val="20"/>
                      <w:szCs w:val="20"/>
                    </w:rPr>
                  </w:pPr>
                  <w:r w:rsidRPr="008D1075">
                    <w:rPr>
                      <w:rFonts w:ascii="Tahoma" w:hAnsi="Tahoma" w:cs="Tahoma"/>
                      <w:b/>
                      <w:bCs/>
                      <w:color w:val="auto"/>
                      <w:sz w:val="20"/>
                      <w:szCs w:val="20"/>
                    </w:rPr>
                    <w:t>Кем выдан</w:t>
                  </w:r>
                </w:p>
                <w:p w14:paraId="55450EB4" w14:textId="77777777" w:rsidR="00E762D5" w:rsidRPr="008D1075" w:rsidRDefault="00E762D5" w:rsidP="00F16240">
                  <w:pPr>
                    <w:tabs>
                      <w:tab w:val="left" w:pos="1943"/>
                    </w:tabs>
                    <w:rPr>
                      <w:rFonts w:ascii="Tahoma" w:hAnsi="Tahoma" w:cs="Tahoma"/>
                      <w:b/>
                      <w:bCs/>
                      <w:color w:val="auto"/>
                      <w:sz w:val="20"/>
                      <w:szCs w:val="20"/>
                    </w:rPr>
                  </w:pPr>
                </w:p>
              </w:tc>
              <w:tc>
                <w:tcPr>
                  <w:tcW w:w="236" w:type="dxa"/>
                  <w:tcBorders>
                    <w:left w:val="single" w:sz="4" w:space="0" w:color="auto"/>
                    <w:right w:val="single" w:sz="4" w:space="0" w:color="auto"/>
                  </w:tcBorders>
                </w:tcPr>
                <w:p w14:paraId="55520028" w14:textId="77777777" w:rsidR="004A0144" w:rsidRPr="008D1075" w:rsidRDefault="004A0144" w:rsidP="00F16240">
                  <w:pPr>
                    <w:tabs>
                      <w:tab w:val="left" w:pos="1943"/>
                    </w:tabs>
                    <w:rPr>
                      <w:rFonts w:ascii="Tahoma" w:hAnsi="Tahoma" w:cs="Tahoma"/>
                      <w:b/>
                      <w:bCs/>
                      <w:color w:val="auto"/>
                      <w:sz w:val="20"/>
                      <w:szCs w:val="20"/>
                    </w:rPr>
                  </w:pPr>
                </w:p>
              </w:tc>
              <w:tc>
                <w:tcPr>
                  <w:tcW w:w="3072" w:type="dxa"/>
                  <w:tcBorders>
                    <w:top w:val="single" w:sz="4" w:space="0" w:color="auto"/>
                    <w:left w:val="single" w:sz="4" w:space="0" w:color="auto"/>
                    <w:bottom w:val="single" w:sz="4" w:space="0" w:color="auto"/>
                    <w:right w:val="single" w:sz="4" w:space="0" w:color="auto"/>
                  </w:tcBorders>
                </w:tcPr>
                <w:p w14:paraId="45DCE688" w14:textId="77777777" w:rsidR="004A0144" w:rsidRPr="008D1075" w:rsidRDefault="004A0144" w:rsidP="00F16240">
                  <w:pPr>
                    <w:tabs>
                      <w:tab w:val="left" w:pos="1943"/>
                    </w:tabs>
                    <w:rPr>
                      <w:rFonts w:ascii="Tahoma" w:hAnsi="Tahoma" w:cs="Tahoma"/>
                      <w:b/>
                      <w:bCs/>
                      <w:color w:val="auto"/>
                      <w:sz w:val="20"/>
                      <w:szCs w:val="20"/>
                    </w:rPr>
                  </w:pPr>
                </w:p>
              </w:tc>
              <w:tc>
                <w:tcPr>
                  <w:tcW w:w="283" w:type="dxa"/>
                  <w:tcBorders>
                    <w:right w:val="single" w:sz="4" w:space="0" w:color="auto"/>
                  </w:tcBorders>
                  <w:shd w:val="clear" w:color="auto" w:fill="auto"/>
                </w:tcPr>
                <w:p w14:paraId="4684CDBE" w14:textId="77777777" w:rsidR="004A0144" w:rsidRPr="008D1075" w:rsidRDefault="004A0144" w:rsidP="00F16240">
                  <w:pPr>
                    <w:tabs>
                      <w:tab w:val="left" w:pos="1943"/>
                    </w:tabs>
                    <w:ind w:left="-481" w:firstLine="481"/>
                    <w:rPr>
                      <w:rFonts w:ascii="Tahoma" w:hAnsi="Tahoma" w:cs="Tahoma"/>
                      <w:b/>
                      <w:bCs/>
                      <w:color w:val="auto"/>
                      <w:sz w:val="20"/>
                      <w:szCs w:val="20"/>
                    </w:rPr>
                  </w:pPr>
                </w:p>
              </w:tc>
              <w:tc>
                <w:tcPr>
                  <w:tcW w:w="1702" w:type="dxa"/>
                  <w:tcBorders>
                    <w:top w:val="single" w:sz="4" w:space="0" w:color="auto"/>
                    <w:left w:val="single" w:sz="4" w:space="0" w:color="auto"/>
                    <w:bottom w:val="single" w:sz="4" w:space="0" w:color="auto"/>
                    <w:right w:val="single" w:sz="4" w:space="0" w:color="auto"/>
                  </w:tcBorders>
                  <w:shd w:val="clear" w:color="auto" w:fill="CCCCCC"/>
                </w:tcPr>
                <w:p w14:paraId="6FD5BFCC" w14:textId="77777777" w:rsidR="004A0144" w:rsidRPr="008D1075" w:rsidRDefault="004A0144" w:rsidP="00F16240">
                  <w:pPr>
                    <w:tabs>
                      <w:tab w:val="left" w:pos="1943"/>
                    </w:tabs>
                    <w:ind w:right="-2349"/>
                    <w:rPr>
                      <w:rFonts w:ascii="Tahoma" w:hAnsi="Tahoma" w:cs="Tahoma"/>
                      <w:b/>
                      <w:bCs/>
                      <w:color w:val="auto"/>
                      <w:sz w:val="20"/>
                      <w:szCs w:val="20"/>
                    </w:rPr>
                  </w:pPr>
                  <w:r w:rsidRPr="008D1075">
                    <w:rPr>
                      <w:rFonts w:ascii="Tahoma" w:hAnsi="Tahoma" w:cs="Tahoma"/>
                      <w:b/>
                      <w:bCs/>
                      <w:color w:val="auto"/>
                      <w:sz w:val="20"/>
                      <w:szCs w:val="20"/>
                    </w:rPr>
                    <w:t>Дата выдачи</w:t>
                  </w:r>
                </w:p>
              </w:tc>
              <w:tc>
                <w:tcPr>
                  <w:tcW w:w="236" w:type="dxa"/>
                  <w:tcBorders>
                    <w:left w:val="single" w:sz="4" w:space="0" w:color="auto"/>
                    <w:right w:val="single" w:sz="4" w:space="0" w:color="auto"/>
                  </w:tcBorders>
                </w:tcPr>
                <w:p w14:paraId="762BE3C7" w14:textId="77777777" w:rsidR="004A0144" w:rsidRPr="008D1075" w:rsidRDefault="004A0144" w:rsidP="00F16240">
                  <w:pPr>
                    <w:tabs>
                      <w:tab w:val="left" w:pos="1943"/>
                    </w:tabs>
                    <w:rPr>
                      <w:rFonts w:ascii="Tahoma" w:hAnsi="Tahoma" w:cs="Tahoma"/>
                      <w:b/>
                      <w:bCs/>
                      <w:color w:val="auto"/>
                      <w:sz w:val="20"/>
                      <w:szCs w:val="20"/>
                    </w:rPr>
                  </w:pPr>
                </w:p>
              </w:tc>
              <w:tc>
                <w:tcPr>
                  <w:tcW w:w="1599" w:type="dxa"/>
                  <w:tcBorders>
                    <w:top w:val="single" w:sz="4" w:space="0" w:color="auto"/>
                    <w:left w:val="single" w:sz="4" w:space="0" w:color="auto"/>
                    <w:bottom w:val="single" w:sz="4" w:space="0" w:color="auto"/>
                    <w:right w:val="single" w:sz="4" w:space="0" w:color="auto"/>
                  </w:tcBorders>
                </w:tcPr>
                <w:p w14:paraId="0CCE2E13" w14:textId="77777777" w:rsidR="004A0144" w:rsidRPr="008D1075" w:rsidRDefault="004A0144" w:rsidP="00F16240">
                  <w:pPr>
                    <w:tabs>
                      <w:tab w:val="left" w:pos="1943"/>
                    </w:tabs>
                    <w:ind w:right="-468"/>
                    <w:rPr>
                      <w:rFonts w:ascii="Tahoma" w:hAnsi="Tahoma" w:cs="Tahoma"/>
                      <w:b/>
                      <w:bCs/>
                      <w:color w:val="auto"/>
                      <w:sz w:val="20"/>
                      <w:szCs w:val="20"/>
                    </w:rPr>
                  </w:pPr>
                </w:p>
              </w:tc>
            </w:tr>
          </w:tbl>
          <w:p w14:paraId="5827807A" w14:textId="77777777" w:rsidR="00404D95" w:rsidRPr="008D1075" w:rsidRDefault="00404D95" w:rsidP="00450C8B">
            <w:pPr>
              <w:pStyle w:val="a5"/>
              <w:jc w:val="both"/>
              <w:rPr>
                <w:rFonts w:ascii="Tahoma" w:hAnsi="Tahoma" w:cs="Tahoma"/>
                <w:sz w:val="20"/>
                <w:szCs w:val="20"/>
              </w:rPr>
            </w:pPr>
          </w:p>
        </w:tc>
      </w:tr>
    </w:tbl>
    <w:p w14:paraId="7508CF87" w14:textId="77777777" w:rsidR="00404D95" w:rsidRPr="008D1075" w:rsidRDefault="00404D95" w:rsidP="00404D95">
      <w:pPr>
        <w:rPr>
          <w:rFonts w:ascii="Tahoma" w:hAnsi="Tahoma" w:cs="Tahoma"/>
          <w:sz w:val="20"/>
          <w:szCs w:val="20"/>
          <w:lang w:val="en-US"/>
        </w:rPr>
      </w:pPr>
    </w:p>
    <w:tbl>
      <w:tblPr>
        <w:tblW w:w="95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53"/>
      </w:tblGrid>
      <w:tr w:rsidR="00404D95" w:rsidRPr="008D1075" w14:paraId="3B6BAFD7" w14:textId="77777777" w:rsidTr="009B2FF8">
        <w:trPr>
          <w:trHeight w:val="20"/>
          <w:jc w:val="center"/>
        </w:trPr>
        <w:tc>
          <w:tcPr>
            <w:tcW w:w="9553" w:type="dxa"/>
            <w:tcBorders>
              <w:top w:val="double" w:sz="4" w:space="0" w:color="auto"/>
              <w:left w:val="double" w:sz="4" w:space="0" w:color="auto"/>
              <w:bottom w:val="double" w:sz="4" w:space="0" w:color="auto"/>
              <w:right w:val="double" w:sz="4" w:space="0" w:color="auto"/>
            </w:tcBorders>
            <w:shd w:val="clear" w:color="auto" w:fill="CCCCCC"/>
          </w:tcPr>
          <w:p w14:paraId="6E0E7357" w14:textId="06739120" w:rsidR="00404D95" w:rsidRPr="008D1075" w:rsidRDefault="00404D95" w:rsidP="0012713A">
            <w:pPr>
              <w:pStyle w:val="af9"/>
              <w:numPr>
                <w:ilvl w:val="0"/>
                <w:numId w:val="1"/>
              </w:numPr>
              <w:jc w:val="center"/>
              <w:rPr>
                <w:rFonts w:ascii="Tahoma" w:hAnsi="Tahoma" w:cs="Tahoma"/>
                <w:b/>
                <w:sz w:val="20"/>
                <w:szCs w:val="20"/>
              </w:rPr>
            </w:pPr>
            <w:r w:rsidRPr="008D1075">
              <w:rPr>
                <w:rFonts w:ascii="Tahoma" w:hAnsi="Tahoma" w:cs="Tahoma"/>
                <w:b/>
                <w:sz w:val="20"/>
                <w:szCs w:val="20"/>
              </w:rPr>
              <w:t>Первоначальный залогодержатель</w:t>
            </w:r>
          </w:p>
        </w:tc>
      </w:tr>
      <w:tr w:rsidR="00404D95" w:rsidRPr="008D1075" w14:paraId="6C3AF6FE" w14:textId="77777777" w:rsidTr="000D6088">
        <w:trPr>
          <w:trHeight w:val="3819"/>
          <w:jc w:val="center"/>
        </w:trPr>
        <w:tc>
          <w:tcPr>
            <w:tcW w:w="9553" w:type="dxa"/>
            <w:tcBorders>
              <w:top w:val="double" w:sz="4" w:space="0" w:color="auto"/>
              <w:left w:val="double" w:sz="4" w:space="0" w:color="auto"/>
              <w:bottom w:val="double" w:sz="4" w:space="0" w:color="auto"/>
              <w:right w:val="double" w:sz="4" w:space="0" w:color="auto"/>
            </w:tcBorders>
          </w:tcPr>
          <w:p w14:paraId="2D459FDA" w14:textId="77777777" w:rsidR="00404D95" w:rsidRPr="008D1075" w:rsidRDefault="00404D95" w:rsidP="00450C8B">
            <w:pPr>
              <w:rPr>
                <w:rFonts w:ascii="Tahoma" w:hAnsi="Tahoma" w:cs="Tahoma"/>
                <w:sz w:val="20"/>
                <w:szCs w:val="20"/>
              </w:rPr>
            </w:pPr>
          </w:p>
          <w:tbl>
            <w:tblPr>
              <w:tblW w:w="9350" w:type="dxa"/>
              <w:tblLayout w:type="fixed"/>
              <w:tblLook w:val="0000" w:firstRow="0" w:lastRow="0" w:firstColumn="0" w:lastColumn="0" w:noHBand="0" w:noVBand="0"/>
            </w:tblPr>
            <w:tblGrid>
              <w:gridCol w:w="2255"/>
              <w:gridCol w:w="284"/>
              <w:gridCol w:w="6811"/>
            </w:tblGrid>
            <w:tr w:rsidR="00404D95" w:rsidRPr="008D1075" w14:paraId="3F499B68" w14:textId="77777777" w:rsidTr="00972098">
              <w:trPr>
                <w:trHeight w:val="544"/>
              </w:trPr>
              <w:tc>
                <w:tcPr>
                  <w:tcW w:w="2255" w:type="dxa"/>
                  <w:tcBorders>
                    <w:top w:val="single" w:sz="4" w:space="0" w:color="auto"/>
                    <w:left w:val="single" w:sz="4" w:space="0" w:color="auto"/>
                    <w:bottom w:val="single" w:sz="4" w:space="0" w:color="auto"/>
                    <w:right w:val="single" w:sz="4" w:space="0" w:color="auto"/>
                  </w:tcBorders>
                  <w:shd w:val="clear" w:color="auto" w:fill="CCCCCC"/>
                </w:tcPr>
                <w:p w14:paraId="63123261"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Наименование</w:t>
                  </w:r>
                </w:p>
                <w:p w14:paraId="4C239851" w14:textId="77777777" w:rsidR="00404D95" w:rsidRPr="008D1075" w:rsidRDefault="00404D95" w:rsidP="00450C8B">
                  <w:pPr>
                    <w:rPr>
                      <w:rFonts w:ascii="Tahoma" w:hAnsi="Tahoma" w:cs="Tahoma"/>
                      <w:b/>
                      <w:bCs/>
                      <w:color w:val="auto"/>
                      <w:sz w:val="20"/>
                      <w:szCs w:val="20"/>
                    </w:rPr>
                  </w:pPr>
                </w:p>
              </w:tc>
              <w:tc>
                <w:tcPr>
                  <w:tcW w:w="284" w:type="dxa"/>
                  <w:tcBorders>
                    <w:left w:val="single" w:sz="4" w:space="0" w:color="auto"/>
                    <w:right w:val="single" w:sz="4" w:space="0" w:color="auto"/>
                  </w:tcBorders>
                </w:tcPr>
                <w:p w14:paraId="0C97368B" w14:textId="77777777" w:rsidR="00404D95" w:rsidRPr="008D1075" w:rsidRDefault="00404D95" w:rsidP="00450C8B">
                  <w:pPr>
                    <w:rPr>
                      <w:rFonts w:ascii="Tahoma" w:hAnsi="Tahoma" w:cs="Tahoma"/>
                      <w:b/>
                      <w:bCs/>
                      <w:color w:val="auto"/>
                      <w:sz w:val="20"/>
                      <w:szCs w:val="20"/>
                    </w:rPr>
                  </w:pPr>
                </w:p>
              </w:tc>
              <w:tc>
                <w:tcPr>
                  <w:tcW w:w="6811" w:type="dxa"/>
                  <w:tcBorders>
                    <w:top w:val="single" w:sz="4" w:space="0" w:color="auto"/>
                    <w:left w:val="single" w:sz="4" w:space="0" w:color="auto"/>
                    <w:bottom w:val="single" w:sz="4" w:space="0" w:color="auto"/>
                    <w:right w:val="single" w:sz="4" w:space="0" w:color="auto"/>
                  </w:tcBorders>
                </w:tcPr>
                <w:p w14:paraId="2014212E" w14:textId="77777777" w:rsidR="00404D95" w:rsidRPr="008D1075" w:rsidRDefault="00404D95" w:rsidP="00450C8B">
                  <w:pPr>
                    <w:rPr>
                      <w:rFonts w:ascii="Tahoma" w:hAnsi="Tahoma" w:cs="Tahoma"/>
                      <w:b/>
                      <w:bCs/>
                      <w:color w:val="auto"/>
                      <w:sz w:val="20"/>
                      <w:szCs w:val="20"/>
                    </w:rPr>
                  </w:pPr>
                </w:p>
              </w:tc>
            </w:tr>
          </w:tbl>
          <w:p w14:paraId="05DBB961" w14:textId="77777777" w:rsidR="00404D95" w:rsidRPr="008D1075" w:rsidRDefault="00404D95" w:rsidP="00450C8B">
            <w:pPr>
              <w:rPr>
                <w:rFonts w:ascii="Tahoma" w:hAnsi="Tahoma" w:cs="Tahoma"/>
                <w:sz w:val="20"/>
                <w:szCs w:val="20"/>
              </w:rPr>
            </w:pPr>
          </w:p>
          <w:tbl>
            <w:tblPr>
              <w:tblW w:w="9350" w:type="dxa"/>
              <w:tblLayout w:type="fixed"/>
              <w:tblLook w:val="0000" w:firstRow="0" w:lastRow="0" w:firstColumn="0" w:lastColumn="0" w:noHBand="0" w:noVBand="0"/>
            </w:tblPr>
            <w:tblGrid>
              <w:gridCol w:w="2255"/>
              <w:gridCol w:w="284"/>
              <w:gridCol w:w="6811"/>
            </w:tblGrid>
            <w:tr w:rsidR="00AA22D3" w:rsidRPr="008D1075" w14:paraId="0DD203AE" w14:textId="77777777" w:rsidTr="00972098">
              <w:trPr>
                <w:trHeight w:val="311"/>
              </w:trPr>
              <w:tc>
                <w:tcPr>
                  <w:tcW w:w="2255" w:type="dxa"/>
                  <w:tcBorders>
                    <w:top w:val="single" w:sz="4" w:space="0" w:color="auto"/>
                    <w:left w:val="single" w:sz="4" w:space="0" w:color="auto"/>
                    <w:bottom w:val="single" w:sz="4" w:space="0" w:color="auto"/>
                    <w:right w:val="single" w:sz="4" w:space="0" w:color="auto"/>
                  </w:tcBorders>
                  <w:shd w:val="clear" w:color="auto" w:fill="CCCCCC"/>
                </w:tcPr>
                <w:p w14:paraId="5963747C" w14:textId="77777777" w:rsidR="00AA22D3" w:rsidRPr="008D1075" w:rsidRDefault="00A9789E" w:rsidP="00E762D5">
                  <w:pPr>
                    <w:rPr>
                      <w:rFonts w:ascii="Tahoma" w:hAnsi="Tahoma" w:cs="Tahoma"/>
                      <w:b/>
                      <w:bCs/>
                      <w:i/>
                      <w:color w:val="auto"/>
                      <w:sz w:val="20"/>
                      <w:szCs w:val="20"/>
                      <w:lang w:val="en-US"/>
                    </w:rPr>
                  </w:pPr>
                  <w:r w:rsidRPr="008D1075">
                    <w:rPr>
                      <w:rFonts w:ascii="Tahoma" w:hAnsi="Tahoma" w:cs="Tahoma"/>
                      <w:b/>
                      <w:bCs/>
                      <w:i/>
                      <w:color w:val="auto"/>
                      <w:sz w:val="20"/>
                      <w:szCs w:val="20"/>
                      <w:lang w:val="en-US"/>
                    </w:rPr>
                    <w:t>[</w:t>
                  </w:r>
                  <w:r w:rsidR="00AA22D3" w:rsidRPr="008D1075">
                    <w:rPr>
                      <w:rFonts w:ascii="Tahoma" w:hAnsi="Tahoma" w:cs="Tahoma"/>
                      <w:b/>
                      <w:bCs/>
                      <w:i/>
                      <w:color w:val="auto"/>
                      <w:sz w:val="20"/>
                      <w:szCs w:val="20"/>
                    </w:rPr>
                    <w:t>Лицензия</w:t>
                  </w:r>
                  <w:r w:rsidR="00BE3E5C" w:rsidRPr="008D1075">
                    <w:rPr>
                      <w:rFonts w:ascii="Tahoma" w:hAnsi="Tahoma" w:cs="Tahoma"/>
                      <w:b/>
                      <w:bCs/>
                      <w:i/>
                      <w:color w:val="auto"/>
                      <w:sz w:val="20"/>
                      <w:szCs w:val="20"/>
                      <w:lang w:val="en-US"/>
                    </w:rPr>
                    <w:t>/</w:t>
                  </w:r>
                  <w:r w:rsidR="00AA22D3" w:rsidRPr="008D1075">
                    <w:rPr>
                      <w:rFonts w:ascii="Tahoma" w:hAnsi="Tahoma" w:cs="Tahoma"/>
                      <w:b/>
                      <w:bCs/>
                      <w:i/>
                      <w:color w:val="auto"/>
                      <w:sz w:val="20"/>
                      <w:szCs w:val="20"/>
                    </w:rPr>
                    <w:t>ОГРН</w:t>
                  </w:r>
                  <w:r w:rsidRPr="008D1075">
                    <w:rPr>
                      <w:rFonts w:ascii="Tahoma" w:hAnsi="Tahoma" w:cs="Tahoma"/>
                      <w:b/>
                      <w:bCs/>
                      <w:i/>
                      <w:color w:val="auto"/>
                      <w:sz w:val="20"/>
                      <w:szCs w:val="20"/>
                      <w:lang w:val="en-US"/>
                    </w:rPr>
                    <w:t>]</w:t>
                  </w:r>
                </w:p>
              </w:tc>
              <w:tc>
                <w:tcPr>
                  <w:tcW w:w="284" w:type="dxa"/>
                  <w:tcBorders>
                    <w:left w:val="single" w:sz="4" w:space="0" w:color="auto"/>
                    <w:right w:val="single" w:sz="4" w:space="0" w:color="auto"/>
                  </w:tcBorders>
                </w:tcPr>
                <w:p w14:paraId="5778A65E" w14:textId="77777777" w:rsidR="00AA22D3" w:rsidRPr="008D1075" w:rsidRDefault="00AA22D3" w:rsidP="0057000C">
                  <w:pPr>
                    <w:rPr>
                      <w:rFonts w:ascii="Tahoma" w:hAnsi="Tahoma" w:cs="Tahoma"/>
                      <w:b/>
                      <w:bCs/>
                      <w:color w:val="auto"/>
                      <w:sz w:val="20"/>
                      <w:szCs w:val="20"/>
                    </w:rPr>
                  </w:pPr>
                </w:p>
              </w:tc>
              <w:tc>
                <w:tcPr>
                  <w:tcW w:w="6811" w:type="dxa"/>
                  <w:tcBorders>
                    <w:top w:val="single" w:sz="4" w:space="0" w:color="auto"/>
                    <w:left w:val="single" w:sz="4" w:space="0" w:color="auto"/>
                    <w:bottom w:val="single" w:sz="4" w:space="0" w:color="auto"/>
                    <w:right w:val="single" w:sz="4" w:space="0" w:color="auto"/>
                  </w:tcBorders>
                </w:tcPr>
                <w:p w14:paraId="4A933E83" w14:textId="77777777" w:rsidR="00AA22D3" w:rsidRPr="008D1075" w:rsidRDefault="00AA22D3" w:rsidP="0057000C">
                  <w:pPr>
                    <w:rPr>
                      <w:rFonts w:ascii="Tahoma" w:hAnsi="Tahoma" w:cs="Tahoma"/>
                      <w:b/>
                      <w:bCs/>
                      <w:color w:val="auto"/>
                      <w:sz w:val="20"/>
                      <w:szCs w:val="20"/>
                    </w:rPr>
                  </w:pPr>
                </w:p>
              </w:tc>
            </w:tr>
          </w:tbl>
          <w:p w14:paraId="4CE3E6C1" w14:textId="77777777" w:rsidR="00AA22D3" w:rsidRPr="008D1075" w:rsidRDefault="00AA22D3" w:rsidP="00450C8B">
            <w:pPr>
              <w:rPr>
                <w:rFonts w:ascii="Tahoma" w:hAnsi="Tahoma" w:cs="Tahoma"/>
                <w:sz w:val="20"/>
                <w:szCs w:val="20"/>
              </w:rPr>
            </w:pPr>
          </w:p>
          <w:tbl>
            <w:tblPr>
              <w:tblW w:w="9364" w:type="dxa"/>
              <w:tblLayout w:type="fixed"/>
              <w:tblLook w:val="0000" w:firstRow="0" w:lastRow="0" w:firstColumn="0" w:lastColumn="0" w:noHBand="0" w:noVBand="0"/>
            </w:tblPr>
            <w:tblGrid>
              <w:gridCol w:w="2226"/>
              <w:gridCol w:w="280"/>
              <w:gridCol w:w="6858"/>
            </w:tblGrid>
            <w:tr w:rsidR="00404D95" w:rsidRPr="008D1075" w14:paraId="4493E709" w14:textId="77777777" w:rsidTr="00F33B63">
              <w:trPr>
                <w:trHeight w:val="562"/>
              </w:trPr>
              <w:tc>
                <w:tcPr>
                  <w:tcW w:w="2226" w:type="dxa"/>
                  <w:tcBorders>
                    <w:top w:val="single" w:sz="4" w:space="0" w:color="auto"/>
                    <w:left w:val="single" w:sz="4" w:space="0" w:color="auto"/>
                    <w:bottom w:val="single" w:sz="4" w:space="0" w:color="auto"/>
                    <w:right w:val="single" w:sz="4" w:space="0" w:color="auto"/>
                  </w:tcBorders>
                  <w:shd w:val="clear" w:color="auto" w:fill="CCCCCC"/>
                </w:tcPr>
                <w:p w14:paraId="5E184AF6" w14:textId="77777777" w:rsidR="00404D95" w:rsidRPr="008D1075" w:rsidRDefault="00A9789E" w:rsidP="00450C8B">
                  <w:pPr>
                    <w:rPr>
                      <w:rFonts w:ascii="Tahoma" w:hAnsi="Tahoma" w:cs="Tahoma"/>
                      <w:b/>
                      <w:bCs/>
                      <w:i/>
                      <w:color w:val="auto"/>
                      <w:sz w:val="20"/>
                      <w:szCs w:val="20"/>
                      <w:lang w:val="en-US"/>
                    </w:rPr>
                  </w:pPr>
                  <w:r w:rsidRPr="008D1075">
                    <w:rPr>
                      <w:rFonts w:ascii="Tahoma" w:hAnsi="Tahoma" w:cs="Tahoma"/>
                      <w:b/>
                      <w:bCs/>
                      <w:i/>
                      <w:color w:val="auto"/>
                      <w:sz w:val="20"/>
                      <w:szCs w:val="20"/>
                      <w:lang w:val="en-US"/>
                    </w:rPr>
                    <w:t>[</w:t>
                  </w:r>
                  <w:r w:rsidR="00404D95" w:rsidRPr="008D1075">
                    <w:rPr>
                      <w:rFonts w:ascii="Tahoma" w:hAnsi="Tahoma" w:cs="Tahoma"/>
                      <w:b/>
                      <w:bCs/>
                      <w:i/>
                      <w:color w:val="auto"/>
                      <w:sz w:val="20"/>
                      <w:szCs w:val="20"/>
                    </w:rPr>
                    <w:t>Кем выдан</w:t>
                  </w:r>
                  <w:r w:rsidR="0051716D" w:rsidRPr="008D1075">
                    <w:rPr>
                      <w:rFonts w:ascii="Tahoma" w:hAnsi="Tahoma" w:cs="Tahoma"/>
                      <w:b/>
                      <w:bCs/>
                      <w:i/>
                      <w:color w:val="auto"/>
                      <w:sz w:val="20"/>
                      <w:szCs w:val="20"/>
                    </w:rPr>
                    <w:t>а</w:t>
                  </w:r>
                  <w:r w:rsidRPr="008D1075">
                    <w:rPr>
                      <w:rFonts w:ascii="Tahoma" w:hAnsi="Tahoma" w:cs="Tahoma"/>
                      <w:b/>
                      <w:bCs/>
                      <w:i/>
                      <w:color w:val="auto"/>
                      <w:sz w:val="20"/>
                      <w:szCs w:val="20"/>
                      <w:lang w:val="en-US"/>
                    </w:rPr>
                    <w:t>/</w:t>
                  </w:r>
                  <w:r w:rsidR="00061423" w:rsidRPr="008D1075">
                    <w:rPr>
                      <w:rFonts w:ascii="Tahoma" w:hAnsi="Tahoma" w:cs="Tahoma"/>
                      <w:b/>
                      <w:bCs/>
                      <w:i/>
                      <w:color w:val="auto"/>
                      <w:sz w:val="20"/>
                      <w:szCs w:val="20"/>
                    </w:rPr>
                    <w:t xml:space="preserve">Кем </w:t>
                  </w:r>
                  <w:r w:rsidR="00404D95" w:rsidRPr="008D1075">
                    <w:rPr>
                      <w:rFonts w:ascii="Tahoma" w:hAnsi="Tahoma" w:cs="Tahoma"/>
                      <w:b/>
                      <w:bCs/>
                      <w:i/>
                      <w:color w:val="auto"/>
                      <w:sz w:val="20"/>
                      <w:szCs w:val="20"/>
                    </w:rPr>
                    <w:t>зарегистрирован</w:t>
                  </w:r>
                  <w:r w:rsidRPr="008D1075">
                    <w:rPr>
                      <w:rFonts w:ascii="Tahoma" w:hAnsi="Tahoma" w:cs="Tahoma"/>
                      <w:b/>
                      <w:bCs/>
                      <w:i/>
                      <w:color w:val="auto"/>
                      <w:sz w:val="20"/>
                      <w:szCs w:val="20"/>
                      <w:lang w:val="en-US"/>
                    </w:rPr>
                    <w:t>]</w:t>
                  </w:r>
                </w:p>
              </w:tc>
              <w:tc>
                <w:tcPr>
                  <w:tcW w:w="280" w:type="dxa"/>
                  <w:tcBorders>
                    <w:left w:val="single" w:sz="4" w:space="0" w:color="auto"/>
                    <w:right w:val="single" w:sz="4" w:space="0" w:color="auto"/>
                  </w:tcBorders>
                </w:tcPr>
                <w:p w14:paraId="650098D4" w14:textId="77777777" w:rsidR="00404D95" w:rsidRPr="008D1075" w:rsidRDefault="00404D95" w:rsidP="00450C8B">
                  <w:pPr>
                    <w:rPr>
                      <w:rFonts w:ascii="Tahoma" w:hAnsi="Tahoma" w:cs="Tahoma"/>
                      <w:b/>
                      <w:bCs/>
                      <w:i/>
                      <w:color w:val="auto"/>
                      <w:sz w:val="20"/>
                      <w:szCs w:val="20"/>
                    </w:rPr>
                  </w:pPr>
                </w:p>
              </w:tc>
              <w:tc>
                <w:tcPr>
                  <w:tcW w:w="6858" w:type="dxa"/>
                  <w:tcBorders>
                    <w:top w:val="single" w:sz="4" w:space="0" w:color="auto"/>
                    <w:left w:val="single" w:sz="4" w:space="0" w:color="auto"/>
                    <w:bottom w:val="single" w:sz="4" w:space="0" w:color="auto"/>
                    <w:right w:val="single" w:sz="4" w:space="0" w:color="auto"/>
                  </w:tcBorders>
                </w:tcPr>
                <w:p w14:paraId="62F3F892" w14:textId="77777777" w:rsidR="00404D95" w:rsidRPr="008D1075" w:rsidRDefault="00404D95" w:rsidP="00450C8B">
                  <w:pPr>
                    <w:rPr>
                      <w:rFonts w:ascii="Tahoma" w:hAnsi="Tahoma" w:cs="Tahoma"/>
                      <w:b/>
                      <w:bCs/>
                      <w:color w:val="auto"/>
                      <w:sz w:val="20"/>
                      <w:szCs w:val="20"/>
                    </w:rPr>
                  </w:pPr>
                </w:p>
              </w:tc>
            </w:tr>
          </w:tbl>
          <w:p w14:paraId="7913109E" w14:textId="77777777" w:rsidR="00404D95" w:rsidRPr="008D1075" w:rsidRDefault="00404D95" w:rsidP="00450C8B">
            <w:pPr>
              <w:rPr>
                <w:rFonts w:ascii="Tahoma" w:hAnsi="Tahoma" w:cs="Tahoma"/>
                <w:sz w:val="20"/>
                <w:szCs w:val="20"/>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2"/>
            </w:tblGrid>
            <w:tr w:rsidR="00404D95" w:rsidRPr="008D1075" w14:paraId="7C7368AF" w14:textId="77777777" w:rsidTr="009B2FF8">
              <w:trPr>
                <w:trHeight w:val="219"/>
              </w:trPr>
              <w:tc>
                <w:tcPr>
                  <w:tcW w:w="9372" w:type="dxa"/>
                  <w:tcBorders>
                    <w:top w:val="single" w:sz="4" w:space="0" w:color="auto"/>
                    <w:left w:val="single" w:sz="4" w:space="0" w:color="auto"/>
                    <w:bottom w:val="single" w:sz="4" w:space="0" w:color="auto"/>
                    <w:right w:val="single" w:sz="4" w:space="0" w:color="auto"/>
                  </w:tcBorders>
                  <w:shd w:val="clear" w:color="auto" w:fill="CCCCCC"/>
                </w:tcPr>
                <w:p w14:paraId="6B71811F" w14:textId="77777777" w:rsidR="00404D95" w:rsidRPr="008D1075" w:rsidRDefault="00832C36" w:rsidP="00450C8B">
                  <w:pPr>
                    <w:jc w:val="center"/>
                    <w:rPr>
                      <w:rFonts w:ascii="Tahoma" w:hAnsi="Tahoma" w:cs="Tahoma"/>
                      <w:b/>
                      <w:bCs/>
                      <w:color w:val="auto"/>
                      <w:sz w:val="20"/>
                      <w:szCs w:val="20"/>
                    </w:rPr>
                  </w:pPr>
                  <w:r w:rsidRPr="008D1075">
                    <w:rPr>
                      <w:rFonts w:ascii="Tahoma" w:hAnsi="Tahoma" w:cs="Tahoma"/>
                      <w:b/>
                      <w:bCs/>
                      <w:color w:val="auto"/>
                      <w:sz w:val="20"/>
                      <w:szCs w:val="20"/>
                    </w:rPr>
                    <w:t>Местонахождение</w:t>
                  </w:r>
                </w:p>
              </w:tc>
            </w:tr>
            <w:tr w:rsidR="00E762D5" w:rsidRPr="008D1075" w14:paraId="7AC6CAD1" w14:textId="77777777" w:rsidTr="009B2FF8">
              <w:trPr>
                <w:trHeight w:val="912"/>
              </w:trPr>
              <w:tc>
                <w:tcPr>
                  <w:tcW w:w="9372" w:type="dxa"/>
                  <w:tcBorders>
                    <w:top w:val="single" w:sz="4" w:space="0" w:color="auto"/>
                    <w:left w:val="single" w:sz="4" w:space="0" w:color="auto"/>
                    <w:bottom w:val="single" w:sz="4" w:space="0" w:color="auto"/>
                    <w:right w:val="single" w:sz="4" w:space="0" w:color="auto"/>
                  </w:tcBorders>
                  <w:shd w:val="clear" w:color="auto" w:fill="auto"/>
                </w:tcPr>
                <w:p w14:paraId="72840D76" w14:textId="77777777" w:rsidR="00E762D5" w:rsidRPr="008D1075" w:rsidRDefault="00E762D5" w:rsidP="00E762D5">
                  <w:pPr>
                    <w:rPr>
                      <w:rFonts w:ascii="Tahoma" w:hAnsi="Tahoma" w:cs="Tahoma"/>
                      <w:b/>
                      <w:bCs/>
                      <w:color w:val="auto"/>
                      <w:sz w:val="20"/>
                      <w:szCs w:val="20"/>
                    </w:rPr>
                  </w:pPr>
                </w:p>
                <w:p w14:paraId="4F056CDD" w14:textId="77777777" w:rsidR="00ED0935" w:rsidRPr="008D1075" w:rsidRDefault="00ED0935" w:rsidP="00E762D5">
                  <w:pPr>
                    <w:rPr>
                      <w:rFonts w:ascii="Tahoma" w:hAnsi="Tahoma" w:cs="Tahoma"/>
                      <w:b/>
                      <w:bCs/>
                      <w:color w:val="auto"/>
                      <w:sz w:val="20"/>
                      <w:szCs w:val="20"/>
                    </w:rPr>
                  </w:pPr>
                </w:p>
                <w:p w14:paraId="1E2E4403" w14:textId="77777777" w:rsidR="00E762D5" w:rsidRPr="008D1075" w:rsidRDefault="00E762D5" w:rsidP="00E762D5">
                  <w:pPr>
                    <w:rPr>
                      <w:rFonts w:ascii="Tahoma" w:hAnsi="Tahoma" w:cs="Tahoma"/>
                      <w:b/>
                      <w:bCs/>
                      <w:color w:val="auto"/>
                      <w:sz w:val="20"/>
                      <w:szCs w:val="20"/>
                    </w:rPr>
                  </w:pPr>
                </w:p>
                <w:p w14:paraId="6FF3E5E1" w14:textId="77777777" w:rsidR="00E762D5" w:rsidRPr="008D1075" w:rsidRDefault="00E762D5" w:rsidP="00E762D5">
                  <w:pPr>
                    <w:rPr>
                      <w:rFonts w:ascii="Tahoma" w:hAnsi="Tahoma" w:cs="Tahoma"/>
                      <w:b/>
                      <w:bCs/>
                      <w:color w:val="auto"/>
                      <w:sz w:val="20"/>
                      <w:szCs w:val="20"/>
                    </w:rPr>
                  </w:pPr>
                </w:p>
              </w:tc>
            </w:tr>
          </w:tbl>
          <w:p w14:paraId="375FAB4A" w14:textId="77777777" w:rsidR="00404D95" w:rsidRPr="008D1075" w:rsidRDefault="00404D95" w:rsidP="00450C8B">
            <w:pPr>
              <w:rPr>
                <w:rFonts w:ascii="Tahoma" w:hAnsi="Tahoma" w:cs="Tahoma"/>
                <w:sz w:val="20"/>
                <w:szCs w:val="20"/>
              </w:rPr>
            </w:pPr>
          </w:p>
        </w:tc>
      </w:tr>
    </w:tbl>
    <w:p w14:paraId="2D22688F" w14:textId="6A7E8F78" w:rsidR="00DF0C80" w:rsidRDefault="005813B1" w:rsidP="00625BDB">
      <w:pPr>
        <w:jc w:val="both"/>
        <w:rPr>
          <w:rFonts w:ascii="Tahoma" w:hAnsi="Tahoma" w:cs="Tahoma"/>
          <w:bCs/>
          <w:color w:val="auto"/>
          <w:sz w:val="20"/>
          <w:szCs w:val="20"/>
        </w:rPr>
      </w:pPr>
      <w:r w:rsidRPr="008D1075">
        <w:rPr>
          <w:rFonts w:ascii="Tahoma" w:hAnsi="Tahoma" w:cs="Tahoma"/>
          <w:bCs/>
          <w:color w:val="auto"/>
          <w:sz w:val="20"/>
          <w:szCs w:val="20"/>
        </w:rPr>
        <w:t xml:space="preserve">В тексте настоящей </w:t>
      </w:r>
      <w:r w:rsidR="00986EE2">
        <w:rPr>
          <w:rFonts w:ascii="Tahoma" w:hAnsi="Tahoma" w:cs="Tahoma"/>
          <w:bCs/>
          <w:color w:val="auto"/>
          <w:sz w:val="20"/>
          <w:szCs w:val="20"/>
        </w:rPr>
        <w:t>з</w:t>
      </w:r>
      <w:r w:rsidRPr="008D1075">
        <w:rPr>
          <w:rFonts w:ascii="Tahoma" w:hAnsi="Tahoma" w:cs="Tahoma"/>
          <w:bCs/>
          <w:color w:val="auto"/>
          <w:sz w:val="20"/>
          <w:szCs w:val="20"/>
        </w:rPr>
        <w:t xml:space="preserve">акладной термин «Залогодержатель» употребляется для обозначения первоначального залогодержателя, а также любого последующего законного владельца </w:t>
      </w:r>
      <w:r w:rsidR="00986EE2">
        <w:rPr>
          <w:rFonts w:ascii="Tahoma" w:hAnsi="Tahoma" w:cs="Tahoma"/>
          <w:bCs/>
          <w:color w:val="auto"/>
          <w:sz w:val="20"/>
          <w:szCs w:val="20"/>
        </w:rPr>
        <w:t>з</w:t>
      </w:r>
      <w:r w:rsidRPr="008D1075">
        <w:rPr>
          <w:rFonts w:ascii="Tahoma" w:hAnsi="Tahoma" w:cs="Tahoma"/>
          <w:bCs/>
          <w:color w:val="auto"/>
          <w:sz w:val="20"/>
          <w:szCs w:val="20"/>
        </w:rPr>
        <w:t>акладной, п</w:t>
      </w:r>
      <w:r w:rsidR="000B5433">
        <w:rPr>
          <w:rFonts w:ascii="Tahoma" w:hAnsi="Tahoma" w:cs="Tahoma"/>
          <w:bCs/>
          <w:color w:val="auto"/>
          <w:sz w:val="20"/>
          <w:szCs w:val="20"/>
        </w:rPr>
        <w:t xml:space="preserve">риобретшего права на настоящую </w:t>
      </w:r>
      <w:r w:rsidR="00986EE2">
        <w:rPr>
          <w:rFonts w:ascii="Tahoma" w:hAnsi="Tahoma" w:cs="Tahoma"/>
          <w:bCs/>
          <w:color w:val="auto"/>
          <w:sz w:val="20"/>
          <w:szCs w:val="20"/>
        </w:rPr>
        <w:t>з</w:t>
      </w:r>
      <w:r w:rsidRPr="008D1075">
        <w:rPr>
          <w:rFonts w:ascii="Tahoma" w:hAnsi="Tahoma" w:cs="Tahoma"/>
          <w:bCs/>
          <w:color w:val="auto"/>
          <w:sz w:val="20"/>
          <w:szCs w:val="20"/>
        </w:rPr>
        <w:t>акладную в порядке, установленном действующим законодательством Р</w:t>
      </w:r>
      <w:r w:rsidR="00B15DC2" w:rsidRPr="008D1075">
        <w:rPr>
          <w:rFonts w:ascii="Tahoma" w:hAnsi="Tahoma" w:cs="Tahoma"/>
          <w:bCs/>
          <w:color w:val="auto"/>
          <w:sz w:val="20"/>
          <w:szCs w:val="20"/>
        </w:rPr>
        <w:t xml:space="preserve">оссийской </w:t>
      </w:r>
      <w:r w:rsidRPr="008D1075">
        <w:rPr>
          <w:rFonts w:ascii="Tahoma" w:hAnsi="Tahoma" w:cs="Tahoma"/>
          <w:bCs/>
          <w:color w:val="auto"/>
          <w:sz w:val="20"/>
          <w:szCs w:val="20"/>
        </w:rPr>
        <w:t>Ф</w:t>
      </w:r>
      <w:r w:rsidR="00B15DC2" w:rsidRPr="008D1075">
        <w:rPr>
          <w:rFonts w:ascii="Tahoma" w:hAnsi="Tahoma" w:cs="Tahoma"/>
          <w:bCs/>
          <w:color w:val="auto"/>
          <w:sz w:val="20"/>
          <w:szCs w:val="20"/>
        </w:rPr>
        <w:t>едерации</w:t>
      </w:r>
      <w:r w:rsidRPr="008D1075">
        <w:rPr>
          <w:rFonts w:ascii="Tahoma" w:hAnsi="Tahoma" w:cs="Tahoma"/>
          <w:bCs/>
          <w:color w:val="auto"/>
          <w:sz w:val="20"/>
          <w:szCs w:val="20"/>
        </w:rPr>
        <w:t>.</w:t>
      </w:r>
    </w:p>
    <w:p w14:paraId="1C11FA36" w14:textId="77777777" w:rsidR="009B2FF8" w:rsidRDefault="009B2FF8" w:rsidP="00625BDB">
      <w:pPr>
        <w:jc w:val="both"/>
        <w:rPr>
          <w:rFonts w:ascii="Tahoma" w:hAnsi="Tahoma" w:cs="Tahoma"/>
          <w:bCs/>
          <w:color w:val="auto"/>
          <w:sz w:val="20"/>
          <w:szCs w:val="20"/>
        </w:rPr>
      </w:pPr>
    </w:p>
    <w:tbl>
      <w:tblPr>
        <w:tblW w:w="94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18"/>
      </w:tblGrid>
      <w:tr w:rsidR="00495A66" w:rsidRPr="008D1075" w14:paraId="6029F3F6" w14:textId="77777777" w:rsidTr="001A2428">
        <w:trPr>
          <w:trHeight w:val="20"/>
          <w:jc w:val="center"/>
        </w:trPr>
        <w:tc>
          <w:tcPr>
            <w:tcW w:w="9418" w:type="dxa"/>
            <w:tcBorders>
              <w:top w:val="double" w:sz="4" w:space="0" w:color="auto"/>
              <w:left w:val="double" w:sz="4" w:space="0" w:color="auto"/>
              <w:bottom w:val="double" w:sz="4" w:space="0" w:color="auto"/>
              <w:right w:val="double" w:sz="4" w:space="0" w:color="auto"/>
            </w:tcBorders>
            <w:shd w:val="clear" w:color="auto" w:fill="CCCCCC"/>
            <w:vAlign w:val="center"/>
          </w:tcPr>
          <w:p w14:paraId="78B8AF4C" w14:textId="77777777" w:rsidR="00495A66" w:rsidRPr="008D1075" w:rsidRDefault="00495A66" w:rsidP="00E7398E">
            <w:pPr>
              <w:pStyle w:val="af9"/>
              <w:numPr>
                <w:ilvl w:val="0"/>
                <w:numId w:val="1"/>
              </w:numPr>
              <w:jc w:val="center"/>
              <w:rPr>
                <w:rFonts w:ascii="Tahoma" w:hAnsi="Tahoma" w:cs="Tahoma"/>
                <w:b/>
                <w:sz w:val="20"/>
                <w:szCs w:val="20"/>
              </w:rPr>
            </w:pPr>
            <w:r w:rsidRPr="008D1075">
              <w:rPr>
                <w:rFonts w:ascii="Tahoma" w:hAnsi="Tahoma" w:cs="Tahoma"/>
                <w:b/>
                <w:sz w:val="20"/>
                <w:szCs w:val="20"/>
              </w:rPr>
              <w:t>Обязательство, обеспеченное ипотекой</w:t>
            </w:r>
            <w:r w:rsidR="00EC1581">
              <w:rPr>
                <w:rFonts w:ascii="Tahoma" w:hAnsi="Tahoma" w:cs="Tahoma"/>
                <w:b/>
                <w:sz w:val="20"/>
                <w:szCs w:val="20"/>
              </w:rPr>
              <w:t>.</w:t>
            </w:r>
          </w:p>
        </w:tc>
      </w:tr>
    </w:tbl>
    <w:p w14:paraId="41ED4E52" w14:textId="77777777" w:rsidR="002E4EEF" w:rsidRDefault="002E4EEF"/>
    <w:tbl>
      <w:tblPr>
        <w:tblW w:w="94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18"/>
      </w:tblGrid>
      <w:tr w:rsidR="00495A66" w:rsidRPr="008D1075" w14:paraId="3157E67B" w14:textId="77777777" w:rsidTr="001A2428">
        <w:trPr>
          <w:trHeight w:val="247"/>
          <w:jc w:val="center"/>
        </w:trPr>
        <w:tc>
          <w:tcPr>
            <w:tcW w:w="9418" w:type="dxa"/>
            <w:tcBorders>
              <w:top w:val="double" w:sz="4" w:space="0" w:color="auto"/>
              <w:left w:val="double" w:sz="4" w:space="0" w:color="auto"/>
              <w:bottom w:val="double" w:sz="4" w:space="0" w:color="auto"/>
              <w:right w:val="double" w:sz="4" w:space="0" w:color="auto"/>
            </w:tcBorders>
          </w:tcPr>
          <w:p w14:paraId="44812039" w14:textId="77777777" w:rsidR="00495A66" w:rsidRPr="008D1075" w:rsidRDefault="00495A66" w:rsidP="00495A66">
            <w:pPr>
              <w:jc w:val="both"/>
              <w:rPr>
                <w:rFonts w:ascii="Tahoma" w:hAnsi="Tahoma" w:cs="Tahoma"/>
                <w:sz w:val="20"/>
                <w:szCs w:val="20"/>
                <w:lang w:val="en-US"/>
              </w:rPr>
            </w:pPr>
          </w:p>
          <w:tbl>
            <w:tblPr>
              <w:tblW w:w="8891" w:type="dxa"/>
              <w:tblInd w:w="85" w:type="dxa"/>
              <w:tblLayout w:type="fixed"/>
              <w:tblLook w:val="0000" w:firstRow="0" w:lastRow="0" w:firstColumn="0" w:lastColumn="0" w:noHBand="0" w:noVBand="0"/>
            </w:tblPr>
            <w:tblGrid>
              <w:gridCol w:w="2166"/>
              <w:gridCol w:w="284"/>
              <w:gridCol w:w="992"/>
              <w:gridCol w:w="283"/>
              <w:gridCol w:w="1560"/>
              <w:gridCol w:w="283"/>
              <w:gridCol w:w="1559"/>
              <w:gridCol w:w="284"/>
              <w:gridCol w:w="1480"/>
            </w:tblGrid>
            <w:tr w:rsidR="00F27639" w:rsidRPr="008D1075" w14:paraId="672A4FF0" w14:textId="77777777" w:rsidTr="00F27639">
              <w:trPr>
                <w:trHeight w:val="960"/>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28BE0E37" w14:textId="77777777" w:rsidR="00495A66" w:rsidRPr="008D1075" w:rsidRDefault="00495A66" w:rsidP="00495A66">
                  <w:pPr>
                    <w:jc w:val="both"/>
                    <w:rPr>
                      <w:rFonts w:ascii="Tahoma" w:hAnsi="Tahoma" w:cs="Tahoma"/>
                      <w:b/>
                      <w:i/>
                      <w:sz w:val="20"/>
                      <w:szCs w:val="20"/>
                    </w:rPr>
                  </w:pPr>
                  <w:r w:rsidRPr="008D1075">
                    <w:rPr>
                      <w:rFonts w:ascii="Tahoma" w:hAnsi="Tahoma" w:cs="Tahoma"/>
                      <w:b/>
                      <w:i/>
                      <w:sz w:val="20"/>
                      <w:szCs w:val="20"/>
                    </w:rPr>
                    <w:t>[Кредитный договор/Договор займа]</w:t>
                  </w:r>
                  <w:r w:rsidR="00520996" w:rsidRPr="008D1075">
                    <w:rPr>
                      <w:rFonts w:ascii="Tahoma" w:hAnsi="Tahoma" w:cs="Tahoma"/>
                      <w:b/>
                      <w:i/>
                      <w:sz w:val="20"/>
                      <w:szCs w:val="20"/>
                    </w:rPr>
                    <w:t xml:space="preserve"> </w:t>
                  </w:r>
                </w:p>
              </w:tc>
              <w:tc>
                <w:tcPr>
                  <w:tcW w:w="284" w:type="dxa"/>
                  <w:tcBorders>
                    <w:left w:val="single" w:sz="4" w:space="0" w:color="auto"/>
                    <w:right w:val="single" w:sz="4" w:space="0" w:color="auto"/>
                  </w:tcBorders>
                  <w:shd w:val="clear" w:color="auto" w:fill="auto"/>
                </w:tcPr>
                <w:p w14:paraId="1E340FDA" w14:textId="77777777" w:rsidR="00495A66" w:rsidRPr="008D1075" w:rsidRDefault="00495A66" w:rsidP="00495A66">
                  <w:pPr>
                    <w:jc w:val="both"/>
                    <w:rPr>
                      <w:rFonts w:ascii="Tahoma" w:hAnsi="Tahoma" w:cs="Tahoma"/>
                      <w:b/>
                      <w:sz w:val="20"/>
                      <w:szCs w:val="20"/>
                    </w:rPr>
                  </w:pPr>
                </w:p>
              </w:tc>
              <w:tc>
                <w:tcPr>
                  <w:tcW w:w="992" w:type="dxa"/>
                  <w:tcBorders>
                    <w:top w:val="single" w:sz="4" w:space="0" w:color="auto"/>
                    <w:bottom w:val="single" w:sz="4" w:space="0" w:color="auto"/>
                    <w:right w:val="single" w:sz="4" w:space="0" w:color="auto"/>
                  </w:tcBorders>
                  <w:shd w:val="clear" w:color="auto" w:fill="CCCCCC"/>
                </w:tcPr>
                <w:p w14:paraId="4E50D6B1"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Номер</w:t>
                  </w:r>
                </w:p>
              </w:tc>
              <w:tc>
                <w:tcPr>
                  <w:tcW w:w="283" w:type="dxa"/>
                  <w:tcBorders>
                    <w:right w:val="single" w:sz="4" w:space="0" w:color="auto"/>
                  </w:tcBorders>
                  <w:shd w:val="clear" w:color="auto" w:fill="auto"/>
                </w:tcPr>
                <w:p w14:paraId="0E491C7F" w14:textId="77777777" w:rsidR="00495A66" w:rsidRPr="008D1075" w:rsidRDefault="00495A66" w:rsidP="00495A66">
                  <w:pPr>
                    <w:jc w:val="both"/>
                    <w:rPr>
                      <w:rFonts w:ascii="Tahoma" w:hAnsi="Tahoma" w:cs="Tahoma"/>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D6DF99" w14:textId="77777777" w:rsidR="00495A66" w:rsidRPr="008D1075" w:rsidRDefault="00495A66" w:rsidP="00495A66">
                  <w:pPr>
                    <w:jc w:val="both"/>
                    <w:rPr>
                      <w:rFonts w:ascii="Tahoma" w:hAnsi="Tahoma" w:cs="Tahoma"/>
                      <w:b/>
                      <w:sz w:val="20"/>
                      <w:szCs w:val="20"/>
                    </w:rPr>
                  </w:pPr>
                </w:p>
              </w:tc>
              <w:tc>
                <w:tcPr>
                  <w:tcW w:w="283" w:type="dxa"/>
                  <w:tcBorders>
                    <w:left w:val="single" w:sz="4" w:space="0" w:color="auto"/>
                    <w:right w:val="single" w:sz="4" w:space="0" w:color="auto"/>
                  </w:tcBorders>
                  <w:shd w:val="clear" w:color="auto" w:fill="auto"/>
                </w:tcPr>
                <w:p w14:paraId="3F4CB18C" w14:textId="77777777" w:rsidR="00495A66" w:rsidRPr="008D1075" w:rsidRDefault="00495A66" w:rsidP="00495A66">
                  <w:pPr>
                    <w:jc w:val="both"/>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7C440DD7"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Дата заключения</w:t>
                  </w:r>
                </w:p>
                <w:p w14:paraId="59D3E3F8" w14:textId="77777777" w:rsidR="00495A66" w:rsidRPr="008D1075" w:rsidRDefault="00520996" w:rsidP="00520996">
                  <w:pPr>
                    <w:jc w:val="both"/>
                    <w:rPr>
                      <w:rFonts w:ascii="Tahoma" w:hAnsi="Tahoma" w:cs="Tahoma"/>
                      <w:b/>
                      <w:i/>
                      <w:sz w:val="20"/>
                      <w:szCs w:val="20"/>
                    </w:rPr>
                  </w:pPr>
                  <w:r w:rsidRPr="008D1075">
                    <w:rPr>
                      <w:rFonts w:ascii="Tahoma" w:hAnsi="Tahoma" w:cs="Tahoma"/>
                      <w:b/>
                      <w:i/>
                      <w:sz w:val="20"/>
                      <w:szCs w:val="20"/>
                    </w:rPr>
                    <w:t>(дата предоставления Заемных средств</w:t>
                  </w:r>
                  <w:r w:rsidR="005A3ED9" w:rsidRPr="008D1075">
                    <w:rPr>
                      <w:rFonts w:ascii="Tahoma" w:hAnsi="Tahoma" w:cs="Tahoma"/>
                      <w:b/>
                      <w:i/>
                      <w:sz w:val="20"/>
                      <w:szCs w:val="20"/>
                    </w:rPr>
                    <w:t xml:space="preserve"> – </w:t>
                  </w:r>
                  <w:r w:rsidR="00495A66" w:rsidRPr="008D1075">
                    <w:rPr>
                      <w:rFonts w:ascii="Tahoma" w:hAnsi="Tahoma" w:cs="Tahoma"/>
                      <w:b/>
                      <w:i/>
                      <w:sz w:val="20"/>
                      <w:szCs w:val="20"/>
                      <w:shd w:val="clear" w:color="auto" w:fill="808080" w:themeFill="background1" w:themeFillShade="80"/>
                    </w:rPr>
                    <w:t>добавляет</w:t>
                  </w:r>
                  <w:r w:rsidRPr="008D1075">
                    <w:rPr>
                      <w:rFonts w:ascii="Tahoma" w:hAnsi="Tahoma" w:cs="Tahoma"/>
                      <w:b/>
                      <w:i/>
                      <w:sz w:val="20"/>
                      <w:szCs w:val="20"/>
                      <w:shd w:val="clear" w:color="auto" w:fill="808080" w:themeFill="background1" w:themeFillShade="80"/>
                    </w:rPr>
                    <w:t xml:space="preserve">ся в случае заключения </w:t>
                  </w:r>
                  <w:r w:rsidRPr="008D1075">
                    <w:rPr>
                      <w:rFonts w:ascii="Tahoma" w:hAnsi="Tahoma" w:cs="Tahoma"/>
                      <w:b/>
                      <w:i/>
                      <w:sz w:val="20"/>
                      <w:szCs w:val="20"/>
                      <w:shd w:val="clear" w:color="auto" w:fill="808080" w:themeFill="background1" w:themeFillShade="80"/>
                    </w:rPr>
                    <w:lastRenderedPageBreak/>
                    <w:t>договора займа</w:t>
                  </w:r>
                  <w:r w:rsidR="00495A66" w:rsidRPr="008D1075">
                    <w:rPr>
                      <w:rFonts w:ascii="Tahoma" w:hAnsi="Tahoma" w:cs="Tahoma"/>
                      <w:b/>
                      <w:i/>
                      <w:sz w:val="20"/>
                      <w:szCs w:val="20"/>
                      <w:shd w:val="clear" w:color="auto" w:fill="808080" w:themeFill="background1" w:themeFillShade="80"/>
                    </w:rPr>
                    <w:t>)</w:t>
                  </w:r>
                </w:p>
              </w:tc>
              <w:tc>
                <w:tcPr>
                  <w:tcW w:w="284" w:type="dxa"/>
                  <w:tcBorders>
                    <w:left w:val="single" w:sz="4" w:space="0" w:color="auto"/>
                    <w:right w:val="single" w:sz="4" w:space="0" w:color="auto"/>
                  </w:tcBorders>
                  <w:shd w:val="clear" w:color="auto" w:fill="auto"/>
                </w:tcPr>
                <w:p w14:paraId="30DD8C78" w14:textId="77777777" w:rsidR="00495A66" w:rsidRPr="008D1075" w:rsidRDefault="00495A66" w:rsidP="00495A66">
                  <w:pPr>
                    <w:jc w:val="both"/>
                    <w:rPr>
                      <w:rFonts w:ascii="Tahoma" w:hAnsi="Tahoma" w:cs="Tahoma"/>
                      <w:b/>
                      <w:sz w:val="20"/>
                      <w:szCs w:val="20"/>
                    </w:rPr>
                  </w:pPr>
                </w:p>
              </w:tc>
              <w:tc>
                <w:tcPr>
                  <w:tcW w:w="1480" w:type="dxa"/>
                  <w:tcBorders>
                    <w:top w:val="single" w:sz="4" w:space="0" w:color="auto"/>
                    <w:left w:val="single" w:sz="4" w:space="0" w:color="auto"/>
                    <w:bottom w:val="single" w:sz="4" w:space="0" w:color="auto"/>
                    <w:right w:val="single" w:sz="4" w:space="0" w:color="auto"/>
                  </w:tcBorders>
                </w:tcPr>
                <w:p w14:paraId="3E62963C" w14:textId="77777777" w:rsidR="00495A66" w:rsidRPr="008D1075" w:rsidRDefault="00495A66" w:rsidP="00495A66">
                  <w:pPr>
                    <w:jc w:val="both"/>
                    <w:rPr>
                      <w:rFonts w:ascii="Tahoma" w:hAnsi="Tahoma" w:cs="Tahoma"/>
                      <w:b/>
                      <w:sz w:val="20"/>
                      <w:szCs w:val="20"/>
                    </w:rPr>
                  </w:pPr>
                </w:p>
              </w:tc>
            </w:tr>
          </w:tbl>
          <w:p w14:paraId="5D49A9B7" w14:textId="77777777" w:rsidR="00495A66" w:rsidRPr="008D1075" w:rsidRDefault="00495A66" w:rsidP="00495A66">
            <w:pPr>
              <w:jc w:val="both"/>
              <w:rPr>
                <w:rFonts w:ascii="Tahoma" w:hAnsi="Tahoma" w:cs="Tahoma"/>
                <w:sz w:val="20"/>
                <w:szCs w:val="20"/>
              </w:rPr>
            </w:pPr>
          </w:p>
          <w:tbl>
            <w:tblPr>
              <w:tblW w:w="8949" w:type="dxa"/>
              <w:tblInd w:w="85" w:type="dxa"/>
              <w:tblLayout w:type="fixed"/>
              <w:tblLook w:val="0000" w:firstRow="0" w:lastRow="0" w:firstColumn="0" w:lastColumn="0" w:noHBand="0" w:noVBand="0"/>
            </w:tblPr>
            <w:tblGrid>
              <w:gridCol w:w="2166"/>
              <w:gridCol w:w="284"/>
              <w:gridCol w:w="6499"/>
            </w:tblGrid>
            <w:tr w:rsidR="00495A66" w:rsidRPr="008D1075" w14:paraId="0FDF1405" w14:textId="77777777" w:rsidTr="00F27639">
              <w:trPr>
                <w:trHeight w:val="506"/>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6E00B129"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Место заключения</w:t>
                  </w:r>
                </w:p>
              </w:tc>
              <w:tc>
                <w:tcPr>
                  <w:tcW w:w="284" w:type="dxa"/>
                  <w:tcBorders>
                    <w:left w:val="single" w:sz="4" w:space="0" w:color="auto"/>
                    <w:right w:val="single" w:sz="4" w:space="0" w:color="auto"/>
                  </w:tcBorders>
                </w:tcPr>
                <w:p w14:paraId="2B997060" w14:textId="77777777" w:rsidR="00495A66" w:rsidRPr="008D1075" w:rsidRDefault="00495A66" w:rsidP="00495A66">
                  <w:pPr>
                    <w:jc w:val="both"/>
                    <w:rPr>
                      <w:rFonts w:ascii="Tahoma" w:hAnsi="Tahoma" w:cs="Tahoma"/>
                      <w:sz w:val="20"/>
                      <w:szCs w:val="20"/>
                    </w:rPr>
                  </w:pPr>
                </w:p>
              </w:tc>
              <w:tc>
                <w:tcPr>
                  <w:tcW w:w="6499" w:type="dxa"/>
                  <w:tcBorders>
                    <w:top w:val="single" w:sz="4" w:space="0" w:color="auto"/>
                    <w:left w:val="single" w:sz="4" w:space="0" w:color="auto"/>
                    <w:bottom w:val="single" w:sz="4" w:space="0" w:color="auto"/>
                    <w:right w:val="single" w:sz="4" w:space="0" w:color="auto"/>
                  </w:tcBorders>
                </w:tcPr>
                <w:p w14:paraId="3878DDBB" w14:textId="77777777" w:rsidR="00495A66" w:rsidRPr="008D1075" w:rsidRDefault="00495A66" w:rsidP="00495A66">
                  <w:pPr>
                    <w:jc w:val="both"/>
                    <w:rPr>
                      <w:rFonts w:ascii="Tahoma" w:hAnsi="Tahoma" w:cs="Tahoma"/>
                      <w:sz w:val="20"/>
                      <w:szCs w:val="20"/>
                    </w:rPr>
                  </w:pPr>
                </w:p>
              </w:tc>
            </w:tr>
          </w:tbl>
          <w:p w14:paraId="7C0FC96C" w14:textId="77777777" w:rsidR="00725111" w:rsidRPr="008D1075" w:rsidRDefault="00725111" w:rsidP="00495A66">
            <w:pPr>
              <w:jc w:val="both"/>
              <w:rPr>
                <w:rFonts w:ascii="Tahoma" w:hAnsi="Tahoma" w:cs="Tahoma"/>
                <w:i/>
                <w:sz w:val="20"/>
                <w:szCs w:val="20"/>
                <w:shd w:val="clear" w:color="auto" w:fill="D9D9D9"/>
              </w:rPr>
            </w:pPr>
          </w:p>
          <w:tbl>
            <w:tblPr>
              <w:tblW w:w="8970" w:type="dxa"/>
              <w:tblInd w:w="85" w:type="dxa"/>
              <w:tblLayout w:type="fixed"/>
              <w:tblLook w:val="0000" w:firstRow="0" w:lastRow="0" w:firstColumn="0" w:lastColumn="0" w:noHBand="0" w:noVBand="0"/>
            </w:tblPr>
            <w:tblGrid>
              <w:gridCol w:w="2166"/>
              <w:gridCol w:w="284"/>
              <w:gridCol w:w="1630"/>
              <w:gridCol w:w="383"/>
              <w:gridCol w:w="4507"/>
            </w:tblGrid>
            <w:tr w:rsidR="00495A66" w:rsidRPr="008D1075" w14:paraId="65DD83F2" w14:textId="77777777" w:rsidTr="00F27639">
              <w:trPr>
                <w:trHeight w:val="481"/>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04AF2AA0" w14:textId="224A5E4A" w:rsidR="00495A66" w:rsidRPr="008D1075" w:rsidRDefault="00495A66" w:rsidP="00593264">
                  <w:pPr>
                    <w:jc w:val="both"/>
                    <w:rPr>
                      <w:rFonts w:ascii="Tahoma" w:hAnsi="Tahoma" w:cs="Tahoma"/>
                      <w:b/>
                      <w:sz w:val="20"/>
                      <w:szCs w:val="20"/>
                    </w:rPr>
                  </w:pPr>
                  <w:r w:rsidRPr="008D1075">
                    <w:rPr>
                      <w:rFonts w:ascii="Tahoma" w:hAnsi="Tahoma" w:cs="Tahoma"/>
                      <w:b/>
                      <w:sz w:val="20"/>
                      <w:szCs w:val="20"/>
                    </w:rPr>
                    <w:t xml:space="preserve">Сумма </w:t>
                  </w:r>
                  <w:r w:rsidR="00593264" w:rsidRPr="008D1075">
                    <w:rPr>
                      <w:rFonts w:ascii="Tahoma" w:hAnsi="Tahoma" w:cs="Tahoma"/>
                      <w:b/>
                      <w:sz w:val="20"/>
                      <w:szCs w:val="20"/>
                    </w:rPr>
                    <w:t>заемных средств</w:t>
                  </w:r>
                  <w:r w:rsidRPr="008D1075">
                    <w:rPr>
                      <w:rFonts w:ascii="Tahoma" w:hAnsi="Tahoma" w:cs="Tahoma"/>
                      <w:b/>
                      <w:sz w:val="20"/>
                      <w:szCs w:val="20"/>
                    </w:rPr>
                    <w:t>, руб</w:t>
                  </w:r>
                  <w:r w:rsidR="000F61C7">
                    <w:rPr>
                      <w:rStyle w:val="af6"/>
                      <w:rFonts w:ascii="Tahoma" w:hAnsi="Tahoma"/>
                      <w:b/>
                      <w:sz w:val="20"/>
                      <w:szCs w:val="20"/>
                    </w:rPr>
                    <w:footnoteReference w:id="3"/>
                  </w:r>
                  <w:r w:rsidRPr="008D1075">
                    <w:rPr>
                      <w:rFonts w:ascii="Tahoma" w:hAnsi="Tahoma" w:cs="Tahoma"/>
                      <w:b/>
                      <w:sz w:val="20"/>
                      <w:szCs w:val="20"/>
                    </w:rPr>
                    <w:t>.</w:t>
                  </w:r>
                </w:p>
              </w:tc>
              <w:tc>
                <w:tcPr>
                  <w:tcW w:w="284" w:type="dxa"/>
                  <w:tcBorders>
                    <w:left w:val="single" w:sz="4" w:space="0" w:color="auto"/>
                    <w:right w:val="single" w:sz="4" w:space="0" w:color="auto"/>
                  </w:tcBorders>
                </w:tcPr>
                <w:p w14:paraId="4F02EF4D" w14:textId="77777777" w:rsidR="00495A66" w:rsidRPr="008D1075" w:rsidRDefault="00495A66" w:rsidP="00495A66">
                  <w:pPr>
                    <w:jc w:val="both"/>
                    <w:rPr>
                      <w:rFonts w:ascii="Tahoma" w:hAnsi="Tahoma" w:cs="Tahoma"/>
                      <w:sz w:val="20"/>
                      <w:szCs w:val="20"/>
                    </w:rPr>
                  </w:pPr>
                </w:p>
              </w:tc>
              <w:tc>
                <w:tcPr>
                  <w:tcW w:w="1630" w:type="dxa"/>
                  <w:tcBorders>
                    <w:top w:val="single" w:sz="4" w:space="0" w:color="auto"/>
                    <w:left w:val="single" w:sz="4" w:space="0" w:color="auto"/>
                    <w:bottom w:val="single" w:sz="4" w:space="0" w:color="auto"/>
                    <w:right w:val="single" w:sz="4" w:space="0" w:color="auto"/>
                  </w:tcBorders>
                </w:tcPr>
                <w:p w14:paraId="3EA33923" w14:textId="77777777" w:rsidR="00495A66" w:rsidRPr="008D1075" w:rsidRDefault="00495A66" w:rsidP="00495A66">
                  <w:pPr>
                    <w:jc w:val="both"/>
                    <w:rPr>
                      <w:rFonts w:ascii="Tahoma" w:hAnsi="Tahoma" w:cs="Tahoma"/>
                      <w:sz w:val="20"/>
                      <w:szCs w:val="20"/>
                    </w:rPr>
                  </w:pPr>
                </w:p>
              </w:tc>
              <w:tc>
                <w:tcPr>
                  <w:tcW w:w="383" w:type="dxa"/>
                  <w:tcBorders>
                    <w:left w:val="single" w:sz="4" w:space="0" w:color="auto"/>
                    <w:right w:val="single" w:sz="4" w:space="0" w:color="auto"/>
                  </w:tcBorders>
                </w:tcPr>
                <w:p w14:paraId="16D3B73A" w14:textId="77777777" w:rsidR="00495A66" w:rsidRPr="008D1075" w:rsidRDefault="00495A66" w:rsidP="00495A66">
                  <w:pPr>
                    <w:jc w:val="both"/>
                    <w:rPr>
                      <w:rFonts w:ascii="Tahoma" w:hAnsi="Tahoma" w:cs="Tahoma"/>
                      <w:sz w:val="20"/>
                      <w:szCs w:val="20"/>
                    </w:rPr>
                  </w:pPr>
                </w:p>
              </w:tc>
              <w:tc>
                <w:tcPr>
                  <w:tcW w:w="4507" w:type="dxa"/>
                  <w:tcBorders>
                    <w:top w:val="single" w:sz="4" w:space="0" w:color="auto"/>
                    <w:left w:val="single" w:sz="4" w:space="0" w:color="auto"/>
                    <w:bottom w:val="single" w:sz="4" w:space="0" w:color="auto"/>
                    <w:right w:val="single" w:sz="4" w:space="0" w:color="auto"/>
                  </w:tcBorders>
                </w:tcPr>
                <w:p w14:paraId="5328F8CC" w14:textId="77777777" w:rsidR="00495A66" w:rsidRPr="008D1075" w:rsidRDefault="00495A66" w:rsidP="00495A66">
                  <w:pPr>
                    <w:jc w:val="both"/>
                    <w:rPr>
                      <w:rFonts w:ascii="Tahoma" w:hAnsi="Tahoma" w:cs="Tahoma"/>
                      <w:sz w:val="20"/>
                      <w:szCs w:val="20"/>
                    </w:rPr>
                  </w:pPr>
                </w:p>
              </w:tc>
            </w:tr>
            <w:tr w:rsidR="00495A66" w:rsidRPr="008D1075" w14:paraId="4E35AB2E" w14:textId="77777777" w:rsidTr="00F27639">
              <w:trPr>
                <w:trHeight w:val="464"/>
              </w:trPr>
              <w:tc>
                <w:tcPr>
                  <w:tcW w:w="2166" w:type="dxa"/>
                  <w:tcBorders>
                    <w:top w:val="single" w:sz="4" w:space="0" w:color="auto"/>
                  </w:tcBorders>
                  <w:shd w:val="clear" w:color="auto" w:fill="auto"/>
                </w:tcPr>
                <w:p w14:paraId="7E1BD2F2" w14:textId="77777777" w:rsidR="004311E4" w:rsidRPr="008D1075" w:rsidRDefault="004311E4" w:rsidP="00495A66">
                  <w:pPr>
                    <w:jc w:val="both"/>
                    <w:rPr>
                      <w:rFonts w:ascii="Tahoma" w:hAnsi="Tahoma" w:cs="Tahoma"/>
                      <w:b/>
                      <w:sz w:val="20"/>
                      <w:szCs w:val="20"/>
                    </w:rPr>
                  </w:pPr>
                </w:p>
              </w:tc>
              <w:tc>
                <w:tcPr>
                  <w:tcW w:w="284" w:type="dxa"/>
                  <w:shd w:val="clear" w:color="auto" w:fill="auto"/>
                </w:tcPr>
                <w:p w14:paraId="0C788DAC" w14:textId="77777777" w:rsidR="00495A66" w:rsidRPr="008D1075" w:rsidRDefault="00495A66" w:rsidP="00495A66">
                  <w:pPr>
                    <w:jc w:val="both"/>
                    <w:rPr>
                      <w:rFonts w:ascii="Tahoma" w:hAnsi="Tahoma" w:cs="Tahoma"/>
                      <w:sz w:val="20"/>
                      <w:szCs w:val="20"/>
                    </w:rPr>
                  </w:pPr>
                </w:p>
              </w:tc>
              <w:tc>
                <w:tcPr>
                  <w:tcW w:w="1630" w:type="dxa"/>
                  <w:tcBorders>
                    <w:top w:val="single" w:sz="4" w:space="0" w:color="auto"/>
                  </w:tcBorders>
                  <w:shd w:val="clear" w:color="auto" w:fill="auto"/>
                </w:tcPr>
                <w:p w14:paraId="07DFA76D" w14:textId="77777777" w:rsidR="00495A66" w:rsidRPr="008D1075" w:rsidRDefault="00495A66" w:rsidP="00495A66">
                  <w:pPr>
                    <w:jc w:val="center"/>
                    <w:rPr>
                      <w:rFonts w:ascii="Tahoma" w:hAnsi="Tahoma" w:cs="Tahoma"/>
                      <w:i/>
                      <w:sz w:val="20"/>
                      <w:szCs w:val="20"/>
                    </w:rPr>
                  </w:pPr>
                  <w:r w:rsidRPr="00E56961">
                    <w:rPr>
                      <w:rFonts w:ascii="Tahoma" w:hAnsi="Tahoma" w:cs="Tahoma"/>
                      <w:i/>
                      <w:sz w:val="20"/>
                      <w:szCs w:val="20"/>
                      <w:highlight w:val="lightGray"/>
                    </w:rPr>
                    <w:t>(цифрами)</w:t>
                  </w:r>
                </w:p>
              </w:tc>
              <w:tc>
                <w:tcPr>
                  <w:tcW w:w="383" w:type="dxa"/>
                  <w:shd w:val="clear" w:color="auto" w:fill="auto"/>
                </w:tcPr>
                <w:p w14:paraId="2A26ACF5" w14:textId="77777777" w:rsidR="00495A66" w:rsidRPr="008D1075" w:rsidRDefault="00495A66" w:rsidP="00495A66">
                  <w:pPr>
                    <w:jc w:val="center"/>
                    <w:rPr>
                      <w:rFonts w:ascii="Tahoma" w:hAnsi="Tahoma" w:cs="Tahoma"/>
                      <w:i/>
                      <w:sz w:val="20"/>
                      <w:szCs w:val="20"/>
                    </w:rPr>
                  </w:pPr>
                </w:p>
              </w:tc>
              <w:tc>
                <w:tcPr>
                  <w:tcW w:w="4507" w:type="dxa"/>
                  <w:tcBorders>
                    <w:top w:val="single" w:sz="4" w:space="0" w:color="auto"/>
                  </w:tcBorders>
                  <w:shd w:val="clear" w:color="auto" w:fill="auto"/>
                </w:tcPr>
                <w:p w14:paraId="28C5FADD" w14:textId="77777777" w:rsidR="00495A66" w:rsidRPr="008D1075" w:rsidRDefault="00495A66" w:rsidP="00495A66">
                  <w:pPr>
                    <w:jc w:val="center"/>
                    <w:rPr>
                      <w:rFonts w:ascii="Tahoma" w:hAnsi="Tahoma" w:cs="Tahoma"/>
                      <w:i/>
                      <w:sz w:val="20"/>
                      <w:szCs w:val="20"/>
                    </w:rPr>
                  </w:pPr>
                  <w:r w:rsidRPr="00E56961">
                    <w:rPr>
                      <w:rFonts w:ascii="Tahoma" w:hAnsi="Tahoma" w:cs="Tahoma"/>
                      <w:i/>
                      <w:sz w:val="20"/>
                      <w:szCs w:val="20"/>
                      <w:highlight w:val="lightGray"/>
                    </w:rPr>
                    <w:t>(прописью)</w:t>
                  </w:r>
                </w:p>
              </w:tc>
            </w:tr>
            <w:tr w:rsidR="004311E4" w:rsidRPr="008D1075" w14:paraId="2965CA7C" w14:textId="77777777" w:rsidTr="009B2FF8">
              <w:trPr>
                <w:trHeight w:val="1079"/>
              </w:trPr>
              <w:tc>
                <w:tcPr>
                  <w:tcW w:w="8970" w:type="dxa"/>
                  <w:gridSpan w:val="5"/>
                  <w:shd w:val="clear" w:color="auto" w:fill="auto"/>
                </w:tcPr>
                <w:p w14:paraId="7BF4D4B5" w14:textId="77777777" w:rsidR="004311E4" w:rsidRPr="008D1075" w:rsidRDefault="004311E4" w:rsidP="00412FE2">
                  <w:pPr>
                    <w:tabs>
                      <w:tab w:val="left" w:pos="1134"/>
                    </w:tabs>
                    <w:autoSpaceDE w:val="0"/>
                    <w:autoSpaceDN w:val="0"/>
                    <w:adjustRightInd w:val="0"/>
                    <w:spacing w:before="120"/>
                    <w:ind w:left="-68"/>
                    <w:jc w:val="both"/>
                    <w:rPr>
                      <w:rFonts w:ascii="Tahoma" w:hAnsi="Tahoma" w:cs="Tahoma"/>
                      <w:bCs/>
                      <w:i/>
                      <w:color w:val="auto"/>
                      <w:sz w:val="20"/>
                      <w:szCs w:val="20"/>
                      <w:highlight w:val="lightGray"/>
                    </w:rPr>
                  </w:pPr>
                  <w:r w:rsidRPr="008D1075">
                    <w:rPr>
                      <w:rFonts w:ascii="Tahoma" w:hAnsi="Tahoma" w:cs="Tahoma"/>
                      <w:bCs/>
                      <w:i/>
                      <w:color w:val="auto"/>
                      <w:sz w:val="20"/>
                      <w:szCs w:val="20"/>
                      <w:highlight w:val="lightGray"/>
                    </w:rPr>
                    <w:t>При залоге имеющейся квартиры в рамках продукта «Целевой кредит под залог имеющейся квартиры» дополнительно в настоящий раздел вносится графа «Цель использования Заемных средств»:</w:t>
                  </w:r>
                </w:p>
                <w:p w14:paraId="7A910B27" w14:textId="77777777" w:rsidR="004311E4" w:rsidRPr="008D1075" w:rsidRDefault="004311E4" w:rsidP="00495A66">
                  <w:pPr>
                    <w:jc w:val="center"/>
                    <w:rPr>
                      <w:rFonts w:ascii="Tahoma" w:hAnsi="Tahoma" w:cs="Tahoma"/>
                      <w:i/>
                      <w:sz w:val="20"/>
                      <w:szCs w:val="20"/>
                    </w:rPr>
                  </w:pPr>
                </w:p>
              </w:tc>
            </w:tr>
            <w:tr w:rsidR="004311E4" w:rsidRPr="008D1075" w14:paraId="5E4EDF49" w14:textId="77777777" w:rsidTr="00C26A42">
              <w:trPr>
                <w:trHeight w:val="1010"/>
              </w:trPr>
              <w:tc>
                <w:tcPr>
                  <w:tcW w:w="21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15BF81" w14:textId="77777777" w:rsidR="004311E4" w:rsidRPr="008D1075" w:rsidRDefault="004311E4" w:rsidP="00495A66">
                  <w:pPr>
                    <w:jc w:val="both"/>
                    <w:rPr>
                      <w:rFonts w:ascii="Tahoma" w:hAnsi="Tahoma" w:cs="Tahoma"/>
                      <w:b/>
                      <w:sz w:val="20"/>
                      <w:szCs w:val="20"/>
                    </w:rPr>
                  </w:pPr>
                  <w:r w:rsidRPr="008D1075">
                    <w:rPr>
                      <w:rFonts w:ascii="Tahoma" w:hAnsi="Tahoma" w:cs="Tahoma"/>
                      <w:b/>
                      <w:sz w:val="20"/>
                      <w:szCs w:val="20"/>
                    </w:rPr>
                    <w:t>Цель использования Заемных средств</w:t>
                  </w:r>
                  <w:r w:rsidRPr="008D1075">
                    <w:rPr>
                      <w:rFonts w:ascii="Tahoma" w:hAnsi="Tahoma" w:cs="Tahoma"/>
                      <w:b/>
                      <w:sz w:val="20"/>
                      <w:szCs w:val="20"/>
                    </w:rPr>
                    <w:tab/>
                  </w:r>
                </w:p>
              </w:tc>
              <w:tc>
                <w:tcPr>
                  <w:tcW w:w="284" w:type="dxa"/>
                  <w:tcBorders>
                    <w:left w:val="single" w:sz="4" w:space="0" w:color="auto"/>
                    <w:bottom w:val="single" w:sz="4" w:space="0" w:color="auto"/>
                    <w:right w:val="single" w:sz="4" w:space="0" w:color="auto"/>
                  </w:tcBorders>
                  <w:shd w:val="clear" w:color="auto" w:fill="auto"/>
                </w:tcPr>
                <w:p w14:paraId="7A608423" w14:textId="77777777" w:rsidR="004311E4" w:rsidRPr="008D1075" w:rsidRDefault="004311E4" w:rsidP="00495A66">
                  <w:pPr>
                    <w:jc w:val="both"/>
                    <w:rPr>
                      <w:rFonts w:ascii="Tahoma" w:hAnsi="Tahoma" w:cs="Tahoma"/>
                      <w:sz w:val="20"/>
                      <w:szCs w:val="20"/>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78BBF910" w14:textId="492171C6" w:rsidR="004311E4" w:rsidRPr="00C26A42" w:rsidRDefault="00C26A42" w:rsidP="00C26A42">
                  <w:pPr>
                    <w:tabs>
                      <w:tab w:val="left" w:pos="0"/>
                      <w:tab w:val="left" w:pos="1134"/>
                    </w:tabs>
                    <w:autoSpaceDE w:val="0"/>
                    <w:autoSpaceDN w:val="0"/>
                    <w:adjustRightInd w:val="0"/>
                    <w:spacing w:before="120"/>
                    <w:jc w:val="both"/>
                    <w:rPr>
                      <w:rFonts w:ascii="Tahoma" w:hAnsi="Tahoma" w:cs="Tahoma"/>
                      <w:sz w:val="20"/>
                      <w:szCs w:val="20"/>
                    </w:rPr>
                  </w:pPr>
                  <w:r w:rsidRPr="00C26A42">
                    <w:rPr>
                      <w:rFonts w:ascii="Tahoma" w:hAnsi="Tahoma" w:cs="Tahoma"/>
                      <w:bCs/>
                      <w:color w:val="auto"/>
                      <w:sz w:val="20"/>
                      <w:szCs w:val="20"/>
                    </w:rPr>
                    <w:t>Приобретение жилого помещения в собственность Должника (Должника и иных лиц).</w:t>
                  </w:r>
                </w:p>
              </w:tc>
            </w:tr>
            <w:tr w:rsidR="004311E4" w:rsidRPr="008D1075" w14:paraId="542C7470" w14:textId="77777777" w:rsidTr="00F27639">
              <w:trPr>
                <w:trHeight w:val="247"/>
              </w:trPr>
              <w:tc>
                <w:tcPr>
                  <w:tcW w:w="2166" w:type="dxa"/>
                  <w:tcBorders>
                    <w:top w:val="single" w:sz="4" w:space="0" w:color="auto"/>
                  </w:tcBorders>
                  <w:shd w:val="clear" w:color="auto" w:fill="auto"/>
                </w:tcPr>
                <w:p w14:paraId="12D8D2C2" w14:textId="77777777" w:rsidR="004311E4" w:rsidRPr="008D1075" w:rsidRDefault="004311E4" w:rsidP="00495A66">
                  <w:pPr>
                    <w:jc w:val="both"/>
                    <w:rPr>
                      <w:rFonts w:ascii="Tahoma" w:hAnsi="Tahoma" w:cs="Tahoma"/>
                      <w:b/>
                      <w:sz w:val="20"/>
                      <w:szCs w:val="20"/>
                    </w:rPr>
                  </w:pPr>
                </w:p>
              </w:tc>
              <w:tc>
                <w:tcPr>
                  <w:tcW w:w="284" w:type="dxa"/>
                  <w:tcBorders>
                    <w:top w:val="single" w:sz="4" w:space="0" w:color="auto"/>
                  </w:tcBorders>
                  <w:shd w:val="clear" w:color="auto" w:fill="auto"/>
                </w:tcPr>
                <w:p w14:paraId="231A0AC9" w14:textId="77777777" w:rsidR="004311E4" w:rsidRPr="008D1075" w:rsidRDefault="004311E4" w:rsidP="00495A66">
                  <w:pPr>
                    <w:jc w:val="both"/>
                    <w:rPr>
                      <w:rFonts w:ascii="Tahoma" w:hAnsi="Tahoma" w:cs="Tahoma"/>
                      <w:sz w:val="20"/>
                      <w:szCs w:val="20"/>
                    </w:rPr>
                  </w:pPr>
                </w:p>
              </w:tc>
              <w:tc>
                <w:tcPr>
                  <w:tcW w:w="1630" w:type="dxa"/>
                  <w:tcBorders>
                    <w:top w:val="single" w:sz="4" w:space="0" w:color="auto"/>
                  </w:tcBorders>
                  <w:shd w:val="clear" w:color="auto" w:fill="auto"/>
                </w:tcPr>
                <w:p w14:paraId="391C7E3D" w14:textId="77777777" w:rsidR="004311E4" w:rsidRPr="008D1075" w:rsidRDefault="004311E4" w:rsidP="00495A66">
                  <w:pPr>
                    <w:jc w:val="center"/>
                    <w:rPr>
                      <w:rFonts w:ascii="Tahoma" w:hAnsi="Tahoma" w:cs="Tahoma"/>
                      <w:i/>
                      <w:sz w:val="20"/>
                      <w:szCs w:val="20"/>
                    </w:rPr>
                  </w:pPr>
                </w:p>
              </w:tc>
              <w:tc>
                <w:tcPr>
                  <w:tcW w:w="383" w:type="dxa"/>
                  <w:tcBorders>
                    <w:top w:val="single" w:sz="4" w:space="0" w:color="auto"/>
                  </w:tcBorders>
                  <w:shd w:val="clear" w:color="auto" w:fill="auto"/>
                </w:tcPr>
                <w:p w14:paraId="1523AD00" w14:textId="77777777" w:rsidR="004311E4" w:rsidRPr="008D1075" w:rsidRDefault="004311E4" w:rsidP="00495A66">
                  <w:pPr>
                    <w:jc w:val="center"/>
                    <w:rPr>
                      <w:rFonts w:ascii="Tahoma" w:hAnsi="Tahoma" w:cs="Tahoma"/>
                      <w:i/>
                      <w:sz w:val="20"/>
                      <w:szCs w:val="20"/>
                    </w:rPr>
                  </w:pPr>
                </w:p>
              </w:tc>
              <w:tc>
                <w:tcPr>
                  <w:tcW w:w="4507" w:type="dxa"/>
                  <w:tcBorders>
                    <w:top w:val="single" w:sz="4" w:space="0" w:color="auto"/>
                  </w:tcBorders>
                  <w:shd w:val="clear" w:color="auto" w:fill="auto"/>
                </w:tcPr>
                <w:p w14:paraId="14B08D61" w14:textId="77777777" w:rsidR="004311E4" w:rsidRPr="008D1075" w:rsidRDefault="004311E4" w:rsidP="00495A66">
                  <w:pPr>
                    <w:jc w:val="center"/>
                    <w:rPr>
                      <w:rFonts w:ascii="Tahoma" w:hAnsi="Tahoma" w:cs="Tahoma"/>
                      <w:i/>
                      <w:sz w:val="20"/>
                      <w:szCs w:val="20"/>
                    </w:rPr>
                  </w:pPr>
                </w:p>
              </w:tc>
            </w:tr>
            <w:tr w:rsidR="00495A66" w:rsidRPr="008D1075" w14:paraId="05AEBCD5" w14:textId="77777777" w:rsidTr="00F27639">
              <w:trPr>
                <w:trHeight w:val="975"/>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487BE15A" w14:textId="77777777" w:rsidR="00495A66" w:rsidRPr="008D1075" w:rsidRDefault="00495A66" w:rsidP="00AB5F7E">
                  <w:pPr>
                    <w:jc w:val="both"/>
                    <w:rPr>
                      <w:rFonts w:ascii="Tahoma" w:hAnsi="Tahoma" w:cs="Tahoma"/>
                      <w:b/>
                      <w:sz w:val="20"/>
                      <w:szCs w:val="20"/>
                    </w:rPr>
                  </w:pPr>
                  <w:r w:rsidRPr="008D1075">
                    <w:rPr>
                      <w:rFonts w:ascii="Tahoma" w:hAnsi="Tahoma" w:cs="Tahoma"/>
                      <w:b/>
                      <w:sz w:val="20"/>
                      <w:szCs w:val="20"/>
                    </w:rPr>
                    <w:t xml:space="preserve">Срок </w:t>
                  </w:r>
                  <w:r w:rsidR="00850FA7" w:rsidRPr="008D1075">
                    <w:rPr>
                      <w:rFonts w:ascii="Tahoma" w:hAnsi="Tahoma" w:cs="Tahoma"/>
                      <w:b/>
                      <w:sz w:val="20"/>
                      <w:szCs w:val="20"/>
                    </w:rPr>
                    <w:t xml:space="preserve">пользования </w:t>
                  </w:r>
                  <w:r w:rsidR="00E17690" w:rsidRPr="008D1075">
                    <w:rPr>
                      <w:rFonts w:ascii="Tahoma" w:hAnsi="Tahoma" w:cs="Tahoma"/>
                      <w:b/>
                      <w:sz w:val="20"/>
                      <w:szCs w:val="20"/>
                    </w:rPr>
                    <w:t>З</w:t>
                  </w:r>
                  <w:r w:rsidR="00AB5F7E" w:rsidRPr="008D1075">
                    <w:rPr>
                      <w:rFonts w:ascii="Tahoma" w:hAnsi="Tahoma" w:cs="Tahoma"/>
                      <w:b/>
                      <w:sz w:val="20"/>
                      <w:szCs w:val="20"/>
                    </w:rPr>
                    <w:t>аемными средствами</w:t>
                  </w:r>
                </w:p>
              </w:tc>
              <w:tc>
                <w:tcPr>
                  <w:tcW w:w="284" w:type="dxa"/>
                  <w:tcBorders>
                    <w:left w:val="single" w:sz="4" w:space="0" w:color="auto"/>
                    <w:right w:val="single" w:sz="4" w:space="0" w:color="auto"/>
                  </w:tcBorders>
                </w:tcPr>
                <w:p w14:paraId="53810C6A" w14:textId="77777777" w:rsidR="00495A66" w:rsidRPr="008D1075" w:rsidRDefault="00495A66" w:rsidP="00495A66">
                  <w:pPr>
                    <w:jc w:val="both"/>
                    <w:rPr>
                      <w:rFonts w:ascii="Tahoma" w:hAnsi="Tahoma" w:cs="Tahoma"/>
                      <w:sz w:val="20"/>
                      <w:szCs w:val="20"/>
                    </w:rPr>
                  </w:pPr>
                </w:p>
              </w:tc>
              <w:tc>
                <w:tcPr>
                  <w:tcW w:w="6520" w:type="dxa"/>
                  <w:gridSpan w:val="3"/>
                  <w:tcBorders>
                    <w:top w:val="single" w:sz="4" w:space="0" w:color="auto"/>
                    <w:left w:val="single" w:sz="4" w:space="0" w:color="auto"/>
                    <w:bottom w:val="single" w:sz="4" w:space="0" w:color="auto"/>
                    <w:right w:val="single" w:sz="4" w:space="0" w:color="auto"/>
                  </w:tcBorders>
                </w:tcPr>
                <w:p w14:paraId="18C62CBB" w14:textId="77777777" w:rsidR="00495A66" w:rsidRPr="008D1075" w:rsidRDefault="002B5DEA" w:rsidP="000E00DA">
                  <w:pPr>
                    <w:jc w:val="both"/>
                    <w:rPr>
                      <w:rFonts w:ascii="Tahoma" w:hAnsi="Tahoma" w:cs="Tahoma"/>
                      <w:b/>
                      <w:sz w:val="20"/>
                      <w:szCs w:val="20"/>
                    </w:rPr>
                  </w:pPr>
                  <w:r w:rsidRPr="008D1075">
                    <w:rPr>
                      <w:rFonts w:ascii="Tahoma" w:hAnsi="Tahoma" w:cs="Tahoma"/>
                      <w:b/>
                      <w:sz w:val="20"/>
                      <w:szCs w:val="20"/>
                    </w:rPr>
                    <w:t>С</w:t>
                  </w:r>
                  <w:r w:rsidR="00495A66" w:rsidRPr="008D1075">
                    <w:rPr>
                      <w:rFonts w:ascii="Tahoma" w:hAnsi="Tahoma" w:cs="Tahoma"/>
                      <w:b/>
                      <w:sz w:val="20"/>
                      <w:szCs w:val="20"/>
                    </w:rPr>
                    <w:t xml:space="preserve"> даты фактического предоставления </w:t>
                  </w:r>
                  <w:r w:rsidR="000E00DA" w:rsidRPr="008D1075">
                    <w:rPr>
                      <w:rFonts w:ascii="Tahoma" w:hAnsi="Tahoma" w:cs="Tahoma"/>
                      <w:b/>
                      <w:sz w:val="20"/>
                      <w:szCs w:val="20"/>
                    </w:rPr>
                    <w:t>Заемных</w:t>
                  </w:r>
                  <w:r w:rsidR="00811A99" w:rsidRPr="008D1075">
                    <w:rPr>
                      <w:rFonts w:ascii="Tahoma" w:hAnsi="Tahoma" w:cs="Tahoma"/>
                      <w:b/>
                      <w:sz w:val="20"/>
                      <w:szCs w:val="20"/>
                    </w:rPr>
                    <w:t xml:space="preserve"> </w:t>
                  </w:r>
                  <w:r w:rsidR="00495A66" w:rsidRPr="008D1075">
                    <w:rPr>
                      <w:rFonts w:ascii="Tahoma" w:hAnsi="Tahoma" w:cs="Tahoma"/>
                      <w:b/>
                      <w:sz w:val="20"/>
                      <w:szCs w:val="20"/>
                    </w:rPr>
                    <w:t>средств</w:t>
                  </w:r>
                  <w:r w:rsidRPr="008D1075">
                    <w:rPr>
                      <w:rFonts w:ascii="Tahoma" w:hAnsi="Tahoma" w:cs="Tahoma"/>
                      <w:b/>
                      <w:sz w:val="20"/>
                      <w:szCs w:val="20"/>
                    </w:rPr>
                    <w:t xml:space="preserve"> по </w:t>
                  </w:r>
                  <w:r w:rsidR="00B948C1" w:rsidRPr="008D1075">
                    <w:rPr>
                      <w:rFonts w:ascii="Tahoma" w:hAnsi="Tahoma" w:cs="Tahoma"/>
                      <w:b/>
                      <w:sz w:val="20"/>
                      <w:szCs w:val="20"/>
                    </w:rPr>
                    <w:t>последнее число ______-ого</w:t>
                  </w:r>
                  <w:r w:rsidR="00291BB1" w:rsidRPr="008D1075">
                    <w:rPr>
                      <w:rFonts w:ascii="Tahoma" w:hAnsi="Tahoma" w:cs="Tahoma"/>
                      <w:b/>
                      <w:sz w:val="20"/>
                      <w:szCs w:val="20"/>
                    </w:rPr>
                    <w:t xml:space="preserve"> </w:t>
                  </w:r>
                  <w:r w:rsidR="00291BB1" w:rsidRPr="008D1075">
                    <w:rPr>
                      <w:rFonts w:ascii="Tahoma" w:hAnsi="Tahoma" w:cs="Tahoma"/>
                      <w:i/>
                      <w:sz w:val="20"/>
                      <w:szCs w:val="20"/>
                      <w:highlight w:val="lightGray"/>
                    </w:rPr>
                    <w:t>(указывается срок в месяцах)</w:t>
                  </w:r>
                  <w:r w:rsidR="00F23F15" w:rsidRPr="008D1075">
                    <w:rPr>
                      <w:rFonts w:ascii="Tahoma" w:hAnsi="Tahoma" w:cs="Tahoma"/>
                      <w:b/>
                      <w:sz w:val="20"/>
                      <w:szCs w:val="20"/>
                    </w:rPr>
                    <w:t xml:space="preserve"> (________)</w:t>
                  </w:r>
                  <w:r w:rsidR="00B948C1" w:rsidRPr="008D1075">
                    <w:rPr>
                      <w:rFonts w:ascii="Tahoma" w:hAnsi="Tahoma" w:cs="Tahoma"/>
                      <w:b/>
                      <w:sz w:val="20"/>
                      <w:szCs w:val="20"/>
                    </w:rPr>
                    <w:t xml:space="preserve"> календарного месяца</w:t>
                  </w:r>
                  <w:r w:rsidR="000E00DA" w:rsidRPr="008D1075">
                    <w:rPr>
                      <w:rFonts w:ascii="Tahoma" w:hAnsi="Tahoma" w:cs="Tahoma"/>
                      <w:b/>
                      <w:sz w:val="20"/>
                      <w:szCs w:val="20"/>
                    </w:rPr>
                    <w:t xml:space="preserve"> </w:t>
                  </w:r>
                  <w:r w:rsidRPr="008D1075">
                    <w:rPr>
                      <w:rFonts w:ascii="Tahoma" w:hAnsi="Tahoma" w:cs="Tahoma"/>
                      <w:b/>
                      <w:sz w:val="20"/>
                      <w:szCs w:val="20"/>
                    </w:rPr>
                    <w:t>(</w:t>
                  </w:r>
                  <w:r w:rsidR="00BD5EDA" w:rsidRPr="008D1075">
                    <w:rPr>
                      <w:rFonts w:ascii="Tahoma" w:hAnsi="Tahoma" w:cs="Tahoma"/>
                      <w:b/>
                      <w:sz w:val="20"/>
                      <w:szCs w:val="20"/>
                    </w:rPr>
                    <w:t xml:space="preserve">обе даты </w:t>
                  </w:r>
                  <w:r w:rsidRPr="008D1075">
                    <w:rPr>
                      <w:rFonts w:ascii="Tahoma" w:hAnsi="Tahoma" w:cs="Tahoma"/>
                      <w:b/>
                      <w:sz w:val="20"/>
                      <w:szCs w:val="20"/>
                    </w:rPr>
                    <w:t>включительно)</w:t>
                  </w:r>
                </w:p>
              </w:tc>
            </w:tr>
          </w:tbl>
          <w:p w14:paraId="1B8EE204" w14:textId="77777777" w:rsidR="00495A66" w:rsidRPr="008D1075" w:rsidRDefault="00495A66" w:rsidP="00495A66">
            <w:pPr>
              <w:jc w:val="both"/>
              <w:rPr>
                <w:rFonts w:ascii="Tahoma" w:hAnsi="Tahoma" w:cs="Tahoma"/>
                <w:sz w:val="20"/>
                <w:szCs w:val="20"/>
              </w:rPr>
            </w:pPr>
          </w:p>
          <w:tbl>
            <w:tblPr>
              <w:tblW w:w="893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4"/>
            </w:tblGrid>
            <w:tr w:rsidR="00495A66" w:rsidRPr="008D1075" w14:paraId="285ED2BA" w14:textId="77777777" w:rsidTr="00F33B63">
              <w:trPr>
                <w:trHeight w:val="272"/>
              </w:trPr>
              <w:tc>
                <w:tcPr>
                  <w:tcW w:w="8934" w:type="dxa"/>
                  <w:tcBorders>
                    <w:top w:val="single" w:sz="4" w:space="0" w:color="auto"/>
                    <w:left w:val="single" w:sz="4" w:space="0" w:color="auto"/>
                    <w:bottom w:val="single" w:sz="4" w:space="0" w:color="auto"/>
                    <w:right w:val="single" w:sz="4" w:space="0" w:color="auto"/>
                  </w:tcBorders>
                  <w:shd w:val="clear" w:color="auto" w:fill="CCCCCC"/>
                </w:tcPr>
                <w:p w14:paraId="5381747D" w14:textId="77777777" w:rsidR="00495A66" w:rsidRPr="008D1075" w:rsidRDefault="005A3ED9" w:rsidP="005A3ED9">
                  <w:pPr>
                    <w:jc w:val="both"/>
                    <w:rPr>
                      <w:rFonts w:ascii="Tahoma" w:hAnsi="Tahoma" w:cs="Tahoma"/>
                      <w:b/>
                      <w:sz w:val="20"/>
                      <w:szCs w:val="20"/>
                    </w:rPr>
                  </w:pPr>
                  <w:r w:rsidRPr="008D1075">
                    <w:rPr>
                      <w:rFonts w:ascii="Tahoma" w:hAnsi="Tahoma" w:cs="Tahoma"/>
                      <w:b/>
                      <w:sz w:val="20"/>
                      <w:szCs w:val="20"/>
                    </w:rPr>
                    <w:t>Размер процентов за пользование З</w:t>
                  </w:r>
                  <w:r w:rsidR="00AB5F7E" w:rsidRPr="008D1075">
                    <w:rPr>
                      <w:rFonts w:ascii="Tahoma" w:hAnsi="Tahoma" w:cs="Tahoma"/>
                      <w:b/>
                      <w:sz w:val="20"/>
                      <w:szCs w:val="20"/>
                    </w:rPr>
                    <w:t>аемным</w:t>
                  </w:r>
                  <w:r w:rsidRPr="008D1075">
                    <w:rPr>
                      <w:rFonts w:ascii="Tahoma" w:hAnsi="Tahoma" w:cs="Tahoma"/>
                      <w:b/>
                      <w:sz w:val="20"/>
                      <w:szCs w:val="20"/>
                    </w:rPr>
                    <w:t>и</w:t>
                  </w:r>
                  <w:r w:rsidR="00AB5F7E" w:rsidRPr="008D1075">
                    <w:rPr>
                      <w:rFonts w:ascii="Tahoma" w:hAnsi="Tahoma" w:cs="Tahoma"/>
                      <w:b/>
                      <w:sz w:val="20"/>
                      <w:szCs w:val="20"/>
                    </w:rPr>
                    <w:t xml:space="preserve"> средствам</w:t>
                  </w:r>
                  <w:r w:rsidRPr="008D1075">
                    <w:rPr>
                      <w:rFonts w:ascii="Tahoma" w:hAnsi="Tahoma" w:cs="Tahoma"/>
                      <w:b/>
                      <w:sz w:val="20"/>
                      <w:szCs w:val="20"/>
                    </w:rPr>
                    <w:t>и</w:t>
                  </w:r>
                  <w:r w:rsidR="00495A66" w:rsidRPr="008D1075">
                    <w:rPr>
                      <w:rFonts w:ascii="Tahoma" w:hAnsi="Tahoma" w:cs="Tahoma"/>
                      <w:b/>
                      <w:sz w:val="20"/>
                      <w:szCs w:val="20"/>
                    </w:rPr>
                    <w:t>, годовых</w:t>
                  </w:r>
                </w:p>
              </w:tc>
            </w:tr>
          </w:tbl>
          <w:p w14:paraId="58C6F1F3" w14:textId="77777777" w:rsidR="00DC10D7" w:rsidRDefault="00DC10D7" w:rsidP="00FC322B">
            <w:pPr>
              <w:pStyle w:val="af9"/>
              <w:numPr>
                <w:ilvl w:val="0"/>
                <w:numId w:val="13"/>
              </w:numPr>
              <w:tabs>
                <w:tab w:val="left" w:pos="256"/>
              </w:tabs>
              <w:ind w:left="256" w:hanging="126"/>
              <w:contextualSpacing w:val="0"/>
              <w:jc w:val="both"/>
              <w:rPr>
                <w:rFonts w:ascii="Tahoma" w:eastAsia="Calibri" w:hAnsi="Tahoma" w:cs="Tahoma"/>
                <w:i/>
                <w:color w:val="auto"/>
                <w:sz w:val="20"/>
                <w:szCs w:val="20"/>
                <w:highlight w:val="lightGray"/>
              </w:rPr>
            </w:pPr>
            <w:r w:rsidRPr="008D1075">
              <w:rPr>
                <w:rFonts w:ascii="Tahoma" w:eastAsia="Calibri" w:hAnsi="Tahoma" w:cs="Tahoma"/>
                <w:i/>
                <w:color w:val="auto"/>
                <w:sz w:val="20"/>
                <w:szCs w:val="20"/>
                <w:highlight w:val="lightGray"/>
              </w:rPr>
              <w:t>если процентная ставка является фиксированной на весь срок действия Договора (по всем продуктам без применения опции "Переменная ставка"):</w:t>
            </w:r>
          </w:p>
          <w:p w14:paraId="633CE2F3" w14:textId="77777777" w:rsidR="00F42063" w:rsidRPr="008D1075" w:rsidRDefault="00DC10D7" w:rsidP="00DC10D7">
            <w:pPr>
              <w:tabs>
                <w:tab w:val="left" w:pos="114"/>
                <w:tab w:val="left" w:pos="142"/>
                <w:tab w:val="left" w:pos="284"/>
                <w:tab w:val="left" w:pos="1593"/>
              </w:tabs>
              <w:spacing w:after="200" w:line="276" w:lineRule="auto"/>
              <w:ind w:left="114"/>
              <w:jc w:val="both"/>
              <w:rPr>
                <w:rFonts w:ascii="Tahoma" w:hAnsi="Tahoma" w:cs="Tahoma"/>
                <w:sz w:val="20"/>
                <w:szCs w:val="20"/>
                <w:shd w:val="clear" w:color="auto" w:fill="D9D9D9"/>
              </w:rPr>
            </w:pPr>
            <w:r w:rsidRPr="008D1075">
              <w:rPr>
                <w:rFonts w:ascii="Tahoma" w:hAnsi="Tahoma" w:cs="Tahoma"/>
                <w:sz w:val="20"/>
                <w:szCs w:val="20"/>
                <w:shd w:val="clear" w:color="auto" w:fill="D9D9D9"/>
                <w:lang w:val="en-US"/>
              </w:rPr>
              <w:t>I</w:t>
            </w:r>
            <w:r w:rsidRPr="008D1075">
              <w:rPr>
                <w:rFonts w:ascii="Tahoma" w:hAnsi="Tahoma" w:cs="Tahoma"/>
                <w:sz w:val="20"/>
                <w:szCs w:val="20"/>
                <w:shd w:val="clear" w:color="auto" w:fill="D9D9D9"/>
              </w:rPr>
              <w:t>.</w:t>
            </w:r>
          </w:p>
          <w:tbl>
            <w:tblPr>
              <w:tblW w:w="8894" w:type="dxa"/>
              <w:tblLayout w:type="fixed"/>
              <w:tblLook w:val="0000" w:firstRow="0" w:lastRow="0" w:firstColumn="0" w:lastColumn="0" w:noHBand="0" w:noVBand="0"/>
            </w:tblPr>
            <w:tblGrid>
              <w:gridCol w:w="2166"/>
              <w:gridCol w:w="236"/>
              <w:gridCol w:w="2684"/>
              <w:gridCol w:w="284"/>
              <w:gridCol w:w="3524"/>
            </w:tblGrid>
            <w:tr w:rsidR="00F42063" w:rsidRPr="008D1075" w14:paraId="408C78F0" w14:textId="77777777" w:rsidTr="00F33B63">
              <w:trPr>
                <w:trHeight w:val="1640"/>
              </w:trPr>
              <w:tc>
                <w:tcPr>
                  <w:tcW w:w="2166" w:type="dxa"/>
                  <w:tcBorders>
                    <w:top w:val="single" w:sz="4" w:space="0" w:color="auto"/>
                    <w:left w:val="single" w:sz="4" w:space="0" w:color="auto"/>
                    <w:bottom w:val="single" w:sz="4" w:space="0" w:color="auto"/>
                    <w:right w:val="single" w:sz="4" w:space="0" w:color="auto"/>
                  </w:tcBorders>
                  <w:shd w:val="clear" w:color="auto" w:fill="CCCCCC"/>
                </w:tcPr>
                <w:p w14:paraId="31DB5ECB" w14:textId="77777777" w:rsidR="00F42063" w:rsidRPr="008D1075" w:rsidRDefault="00F42063" w:rsidP="00AB5F7E">
                  <w:pPr>
                    <w:jc w:val="both"/>
                    <w:rPr>
                      <w:rFonts w:ascii="Tahoma" w:hAnsi="Tahoma" w:cs="Tahoma"/>
                      <w:b/>
                      <w:sz w:val="20"/>
                      <w:szCs w:val="20"/>
                      <w:shd w:val="clear" w:color="auto" w:fill="D9D9D9"/>
                    </w:rPr>
                  </w:pPr>
                  <w:r w:rsidRPr="008D1075">
                    <w:rPr>
                      <w:rFonts w:ascii="Tahoma" w:hAnsi="Tahoma" w:cs="Tahoma"/>
                      <w:b/>
                      <w:sz w:val="20"/>
                      <w:szCs w:val="20"/>
                      <w:shd w:val="clear" w:color="auto" w:fill="D9D9D9"/>
                    </w:rPr>
                    <w:t>С даты</w:t>
                  </w:r>
                  <w:r w:rsidR="00F41DC0" w:rsidRPr="008D1075">
                    <w:rPr>
                      <w:rFonts w:ascii="Tahoma" w:hAnsi="Tahoma" w:cs="Tahoma"/>
                      <w:b/>
                      <w:sz w:val="20"/>
                      <w:szCs w:val="20"/>
                      <w:shd w:val="clear" w:color="auto" w:fill="D9D9D9"/>
                    </w:rPr>
                    <w:t xml:space="preserve"> заключения </w:t>
                  </w:r>
                  <w:r w:rsidR="00AB5F7E" w:rsidRPr="008D1075">
                    <w:rPr>
                      <w:rFonts w:ascii="Tahoma" w:hAnsi="Tahoma" w:cs="Tahoma"/>
                      <w:b/>
                      <w:sz w:val="20"/>
                      <w:szCs w:val="20"/>
                      <w:shd w:val="clear" w:color="auto" w:fill="D9D9D9"/>
                    </w:rPr>
                    <w:t>Договора</w:t>
                  </w:r>
                  <w:r w:rsidR="00291BB1" w:rsidRPr="008D1075">
                    <w:rPr>
                      <w:rFonts w:ascii="Tahoma" w:hAnsi="Tahoma" w:cs="Tahoma"/>
                      <w:b/>
                      <w:sz w:val="20"/>
                      <w:szCs w:val="20"/>
                      <w:shd w:val="clear" w:color="auto" w:fill="D9D9D9"/>
                    </w:rPr>
                    <w:t xml:space="preserve"> </w:t>
                  </w:r>
                  <w:r w:rsidRPr="008D1075">
                    <w:rPr>
                      <w:rFonts w:ascii="Tahoma" w:hAnsi="Tahoma" w:cs="Tahoma"/>
                      <w:b/>
                      <w:sz w:val="20"/>
                      <w:szCs w:val="20"/>
                      <w:shd w:val="clear" w:color="auto" w:fill="D9D9D9"/>
                    </w:rPr>
                    <w:t xml:space="preserve">по дату фактического возврата </w:t>
                  </w:r>
                  <w:r w:rsidR="005A3ED9" w:rsidRPr="008D1075">
                    <w:rPr>
                      <w:rFonts w:ascii="Tahoma" w:hAnsi="Tahoma" w:cs="Tahoma"/>
                      <w:b/>
                      <w:sz w:val="20"/>
                      <w:szCs w:val="20"/>
                      <w:shd w:val="clear" w:color="auto" w:fill="D9D9D9"/>
                    </w:rPr>
                    <w:t>З</w:t>
                  </w:r>
                  <w:r w:rsidR="00AB5F7E" w:rsidRPr="008D1075">
                    <w:rPr>
                      <w:rFonts w:ascii="Tahoma" w:hAnsi="Tahoma" w:cs="Tahoma"/>
                      <w:b/>
                      <w:sz w:val="20"/>
                      <w:szCs w:val="20"/>
                      <w:shd w:val="clear" w:color="auto" w:fill="D9D9D9"/>
                    </w:rPr>
                    <w:t>аемных средств</w:t>
                  </w:r>
                  <w:r w:rsidR="00291BB1" w:rsidRPr="008D1075">
                    <w:rPr>
                      <w:rFonts w:ascii="Tahoma" w:hAnsi="Tahoma" w:cs="Tahoma"/>
                      <w:b/>
                      <w:sz w:val="20"/>
                      <w:szCs w:val="20"/>
                      <w:shd w:val="clear" w:color="auto" w:fill="D9D9D9"/>
                    </w:rPr>
                    <w:t xml:space="preserve"> </w:t>
                  </w:r>
                  <w:r w:rsidRPr="008D1075">
                    <w:rPr>
                      <w:rFonts w:ascii="Tahoma" w:hAnsi="Tahoma" w:cs="Tahoma"/>
                      <w:b/>
                      <w:sz w:val="20"/>
                      <w:szCs w:val="20"/>
                      <w:shd w:val="clear" w:color="auto" w:fill="D9D9D9"/>
                    </w:rPr>
                    <w:t>(включительно)</w:t>
                  </w:r>
                  <w:bookmarkStart w:id="0" w:name="_Ref420590588"/>
                  <w:r w:rsidRPr="008D1075">
                    <w:rPr>
                      <w:rFonts w:ascii="Tahoma" w:hAnsi="Tahoma" w:cs="Tahoma"/>
                      <w:b/>
                      <w:sz w:val="20"/>
                      <w:szCs w:val="20"/>
                      <w:shd w:val="clear" w:color="auto" w:fill="D9D9D9"/>
                      <w:vertAlign w:val="superscript"/>
                    </w:rPr>
                    <w:footnoteReference w:customMarkFollows="1" w:id="4"/>
                    <w:t>1</w:t>
                  </w:r>
                  <w:bookmarkEnd w:id="0"/>
                </w:p>
              </w:tc>
              <w:tc>
                <w:tcPr>
                  <w:tcW w:w="236" w:type="dxa"/>
                  <w:tcBorders>
                    <w:left w:val="single" w:sz="4" w:space="0" w:color="auto"/>
                    <w:right w:val="single" w:sz="4" w:space="0" w:color="auto"/>
                  </w:tcBorders>
                </w:tcPr>
                <w:p w14:paraId="47D05568" w14:textId="77777777" w:rsidR="00F42063" w:rsidRPr="008D1075" w:rsidRDefault="00F42063" w:rsidP="00D1124D">
                  <w:pPr>
                    <w:jc w:val="both"/>
                    <w:rPr>
                      <w:rFonts w:ascii="Tahoma" w:hAnsi="Tahoma" w:cs="Tahoma"/>
                      <w:i/>
                      <w:sz w:val="20"/>
                      <w:szCs w:val="20"/>
                      <w:shd w:val="clear" w:color="auto" w:fill="D9D9D9"/>
                    </w:rPr>
                  </w:pPr>
                </w:p>
              </w:tc>
              <w:tc>
                <w:tcPr>
                  <w:tcW w:w="2684" w:type="dxa"/>
                  <w:tcBorders>
                    <w:top w:val="single" w:sz="4" w:space="0" w:color="auto"/>
                    <w:left w:val="single" w:sz="4" w:space="0" w:color="auto"/>
                    <w:bottom w:val="single" w:sz="4" w:space="0" w:color="auto"/>
                    <w:right w:val="single" w:sz="4" w:space="0" w:color="auto"/>
                  </w:tcBorders>
                  <w:vAlign w:val="center"/>
                </w:tcPr>
                <w:p w14:paraId="1E695172" w14:textId="5F584E21" w:rsidR="00F42063" w:rsidRPr="008D1075" w:rsidRDefault="00F42063" w:rsidP="0012713A">
                  <w:pPr>
                    <w:jc w:val="both"/>
                    <w:rPr>
                      <w:rFonts w:ascii="Tahoma" w:hAnsi="Tahoma" w:cs="Tahoma"/>
                      <w:i/>
                      <w:sz w:val="20"/>
                      <w:szCs w:val="20"/>
                      <w:shd w:val="clear" w:color="auto" w:fill="D9D9D9"/>
                    </w:rPr>
                  </w:pPr>
                  <w:r w:rsidRPr="008D1075">
                    <w:rPr>
                      <w:rFonts w:ascii="Tahoma" w:hAnsi="Tahoma" w:cs="Tahoma"/>
                      <w:i/>
                      <w:iCs/>
                      <w:sz w:val="20"/>
                      <w:szCs w:val="20"/>
                      <w:shd w:val="clear" w:color="auto" w:fill="D9D9D9"/>
                    </w:rPr>
                    <w:t>(</w:t>
                  </w:r>
                  <w:r w:rsidR="00A10D2A">
                    <w:rPr>
                      <w:rFonts w:ascii="Tahoma" w:hAnsi="Tahoma" w:cs="Tahoma"/>
                      <w:bCs/>
                      <w:i/>
                      <w:iCs/>
                      <w:sz w:val="20"/>
                      <w:szCs w:val="20"/>
                      <w:shd w:val="clear" w:color="auto" w:fill="D9D9D9"/>
                    </w:rPr>
                    <w:t>по всем продуктам</w:t>
                  </w:r>
                  <w:r w:rsidR="004C6579">
                    <w:rPr>
                      <w:rFonts w:ascii="Tahoma" w:hAnsi="Tahoma" w:cs="Tahoma"/>
                      <w:bCs/>
                      <w:i/>
                      <w:iCs/>
                      <w:sz w:val="20"/>
                      <w:szCs w:val="20"/>
                      <w:shd w:val="clear" w:color="auto" w:fill="D9D9D9"/>
                    </w:rPr>
                    <w:t xml:space="preserve">, </w:t>
                  </w:r>
                  <w:r w:rsidR="003630BC" w:rsidRPr="008D1075">
                    <w:rPr>
                      <w:rFonts w:ascii="Tahoma" w:hAnsi="Tahoma" w:cs="Tahoma"/>
                      <w:bCs/>
                      <w:i/>
                      <w:iCs/>
                      <w:sz w:val="20"/>
                      <w:szCs w:val="20"/>
                      <w:shd w:val="clear" w:color="auto" w:fill="D9D9D9"/>
                    </w:rPr>
                    <w:t xml:space="preserve">указывается </w:t>
                  </w:r>
                  <w:r w:rsidR="001826D9" w:rsidRPr="008D1075">
                    <w:rPr>
                      <w:rFonts w:ascii="Tahoma" w:hAnsi="Tahoma" w:cs="Tahoma"/>
                      <w:bCs/>
                      <w:i/>
                      <w:iCs/>
                      <w:sz w:val="20"/>
                      <w:szCs w:val="20"/>
                      <w:shd w:val="clear" w:color="auto" w:fill="D9D9D9"/>
                    </w:rPr>
                    <w:t>процентная ставка</w:t>
                  </w:r>
                  <w:r w:rsidR="003630BC" w:rsidRPr="008D1075">
                    <w:rPr>
                      <w:rFonts w:ascii="Tahoma" w:hAnsi="Tahoma" w:cs="Tahoma"/>
                      <w:bCs/>
                      <w:i/>
                      <w:iCs/>
                      <w:sz w:val="20"/>
                      <w:szCs w:val="20"/>
                      <w:shd w:val="clear" w:color="auto" w:fill="D9D9D9"/>
                    </w:rPr>
                    <w:t>, повышенная на размер страховой маржи</w:t>
                  </w:r>
                  <w:r w:rsidR="0012713A">
                    <w:rPr>
                      <w:rFonts w:ascii="Tahoma" w:hAnsi="Tahoma" w:cs="Tahoma"/>
                      <w:bCs/>
                      <w:i/>
                      <w:iCs/>
                      <w:sz w:val="20"/>
                      <w:szCs w:val="20"/>
                      <w:shd w:val="clear" w:color="auto" w:fill="D9D9D9"/>
                    </w:rPr>
                    <w:t>)</w:t>
                  </w:r>
                  <w:r w:rsidR="0012713A">
                    <w:rPr>
                      <w:rStyle w:val="af6"/>
                      <w:rFonts w:ascii="Tahoma" w:hAnsi="Tahoma"/>
                      <w:bCs/>
                      <w:i/>
                      <w:iCs/>
                      <w:sz w:val="20"/>
                      <w:szCs w:val="20"/>
                      <w:shd w:val="clear" w:color="auto" w:fill="D9D9D9"/>
                    </w:rPr>
                    <w:footnoteReference w:id="5"/>
                  </w:r>
                </w:p>
              </w:tc>
              <w:tc>
                <w:tcPr>
                  <w:tcW w:w="284" w:type="dxa"/>
                  <w:tcBorders>
                    <w:left w:val="single" w:sz="4" w:space="0" w:color="auto"/>
                    <w:right w:val="single" w:sz="4" w:space="0" w:color="auto"/>
                  </w:tcBorders>
                </w:tcPr>
                <w:p w14:paraId="49665403" w14:textId="77777777" w:rsidR="00F42063" w:rsidRPr="008D1075" w:rsidRDefault="00F42063" w:rsidP="00D1124D">
                  <w:pPr>
                    <w:jc w:val="both"/>
                    <w:rPr>
                      <w:rFonts w:ascii="Tahoma" w:hAnsi="Tahoma" w:cs="Tahoma"/>
                      <w:i/>
                      <w:sz w:val="20"/>
                      <w:szCs w:val="20"/>
                      <w:shd w:val="clear" w:color="auto" w:fill="D9D9D9"/>
                    </w:rPr>
                  </w:pPr>
                </w:p>
              </w:tc>
              <w:tc>
                <w:tcPr>
                  <w:tcW w:w="3524" w:type="dxa"/>
                  <w:tcBorders>
                    <w:top w:val="single" w:sz="4" w:space="0" w:color="auto"/>
                    <w:left w:val="single" w:sz="4" w:space="0" w:color="auto"/>
                    <w:bottom w:val="single" w:sz="4" w:space="0" w:color="auto"/>
                    <w:right w:val="single" w:sz="4" w:space="0" w:color="auto"/>
                  </w:tcBorders>
                </w:tcPr>
                <w:p w14:paraId="75B1C982" w14:textId="77777777" w:rsidR="00F42063" w:rsidRPr="008D1075" w:rsidRDefault="00F42063" w:rsidP="00D1124D">
                  <w:pPr>
                    <w:jc w:val="both"/>
                    <w:rPr>
                      <w:rFonts w:ascii="Tahoma" w:hAnsi="Tahoma" w:cs="Tahoma"/>
                      <w:i/>
                      <w:sz w:val="20"/>
                      <w:szCs w:val="20"/>
                      <w:shd w:val="clear" w:color="auto" w:fill="D9D9D9"/>
                    </w:rPr>
                  </w:pPr>
                </w:p>
              </w:tc>
            </w:tr>
          </w:tbl>
          <w:p w14:paraId="68085AA3" w14:textId="77777777" w:rsidR="00D1124D" w:rsidRDefault="00D1124D" w:rsidP="00725111">
            <w:pPr>
              <w:pStyle w:val="Normal1"/>
              <w:tabs>
                <w:tab w:val="left" w:pos="0"/>
              </w:tabs>
              <w:jc w:val="both"/>
              <w:rPr>
                <w:rFonts w:ascii="Tahoma" w:hAnsi="Tahoma" w:cs="Tahoma"/>
                <w:i/>
                <w:shd w:val="clear" w:color="auto" w:fill="D9D9D9"/>
              </w:rPr>
            </w:pPr>
          </w:p>
          <w:p w14:paraId="6649A011" w14:textId="4222BD43" w:rsidR="002E4EEF" w:rsidRDefault="002E4EEF" w:rsidP="0014259B">
            <w:pPr>
              <w:pStyle w:val="af9"/>
              <w:tabs>
                <w:tab w:val="left" w:pos="19"/>
                <w:tab w:val="left" w:pos="1843"/>
              </w:tabs>
              <w:ind w:left="19"/>
              <w:jc w:val="both"/>
              <w:rPr>
                <w:rFonts w:ascii="Tahoma" w:hAnsi="Tahoma" w:cs="Tahoma"/>
                <w:i/>
                <w:sz w:val="20"/>
                <w:szCs w:val="20"/>
                <w:highlight w:val="lightGray"/>
              </w:rPr>
            </w:pPr>
            <w:r w:rsidRPr="0029097C">
              <w:rPr>
                <w:rFonts w:ascii="Tahoma" w:hAnsi="Tahoma" w:cs="Tahoma"/>
                <w:i/>
                <w:sz w:val="20"/>
                <w:szCs w:val="20"/>
                <w:highlight w:val="lightGray"/>
              </w:rPr>
              <w:t>при предоставлении Заемных средств в рамках продукта «Перекредитование» (без оформления последующей ипотеки</w:t>
            </w:r>
            <w:r w:rsidRPr="00FD4BB6">
              <w:rPr>
                <w:rFonts w:ascii="Tahoma" w:hAnsi="Tahoma" w:cs="Tahoma"/>
                <w:i/>
                <w:sz w:val="20"/>
                <w:szCs w:val="20"/>
                <w:highlight w:val="lightGray"/>
              </w:rPr>
              <w:t>) с повышенной процентной ставкой</w:t>
            </w:r>
            <w:r w:rsidRPr="008E5204">
              <w:rPr>
                <w:rFonts w:ascii="Tahoma" w:hAnsi="Tahoma" w:cs="Tahoma"/>
                <w:i/>
                <w:sz w:val="20"/>
                <w:szCs w:val="20"/>
                <w:highlight w:val="lightGray"/>
              </w:rPr>
              <w:t xml:space="preserve"> </w:t>
            </w:r>
            <w:r>
              <w:rPr>
                <w:rFonts w:ascii="Tahoma" w:hAnsi="Tahoma" w:cs="Tahoma"/>
                <w:i/>
                <w:sz w:val="20"/>
                <w:szCs w:val="20"/>
                <w:highlight w:val="lightGray"/>
              </w:rPr>
              <w:t xml:space="preserve">до момента регистрации ипотеки в пользу </w:t>
            </w:r>
            <w:r w:rsidR="0017313D">
              <w:rPr>
                <w:rFonts w:ascii="Tahoma" w:hAnsi="Tahoma" w:cs="Tahoma"/>
                <w:i/>
                <w:sz w:val="20"/>
                <w:szCs w:val="20"/>
                <w:highlight w:val="lightGray"/>
              </w:rPr>
              <w:t>Залогодержателя</w:t>
            </w:r>
            <w:r>
              <w:rPr>
                <w:rFonts w:ascii="Tahoma" w:hAnsi="Tahoma" w:cs="Tahoma"/>
                <w:i/>
                <w:sz w:val="20"/>
                <w:szCs w:val="20"/>
                <w:highlight w:val="lightGray"/>
              </w:rPr>
              <w:t xml:space="preserve"> </w:t>
            </w:r>
            <w:r w:rsidRPr="0017313D">
              <w:rPr>
                <w:rFonts w:ascii="Tahoma" w:hAnsi="Tahoma" w:cs="Tahoma"/>
                <w:b/>
                <w:i/>
                <w:sz w:val="20"/>
                <w:szCs w:val="20"/>
                <w:highlight w:val="lightGray"/>
              </w:rPr>
              <w:t>и без применения оп</w:t>
            </w:r>
            <w:r w:rsidR="0017313D" w:rsidRPr="0017313D">
              <w:rPr>
                <w:rFonts w:ascii="Tahoma" w:hAnsi="Tahoma" w:cs="Tahoma"/>
                <w:b/>
                <w:i/>
                <w:sz w:val="20"/>
                <w:szCs w:val="20"/>
                <w:highlight w:val="lightGray"/>
              </w:rPr>
              <w:t>ции «Переменная ставка»</w:t>
            </w:r>
            <w:r w:rsidR="0017313D">
              <w:rPr>
                <w:rFonts w:ascii="Tahoma" w:hAnsi="Tahoma" w:cs="Tahoma"/>
                <w:i/>
                <w:sz w:val="20"/>
                <w:szCs w:val="20"/>
                <w:highlight w:val="lightGray"/>
              </w:rPr>
              <w:t xml:space="preserve"> </w:t>
            </w:r>
            <w:r>
              <w:rPr>
                <w:rFonts w:ascii="Tahoma" w:hAnsi="Tahoma" w:cs="Tahoma"/>
                <w:i/>
                <w:sz w:val="20"/>
                <w:szCs w:val="20"/>
                <w:highlight w:val="lightGray"/>
              </w:rPr>
              <w:t>включаются:</w:t>
            </w:r>
          </w:p>
          <w:p w14:paraId="49C3968B" w14:textId="6341A573" w:rsidR="0017313D" w:rsidRDefault="0017313D" w:rsidP="0014259B">
            <w:pPr>
              <w:pStyle w:val="af9"/>
              <w:tabs>
                <w:tab w:val="left" w:pos="19"/>
                <w:tab w:val="left" w:pos="1843"/>
              </w:tabs>
              <w:ind w:left="19"/>
              <w:jc w:val="both"/>
              <w:rPr>
                <w:rFonts w:ascii="Tahoma" w:hAnsi="Tahoma" w:cs="Tahoma"/>
                <w:i/>
                <w:sz w:val="20"/>
                <w:szCs w:val="20"/>
                <w:highlight w:val="lightGray"/>
              </w:rPr>
            </w:pPr>
            <w:r>
              <w:rPr>
                <w:rFonts w:ascii="Tahoma" w:hAnsi="Tahoma" w:cs="Tahoma"/>
                <w:i/>
                <w:sz w:val="20"/>
                <w:szCs w:val="20"/>
                <w:highlight w:val="lightGray"/>
              </w:rPr>
              <w:t>в случае, если применяется двухэтапное увеличение процентной ставки – пп. 1 и 2 в следующей редакции</w:t>
            </w:r>
          </w:p>
          <w:p w14:paraId="2E05E315" w14:textId="52527435" w:rsidR="002E4EEF" w:rsidRPr="0017313D" w:rsidRDefault="002E4EEF" w:rsidP="00FC322B">
            <w:pPr>
              <w:pStyle w:val="af9"/>
              <w:numPr>
                <w:ilvl w:val="0"/>
                <w:numId w:val="20"/>
              </w:numPr>
              <w:tabs>
                <w:tab w:val="left" w:pos="19"/>
                <w:tab w:val="left" w:pos="1843"/>
              </w:tabs>
              <w:ind w:left="586" w:hanging="567"/>
              <w:jc w:val="both"/>
              <w:rPr>
                <w:rFonts w:ascii="Tahoma" w:eastAsiaTheme="minorHAnsi" w:hAnsi="Tahoma" w:cs="Tahoma"/>
                <w:sz w:val="20"/>
                <w:szCs w:val="20"/>
                <w:lang w:eastAsia="en-US"/>
              </w:rPr>
            </w:pPr>
            <w:r w:rsidRPr="0017313D">
              <w:rPr>
                <w:rFonts w:ascii="Tahoma" w:eastAsiaTheme="minorHAnsi" w:hAnsi="Tahoma" w:cs="Tahoma"/>
                <w:sz w:val="20"/>
                <w:szCs w:val="20"/>
                <w:lang w:eastAsia="en-US"/>
              </w:rPr>
              <w:t xml:space="preserve">Процентная ставка, установленная п. </w:t>
            </w:r>
            <w:r w:rsidRPr="0017313D">
              <w:rPr>
                <w:rFonts w:ascii="Tahoma" w:eastAsiaTheme="minorHAnsi" w:hAnsi="Tahoma" w:cs="Tahoma"/>
                <w:sz w:val="20"/>
                <w:szCs w:val="20"/>
                <w:lang w:val="en-US" w:eastAsia="en-US"/>
              </w:rPr>
              <w:t>I</w:t>
            </w:r>
            <w:r w:rsidRPr="0017313D">
              <w:rPr>
                <w:rFonts w:ascii="Tahoma" w:eastAsiaTheme="minorHAnsi" w:hAnsi="Tahoma" w:cs="Tahoma"/>
                <w:sz w:val="20"/>
                <w:szCs w:val="20"/>
                <w:lang w:eastAsia="en-US"/>
              </w:rPr>
              <w:t xml:space="preserve"> закладной, подлежит изменению в случаях</w:t>
            </w:r>
            <w:r w:rsidR="0017313D" w:rsidRPr="0017313D">
              <w:rPr>
                <w:rFonts w:ascii="Tahoma" w:eastAsiaTheme="minorHAnsi" w:hAnsi="Tahoma" w:cs="Tahoma"/>
                <w:sz w:val="20"/>
                <w:szCs w:val="20"/>
                <w:lang w:eastAsia="en-US"/>
              </w:rPr>
              <w:t>,</w:t>
            </w:r>
            <w:r w:rsidR="0017313D">
              <w:rPr>
                <w:rFonts w:ascii="Tahoma" w:eastAsiaTheme="minorHAnsi" w:hAnsi="Tahoma" w:cs="Tahoma"/>
                <w:sz w:val="20"/>
                <w:szCs w:val="20"/>
                <w:lang w:eastAsia="en-US"/>
              </w:rPr>
              <w:t xml:space="preserve"> </w:t>
            </w:r>
            <w:r w:rsidRPr="0017313D">
              <w:rPr>
                <w:rFonts w:ascii="Tahoma" w:hAnsi="Tahoma" w:cs="Tahoma"/>
                <w:sz w:val="20"/>
                <w:szCs w:val="20"/>
              </w:rPr>
              <w:t>если в течение первого или второго процентного периода:</w:t>
            </w:r>
          </w:p>
          <w:p w14:paraId="32E5677C" w14:textId="0ED15E42" w:rsidR="002E4EEF" w:rsidRDefault="002E4EEF" w:rsidP="00FC322B">
            <w:pPr>
              <w:pStyle w:val="af9"/>
              <w:numPr>
                <w:ilvl w:val="0"/>
                <w:numId w:val="19"/>
              </w:numPr>
              <w:tabs>
                <w:tab w:val="left" w:pos="709"/>
                <w:tab w:val="left" w:pos="1843"/>
              </w:tabs>
              <w:ind w:left="1134" w:hanging="425"/>
              <w:contextualSpacing w:val="0"/>
              <w:jc w:val="both"/>
              <w:rPr>
                <w:rFonts w:ascii="Tahoma" w:hAnsi="Tahoma" w:cs="Tahoma"/>
                <w:i/>
                <w:sz w:val="20"/>
                <w:szCs w:val="20"/>
              </w:rPr>
            </w:pPr>
            <w:r w:rsidRPr="0029097C">
              <w:rPr>
                <w:rFonts w:ascii="Tahoma" w:hAnsi="Tahoma" w:cs="Tahoma"/>
                <w:sz w:val="20"/>
                <w:szCs w:val="20"/>
              </w:rPr>
              <w:lastRenderedPageBreak/>
              <w:t xml:space="preserve">произведена государственная регистрация ипотеки в пользу </w:t>
            </w:r>
            <w:r>
              <w:rPr>
                <w:rFonts w:ascii="Tahoma" w:hAnsi="Tahoma" w:cs="Tahoma"/>
                <w:sz w:val="20"/>
                <w:szCs w:val="20"/>
              </w:rPr>
              <w:t>Залогодержателя</w:t>
            </w:r>
            <w:r w:rsidRPr="0029097C">
              <w:rPr>
                <w:rFonts w:ascii="Tahoma" w:hAnsi="Tahoma" w:cs="Tahoma"/>
                <w:sz w:val="20"/>
                <w:szCs w:val="20"/>
              </w:rPr>
              <w:t xml:space="preserve">, то с первого числа месяца, следующего за месяцем, в котором произведена государственная регистрация ипотеки в пользу </w:t>
            </w:r>
            <w:r>
              <w:rPr>
                <w:rFonts w:ascii="Tahoma" w:hAnsi="Tahoma" w:cs="Tahoma"/>
                <w:sz w:val="20"/>
                <w:szCs w:val="20"/>
              </w:rPr>
              <w:t>Залогодержателя, процентная ставка уменьшается на ___</w:t>
            </w:r>
            <w:r w:rsidRPr="005B05BF">
              <w:rPr>
                <w:rFonts w:ascii="Tahoma" w:hAnsi="Tahoma" w:cs="Tahoma"/>
                <w:sz w:val="20"/>
                <w:szCs w:val="20"/>
              </w:rPr>
              <w:t xml:space="preserve"> (</w:t>
            </w:r>
            <w:r>
              <w:rPr>
                <w:rFonts w:ascii="Tahoma" w:hAnsi="Tahoma" w:cs="Tahoma"/>
                <w:sz w:val="20"/>
                <w:szCs w:val="20"/>
              </w:rPr>
              <w:t>_________</w:t>
            </w:r>
            <w:r w:rsidRPr="005B05BF">
              <w:rPr>
                <w:rFonts w:ascii="Tahoma" w:hAnsi="Tahoma" w:cs="Tahoma"/>
                <w:sz w:val="20"/>
                <w:szCs w:val="20"/>
              </w:rPr>
              <w:t xml:space="preserve">) </w:t>
            </w:r>
            <w:r w:rsidR="00671BCB" w:rsidRPr="005B05BF">
              <w:rPr>
                <w:rFonts w:ascii="Tahoma" w:hAnsi="Tahoma" w:cs="Tahoma"/>
                <w:sz w:val="20"/>
                <w:szCs w:val="20"/>
              </w:rPr>
              <w:t>п.п.</w:t>
            </w:r>
            <w:r w:rsidR="000E750B">
              <w:rPr>
                <w:rStyle w:val="af6"/>
                <w:rFonts w:ascii="Tahoma" w:hAnsi="Tahoma"/>
                <w:sz w:val="20"/>
                <w:szCs w:val="20"/>
              </w:rPr>
              <w:footnoteReference w:id="6"/>
            </w:r>
            <w:r w:rsidR="00671BCB" w:rsidRPr="005B05BF">
              <w:rPr>
                <w:rFonts w:ascii="Tahoma" w:hAnsi="Tahoma" w:cs="Tahoma"/>
                <w:sz w:val="20"/>
                <w:szCs w:val="20"/>
              </w:rPr>
              <w:t xml:space="preserve"> </w:t>
            </w:r>
            <w:r w:rsidRPr="005B05BF">
              <w:rPr>
                <w:rFonts w:ascii="Tahoma" w:hAnsi="Tahoma" w:cs="Tahoma"/>
                <w:sz w:val="20"/>
                <w:szCs w:val="20"/>
              </w:rPr>
              <w:t xml:space="preserve">и устанавливается в размере ___ (___________) процентов годовых </w:t>
            </w:r>
            <w:r w:rsidRPr="005B05BF">
              <w:rPr>
                <w:rFonts w:ascii="Tahoma" w:hAnsi="Tahoma" w:cs="Tahoma"/>
                <w:i/>
                <w:sz w:val="20"/>
                <w:szCs w:val="20"/>
                <w:highlight w:val="lightGray"/>
              </w:rPr>
              <w:t xml:space="preserve">(прописывается </w:t>
            </w:r>
            <w:r w:rsidR="0017313D">
              <w:rPr>
                <w:rFonts w:ascii="Tahoma" w:hAnsi="Tahoma" w:cs="Tahoma"/>
                <w:i/>
                <w:sz w:val="20"/>
                <w:szCs w:val="20"/>
                <w:highlight w:val="lightGray"/>
              </w:rPr>
              <w:t>понижение на 2,0 п.п. – в рамках агентской технологии, в рамках рефинансирования Кредитором может быть установлен иной размер надбавки, и</w:t>
            </w:r>
            <w:r w:rsidR="0017313D" w:rsidRPr="005B05BF">
              <w:rPr>
                <w:rFonts w:ascii="Tahoma" w:hAnsi="Tahoma" w:cs="Tahoma"/>
                <w:i/>
                <w:sz w:val="20"/>
                <w:szCs w:val="20"/>
                <w:highlight w:val="lightGray"/>
              </w:rPr>
              <w:t xml:space="preserve"> </w:t>
            </w:r>
            <w:r w:rsidRPr="005B05BF">
              <w:rPr>
                <w:rFonts w:ascii="Tahoma" w:hAnsi="Tahoma" w:cs="Tahoma"/>
                <w:i/>
                <w:sz w:val="20"/>
                <w:szCs w:val="20"/>
                <w:highlight w:val="lightGray"/>
              </w:rPr>
              <w:t>процентная ставка согласно</w:t>
            </w:r>
            <w:r>
              <w:rPr>
                <w:rFonts w:ascii="Tahoma" w:hAnsi="Tahoma" w:cs="Tahoma"/>
                <w:i/>
                <w:sz w:val="20"/>
                <w:szCs w:val="20"/>
                <w:highlight w:val="lightGray"/>
              </w:rPr>
              <w:t xml:space="preserve"> п. </w:t>
            </w:r>
            <w:r>
              <w:rPr>
                <w:rFonts w:ascii="Tahoma" w:hAnsi="Tahoma" w:cs="Tahoma"/>
                <w:i/>
                <w:sz w:val="20"/>
                <w:szCs w:val="20"/>
                <w:highlight w:val="lightGray"/>
                <w:lang w:val="en-US"/>
              </w:rPr>
              <w:t>I</w:t>
            </w:r>
            <w:r w:rsidRPr="005B05BF">
              <w:rPr>
                <w:rFonts w:ascii="Tahoma" w:hAnsi="Tahoma" w:cs="Tahoma"/>
                <w:i/>
                <w:sz w:val="20"/>
                <w:szCs w:val="20"/>
                <w:highlight w:val="lightGray"/>
              </w:rPr>
              <w:t>, пониженная на</w:t>
            </w:r>
            <w:r w:rsidRPr="0029097C">
              <w:rPr>
                <w:rFonts w:ascii="Tahoma" w:hAnsi="Tahoma" w:cs="Tahoma"/>
                <w:i/>
                <w:sz w:val="20"/>
                <w:szCs w:val="20"/>
                <w:highlight w:val="lightGray"/>
              </w:rPr>
              <w:t xml:space="preserve"> 2 п.п.</w:t>
            </w:r>
            <w:r w:rsidR="0017313D">
              <w:rPr>
                <w:rFonts w:ascii="Tahoma" w:hAnsi="Tahoma" w:cs="Tahoma"/>
                <w:i/>
                <w:sz w:val="20"/>
                <w:szCs w:val="20"/>
                <w:highlight w:val="lightGray"/>
              </w:rPr>
              <w:t xml:space="preserve"> (или иную величину</w:t>
            </w:r>
            <w:r w:rsidRPr="0029097C">
              <w:rPr>
                <w:rFonts w:ascii="Tahoma" w:hAnsi="Tahoma" w:cs="Tahoma"/>
                <w:i/>
                <w:sz w:val="20"/>
                <w:szCs w:val="20"/>
                <w:highlight w:val="lightGray"/>
              </w:rPr>
              <w:t>)</w:t>
            </w:r>
            <w:r>
              <w:rPr>
                <w:rFonts w:ascii="Tahoma" w:hAnsi="Tahoma" w:cs="Tahoma"/>
                <w:i/>
                <w:sz w:val="20"/>
                <w:szCs w:val="20"/>
              </w:rPr>
              <w:t>;</w:t>
            </w:r>
          </w:p>
          <w:p w14:paraId="25BFC522" w14:textId="20EB3C08" w:rsidR="002E4EEF" w:rsidRPr="000B227E" w:rsidRDefault="002E4EEF" w:rsidP="00FC322B">
            <w:pPr>
              <w:pStyle w:val="af9"/>
              <w:numPr>
                <w:ilvl w:val="0"/>
                <w:numId w:val="19"/>
              </w:numPr>
              <w:tabs>
                <w:tab w:val="left" w:pos="709"/>
                <w:tab w:val="left" w:pos="1843"/>
              </w:tabs>
              <w:ind w:left="1134" w:hanging="425"/>
              <w:contextualSpacing w:val="0"/>
              <w:jc w:val="both"/>
              <w:rPr>
                <w:rFonts w:ascii="Tahoma" w:hAnsi="Tahoma" w:cs="Tahoma"/>
                <w:i/>
                <w:sz w:val="20"/>
                <w:szCs w:val="20"/>
                <w:highlight w:val="lightGray"/>
              </w:rPr>
            </w:pPr>
            <w:r w:rsidRPr="00143132">
              <w:rPr>
                <w:rFonts w:ascii="Tahoma" w:hAnsi="Tahoma" w:cs="Tahoma"/>
                <w:sz w:val="20"/>
                <w:szCs w:val="20"/>
              </w:rPr>
              <w:t xml:space="preserve">не произведена государственная регистрация ипотеки в пользу Кредитора, то с третьего процентного периода процентная </w:t>
            </w:r>
            <w:r w:rsidRPr="00410623">
              <w:rPr>
                <w:rFonts w:ascii="Tahoma" w:hAnsi="Tahoma" w:cs="Tahoma"/>
                <w:sz w:val="20"/>
                <w:szCs w:val="20"/>
              </w:rPr>
              <w:t>ставка</w:t>
            </w:r>
            <w:r>
              <w:rPr>
                <w:rFonts w:ascii="Tahoma" w:hAnsi="Tahoma" w:cs="Tahoma"/>
                <w:sz w:val="20"/>
                <w:szCs w:val="20"/>
              </w:rPr>
              <w:t xml:space="preserve"> </w:t>
            </w:r>
            <w:r w:rsidRPr="00E9401B">
              <w:rPr>
                <w:rFonts w:ascii="Tahoma" w:hAnsi="Tahoma" w:cs="Tahoma"/>
                <w:sz w:val="20"/>
                <w:szCs w:val="20"/>
              </w:rPr>
              <w:t>увеличивается на ___ (_________</w:t>
            </w:r>
            <w:r w:rsidRPr="00C22202">
              <w:rPr>
                <w:rFonts w:ascii="Tahoma" w:hAnsi="Tahoma" w:cs="Tahoma"/>
                <w:sz w:val="20"/>
                <w:szCs w:val="20"/>
              </w:rPr>
              <w:t>)</w:t>
            </w:r>
            <w:r w:rsidR="007F7168">
              <w:rPr>
                <w:rFonts w:ascii="Tahoma" w:hAnsi="Tahoma" w:cs="Tahoma"/>
                <w:sz w:val="20"/>
                <w:szCs w:val="20"/>
              </w:rPr>
              <w:t xml:space="preserve"> </w:t>
            </w:r>
            <w:r w:rsidR="007F7168" w:rsidRPr="00E9401B">
              <w:rPr>
                <w:rFonts w:ascii="Tahoma" w:hAnsi="Tahoma" w:cs="Tahoma"/>
                <w:sz w:val="20"/>
                <w:szCs w:val="20"/>
              </w:rPr>
              <w:t xml:space="preserve">п.п. </w:t>
            </w:r>
            <w:r w:rsidRPr="00C22202">
              <w:rPr>
                <w:rFonts w:ascii="Tahoma" w:hAnsi="Tahoma" w:cs="Tahoma"/>
                <w:sz w:val="20"/>
                <w:szCs w:val="20"/>
              </w:rPr>
              <w:t>и устанавливается в размере ___ (___________) процентов годовых</w:t>
            </w:r>
            <w:r w:rsidRPr="00221B65">
              <w:rPr>
                <w:rFonts w:ascii="Tahoma" w:hAnsi="Tahoma" w:cs="Tahoma"/>
                <w:sz w:val="20"/>
                <w:szCs w:val="20"/>
              </w:rPr>
              <w:t xml:space="preserve"> </w:t>
            </w:r>
            <w:r w:rsidRPr="006B6C0E">
              <w:rPr>
                <w:rFonts w:ascii="Tahoma" w:hAnsi="Tahoma" w:cs="Tahoma"/>
                <w:i/>
                <w:sz w:val="20"/>
                <w:szCs w:val="20"/>
                <w:highlight w:val="lightGray"/>
              </w:rPr>
              <w:t>(значение, установленное в п</w:t>
            </w:r>
            <w:r w:rsidR="007F7168">
              <w:rPr>
                <w:rFonts w:ascii="Tahoma" w:hAnsi="Tahoma" w:cs="Tahoma"/>
                <w:i/>
                <w:sz w:val="20"/>
                <w:szCs w:val="20"/>
                <w:highlight w:val="lightGray"/>
              </w:rPr>
              <w:t>п. а,</w:t>
            </w:r>
            <w:r w:rsidRPr="00143132">
              <w:rPr>
                <w:rFonts w:ascii="Tahoma" w:hAnsi="Tahoma" w:cs="Tahoma"/>
                <w:i/>
                <w:sz w:val="20"/>
                <w:szCs w:val="20"/>
                <w:highlight w:val="lightGray"/>
              </w:rPr>
              <w:t xml:space="preserve"> дополнительно увеличенное на надбавку, устанавливаемую Кредитором с третьего процентного периода до регистр</w:t>
            </w:r>
            <w:r w:rsidR="003C46A4">
              <w:rPr>
                <w:rFonts w:ascii="Tahoma" w:hAnsi="Tahoma" w:cs="Tahoma"/>
                <w:i/>
                <w:sz w:val="20"/>
                <w:szCs w:val="20"/>
                <w:highlight w:val="lightGray"/>
              </w:rPr>
              <w:t>ации ипотеки в пользу Кредитора:</w:t>
            </w:r>
            <w:r w:rsidRPr="00143132">
              <w:rPr>
                <w:rFonts w:ascii="Tahoma" w:hAnsi="Tahoma" w:cs="Tahoma"/>
                <w:i/>
                <w:sz w:val="20"/>
                <w:szCs w:val="20"/>
                <w:highlight w:val="lightGray"/>
              </w:rPr>
              <w:t xml:space="preserve"> в рамках агентской технологии – 4,0 </w:t>
            </w:r>
            <w:r w:rsidRPr="00143132">
              <w:rPr>
                <w:rFonts w:ascii="Tahoma" w:hAnsi="Tahoma" w:cs="Tahoma"/>
                <w:bCs/>
                <w:i/>
                <w:sz w:val="20"/>
                <w:szCs w:val="20"/>
                <w:shd w:val="clear" w:color="auto" w:fill="D9D9D9"/>
              </w:rPr>
              <w:t>п.п., в рамках рефинансирования может быть установлено иное значение надбавк</w:t>
            </w:r>
            <w:r w:rsidRPr="00E41089">
              <w:rPr>
                <w:rFonts w:ascii="Tahoma" w:hAnsi="Tahoma" w:cs="Tahoma"/>
                <w:bCs/>
                <w:i/>
                <w:sz w:val="20"/>
                <w:szCs w:val="20"/>
                <w:shd w:val="clear" w:color="auto" w:fill="D9D9D9"/>
              </w:rPr>
              <w:t>и</w:t>
            </w:r>
            <w:r w:rsidRPr="00731939">
              <w:rPr>
                <w:rFonts w:ascii="Tahoma" w:hAnsi="Tahoma" w:cs="Tahoma"/>
                <w:bCs/>
                <w:i/>
                <w:sz w:val="20"/>
                <w:szCs w:val="20"/>
                <w:shd w:val="clear" w:color="auto" w:fill="D9D9D9"/>
              </w:rPr>
              <w:t>)</w:t>
            </w:r>
            <w:r w:rsidRPr="000B227E">
              <w:rPr>
                <w:rFonts w:ascii="Tahoma" w:eastAsia="Calibri" w:hAnsi="Tahoma" w:cs="Tahoma"/>
                <w:i/>
                <w:sz w:val="20"/>
                <w:szCs w:val="20"/>
              </w:rPr>
              <w:t>.</w:t>
            </w:r>
            <w:r w:rsidRPr="000B227E">
              <w:rPr>
                <w:rFonts w:ascii="Tahoma" w:eastAsia="Calibri" w:hAnsi="Tahoma" w:cs="Tahoma"/>
                <w:sz w:val="20"/>
                <w:szCs w:val="20"/>
              </w:rPr>
              <w:t xml:space="preserve"> </w:t>
            </w:r>
          </w:p>
          <w:p w14:paraId="48FA6EF6" w14:textId="1119D5BB" w:rsidR="002E4EEF" w:rsidRPr="0014259B" w:rsidRDefault="002E4EEF" w:rsidP="00FC322B">
            <w:pPr>
              <w:pStyle w:val="af9"/>
              <w:numPr>
                <w:ilvl w:val="0"/>
                <w:numId w:val="20"/>
              </w:numPr>
              <w:tabs>
                <w:tab w:val="left" w:pos="709"/>
                <w:tab w:val="left" w:pos="1843"/>
              </w:tabs>
              <w:jc w:val="both"/>
              <w:rPr>
                <w:rFonts w:ascii="Tahoma" w:hAnsi="Tahoma" w:cs="Tahoma"/>
                <w:i/>
                <w:sz w:val="20"/>
                <w:szCs w:val="20"/>
                <w:highlight w:val="lightGray"/>
              </w:rPr>
            </w:pPr>
            <w:r w:rsidRPr="0014259B">
              <w:rPr>
                <w:rFonts w:ascii="Tahoma" w:hAnsi="Tahoma" w:cs="Tahoma"/>
                <w:sz w:val="20"/>
                <w:szCs w:val="20"/>
              </w:rPr>
              <w:t>Процентная ставка, у</w:t>
            </w:r>
            <w:r w:rsidRPr="0014259B">
              <w:rPr>
                <w:rFonts w:ascii="Tahoma" w:eastAsia="Calibri" w:hAnsi="Tahoma" w:cs="Tahoma"/>
                <w:sz w:val="20"/>
                <w:szCs w:val="20"/>
              </w:rPr>
              <w:t xml:space="preserve">становленная в рамках </w:t>
            </w:r>
            <w:r w:rsidRPr="0014259B">
              <w:rPr>
                <w:rFonts w:ascii="Tahoma" w:hAnsi="Tahoma" w:cs="Tahoma"/>
                <w:sz w:val="20"/>
                <w:szCs w:val="20"/>
              </w:rPr>
              <w:t>пп. б п</w:t>
            </w:r>
            <w:r w:rsidR="00731939">
              <w:rPr>
                <w:rFonts w:ascii="Tahoma" w:hAnsi="Tahoma" w:cs="Tahoma"/>
                <w:sz w:val="20"/>
                <w:szCs w:val="20"/>
              </w:rPr>
              <w:t>п. 1</w:t>
            </w:r>
            <w:r w:rsidRPr="0014259B">
              <w:rPr>
                <w:rFonts w:ascii="Tahoma" w:hAnsi="Tahoma" w:cs="Tahoma"/>
                <w:sz w:val="20"/>
                <w:szCs w:val="20"/>
              </w:rPr>
              <w:t xml:space="preserve">, уменьшается на ___ (_________) </w:t>
            </w:r>
            <w:r w:rsidR="00671BCB" w:rsidRPr="0014259B">
              <w:rPr>
                <w:rFonts w:ascii="Tahoma" w:hAnsi="Tahoma" w:cs="Tahoma"/>
                <w:sz w:val="20"/>
                <w:szCs w:val="20"/>
              </w:rPr>
              <w:t xml:space="preserve">п.п. </w:t>
            </w:r>
            <w:r w:rsidRPr="0014259B">
              <w:rPr>
                <w:rFonts w:ascii="Tahoma" w:hAnsi="Tahoma" w:cs="Tahoma"/>
                <w:sz w:val="20"/>
                <w:szCs w:val="20"/>
              </w:rPr>
              <w:t xml:space="preserve">и устанавливается в размере ___ (___________) процентов годовых </w:t>
            </w:r>
            <w:r w:rsidRPr="0014259B">
              <w:rPr>
                <w:rFonts w:ascii="Tahoma" w:hAnsi="Tahoma" w:cs="Tahoma"/>
                <w:i/>
                <w:sz w:val="20"/>
                <w:szCs w:val="20"/>
                <w:highlight w:val="lightGray"/>
              </w:rPr>
              <w:t>(</w:t>
            </w:r>
            <w:r w:rsidR="00957294">
              <w:rPr>
                <w:rFonts w:ascii="Tahoma" w:hAnsi="Tahoma" w:cs="Tahoma"/>
                <w:i/>
                <w:sz w:val="20"/>
                <w:szCs w:val="20"/>
                <w:highlight w:val="lightGray"/>
              </w:rPr>
              <w:t>прописывается снижение на 6,0 п.п. – в рамках агентской технологии, или иное значение</w:t>
            </w:r>
            <w:r w:rsidRPr="0014259B">
              <w:rPr>
                <w:rFonts w:ascii="Tahoma" w:hAnsi="Tahoma" w:cs="Tahoma"/>
                <w:i/>
                <w:sz w:val="20"/>
                <w:szCs w:val="20"/>
                <w:highlight w:val="lightGray"/>
              </w:rPr>
              <w:t xml:space="preserve">, установленное </w:t>
            </w:r>
            <w:r w:rsidR="00957294">
              <w:rPr>
                <w:rFonts w:ascii="Tahoma" w:hAnsi="Tahoma" w:cs="Tahoma"/>
                <w:i/>
                <w:sz w:val="20"/>
                <w:szCs w:val="20"/>
                <w:highlight w:val="lightGray"/>
              </w:rPr>
              <w:t xml:space="preserve">Кредитором </w:t>
            </w:r>
            <w:r w:rsidR="00957294" w:rsidRPr="0014259B">
              <w:rPr>
                <w:rFonts w:ascii="Tahoma" w:hAnsi="Tahoma" w:cs="Tahoma"/>
                <w:bCs/>
                <w:i/>
                <w:sz w:val="20"/>
                <w:szCs w:val="20"/>
                <w:shd w:val="clear" w:color="auto" w:fill="D9D9D9"/>
              </w:rPr>
              <w:t>в рамках рефинансирования</w:t>
            </w:r>
            <w:r w:rsidR="00957294">
              <w:rPr>
                <w:rFonts w:ascii="Tahoma" w:hAnsi="Tahoma" w:cs="Tahoma"/>
                <w:bCs/>
                <w:i/>
                <w:sz w:val="20"/>
                <w:szCs w:val="20"/>
                <w:shd w:val="clear" w:color="auto" w:fill="D9D9D9"/>
              </w:rPr>
              <w:t>, и процентная ставка, установленная</w:t>
            </w:r>
            <w:r w:rsidR="00957294" w:rsidRPr="0014259B">
              <w:rPr>
                <w:rFonts w:ascii="Tahoma" w:hAnsi="Tahoma" w:cs="Tahoma"/>
                <w:i/>
                <w:sz w:val="20"/>
                <w:szCs w:val="20"/>
                <w:highlight w:val="lightGray"/>
              </w:rPr>
              <w:t xml:space="preserve"> </w:t>
            </w:r>
            <w:r w:rsidR="00957294">
              <w:rPr>
                <w:rFonts w:ascii="Tahoma" w:hAnsi="Tahoma" w:cs="Tahoma"/>
                <w:i/>
                <w:sz w:val="20"/>
                <w:szCs w:val="20"/>
                <w:highlight w:val="lightGray"/>
              </w:rPr>
              <w:t>в пп. б</w:t>
            </w:r>
            <w:r w:rsidRPr="0014259B">
              <w:rPr>
                <w:rFonts w:ascii="Tahoma" w:hAnsi="Tahoma" w:cs="Tahoma"/>
                <w:i/>
                <w:sz w:val="20"/>
                <w:szCs w:val="20"/>
                <w:highlight w:val="lightGray"/>
              </w:rPr>
              <w:t xml:space="preserve"> п</w:t>
            </w:r>
            <w:r w:rsidR="00957294">
              <w:rPr>
                <w:rFonts w:ascii="Tahoma" w:hAnsi="Tahoma" w:cs="Tahoma"/>
                <w:i/>
                <w:sz w:val="20"/>
                <w:szCs w:val="20"/>
                <w:highlight w:val="lightGray"/>
              </w:rPr>
              <w:t>п</w:t>
            </w:r>
            <w:r w:rsidRPr="0014259B">
              <w:rPr>
                <w:rFonts w:ascii="Tahoma" w:hAnsi="Tahoma" w:cs="Tahoma"/>
                <w:i/>
                <w:sz w:val="20"/>
                <w:szCs w:val="20"/>
                <w:highlight w:val="lightGray"/>
              </w:rPr>
              <w:t>. 1</w:t>
            </w:r>
            <w:r w:rsidR="00957294">
              <w:rPr>
                <w:rFonts w:ascii="Tahoma" w:hAnsi="Tahoma" w:cs="Tahoma"/>
                <w:i/>
                <w:sz w:val="20"/>
                <w:szCs w:val="20"/>
                <w:highlight w:val="lightGray"/>
              </w:rPr>
              <w:t>,</w:t>
            </w:r>
            <w:r w:rsidRPr="0014259B">
              <w:rPr>
                <w:rFonts w:ascii="Tahoma" w:hAnsi="Tahoma" w:cs="Tahoma"/>
                <w:i/>
                <w:sz w:val="20"/>
                <w:szCs w:val="20"/>
                <w:highlight w:val="lightGray"/>
              </w:rPr>
              <w:t xml:space="preserve"> </w:t>
            </w:r>
            <w:r w:rsidR="00957294">
              <w:rPr>
                <w:rFonts w:ascii="Tahoma" w:hAnsi="Tahoma" w:cs="Tahoma"/>
                <w:i/>
                <w:sz w:val="20"/>
                <w:szCs w:val="20"/>
                <w:highlight w:val="lightGray"/>
              </w:rPr>
              <w:t>пониженная</w:t>
            </w:r>
            <w:r w:rsidRPr="0014259B">
              <w:rPr>
                <w:rFonts w:ascii="Tahoma" w:hAnsi="Tahoma" w:cs="Tahoma"/>
                <w:i/>
                <w:sz w:val="20"/>
                <w:szCs w:val="20"/>
                <w:highlight w:val="lightGray"/>
              </w:rPr>
              <w:t xml:space="preserve"> на 6,0 </w:t>
            </w:r>
            <w:r w:rsidRPr="0014259B">
              <w:rPr>
                <w:rFonts w:ascii="Tahoma" w:hAnsi="Tahoma" w:cs="Tahoma"/>
                <w:bCs/>
                <w:i/>
                <w:sz w:val="20"/>
                <w:szCs w:val="20"/>
                <w:shd w:val="clear" w:color="auto" w:fill="D9D9D9"/>
              </w:rPr>
              <w:t>п.п. (</w:t>
            </w:r>
            <w:r w:rsidR="00957294">
              <w:rPr>
                <w:rFonts w:ascii="Tahoma" w:hAnsi="Tahoma" w:cs="Tahoma"/>
                <w:bCs/>
                <w:i/>
                <w:sz w:val="20"/>
                <w:szCs w:val="20"/>
                <w:shd w:val="clear" w:color="auto" w:fill="D9D9D9"/>
              </w:rPr>
              <w:t>или иную величину)</w:t>
            </w:r>
            <w:r w:rsidRPr="0014259B">
              <w:rPr>
                <w:rFonts w:ascii="Tahoma" w:hAnsi="Tahoma" w:cs="Tahoma"/>
                <w:bCs/>
                <w:i/>
                <w:sz w:val="20"/>
                <w:szCs w:val="20"/>
                <w:shd w:val="clear" w:color="auto" w:fill="D9D9D9"/>
              </w:rPr>
              <w:t xml:space="preserve"> </w:t>
            </w:r>
            <w:r w:rsidRPr="0014259B">
              <w:rPr>
                <w:rFonts w:ascii="Tahoma" w:hAnsi="Tahoma" w:cs="Tahoma"/>
                <w:sz w:val="20"/>
                <w:szCs w:val="20"/>
              </w:rPr>
              <w:t>с первого числа месяца, следующего за месяцем, в котором произведена государственная регистрация ипотеки в пользу Кредитора</w:t>
            </w:r>
            <w:r w:rsidRPr="0014259B">
              <w:rPr>
                <w:rFonts w:ascii="Tahoma" w:hAnsi="Tahoma" w:cs="Tahoma"/>
                <w:bCs/>
                <w:i/>
                <w:sz w:val="20"/>
                <w:szCs w:val="20"/>
              </w:rPr>
              <w:t>.</w:t>
            </w:r>
          </w:p>
          <w:p w14:paraId="0928D487" w14:textId="77777777" w:rsidR="006E6456" w:rsidRDefault="006E6456" w:rsidP="006E6456">
            <w:pPr>
              <w:pStyle w:val="af9"/>
              <w:tabs>
                <w:tab w:val="left" w:pos="19"/>
                <w:tab w:val="left" w:pos="142"/>
                <w:tab w:val="left" w:pos="284"/>
                <w:tab w:val="left" w:pos="1593"/>
              </w:tabs>
              <w:ind w:left="19" w:hanging="19"/>
              <w:jc w:val="both"/>
              <w:rPr>
                <w:rFonts w:ascii="Tahoma" w:hAnsi="Tahoma" w:cs="Tahoma"/>
                <w:i/>
                <w:sz w:val="20"/>
                <w:szCs w:val="20"/>
                <w:highlight w:val="lightGray"/>
              </w:rPr>
            </w:pPr>
          </w:p>
          <w:p w14:paraId="3199BEF5" w14:textId="2A2AB9E4" w:rsidR="006E6456" w:rsidRDefault="006E6456" w:rsidP="006E6456">
            <w:pPr>
              <w:pStyle w:val="af9"/>
              <w:tabs>
                <w:tab w:val="left" w:pos="19"/>
                <w:tab w:val="left" w:pos="142"/>
                <w:tab w:val="left" w:pos="284"/>
                <w:tab w:val="left" w:pos="1593"/>
              </w:tabs>
              <w:ind w:left="19" w:hanging="19"/>
              <w:jc w:val="both"/>
              <w:rPr>
                <w:rFonts w:ascii="Tahoma" w:hAnsi="Tahoma" w:cs="Tahoma"/>
                <w:i/>
                <w:sz w:val="20"/>
                <w:szCs w:val="20"/>
                <w:highlight w:val="lightGray"/>
              </w:rPr>
            </w:pPr>
            <w:r>
              <w:rPr>
                <w:rFonts w:ascii="Tahoma" w:hAnsi="Tahoma" w:cs="Tahoma"/>
                <w:i/>
                <w:sz w:val="20"/>
                <w:szCs w:val="20"/>
                <w:highlight w:val="lightGray"/>
              </w:rPr>
              <w:t>в случае, если применяется единоразовое увеличение процентной ставки – пп. 1 в следующей редакции:</w:t>
            </w:r>
          </w:p>
          <w:p w14:paraId="723F998A" w14:textId="7E827A0B" w:rsidR="006E6456" w:rsidRDefault="006E6456" w:rsidP="006E6456">
            <w:pPr>
              <w:pStyle w:val="af9"/>
              <w:tabs>
                <w:tab w:val="left" w:pos="1843"/>
              </w:tabs>
              <w:ind w:left="303" w:hanging="303"/>
              <w:jc w:val="both"/>
              <w:rPr>
                <w:rFonts w:ascii="Tahoma" w:hAnsi="Tahoma" w:cs="Tahoma"/>
                <w:sz w:val="20"/>
                <w:szCs w:val="20"/>
              </w:rPr>
            </w:pPr>
            <w:r>
              <w:rPr>
                <w:rFonts w:ascii="Tahoma" w:hAnsi="Tahoma" w:cs="Tahoma"/>
                <w:sz w:val="20"/>
                <w:szCs w:val="20"/>
              </w:rPr>
              <w:t>1) П</w:t>
            </w:r>
            <w:r w:rsidRPr="00661D62">
              <w:rPr>
                <w:rFonts w:ascii="Tahoma" w:hAnsi="Tahoma" w:cs="Tahoma"/>
                <w:sz w:val="20"/>
                <w:szCs w:val="20"/>
              </w:rPr>
              <w:t xml:space="preserve">роцентная ставка, </w:t>
            </w:r>
            <w:r w:rsidRPr="0017313D">
              <w:rPr>
                <w:rFonts w:ascii="Tahoma" w:eastAsiaTheme="minorHAnsi" w:hAnsi="Tahoma" w:cs="Tahoma"/>
                <w:sz w:val="20"/>
                <w:szCs w:val="20"/>
                <w:lang w:eastAsia="en-US"/>
              </w:rPr>
              <w:t xml:space="preserve">установленная п. </w:t>
            </w:r>
            <w:r w:rsidRPr="0017313D">
              <w:rPr>
                <w:rFonts w:ascii="Tahoma" w:eastAsiaTheme="minorHAnsi" w:hAnsi="Tahoma" w:cs="Tahoma"/>
                <w:sz w:val="20"/>
                <w:szCs w:val="20"/>
                <w:lang w:val="en-US" w:eastAsia="en-US"/>
              </w:rPr>
              <w:t>I</w:t>
            </w:r>
            <w:r w:rsidRPr="0017313D">
              <w:rPr>
                <w:rFonts w:ascii="Tahoma" w:eastAsiaTheme="minorHAnsi" w:hAnsi="Tahoma" w:cs="Tahoma"/>
                <w:sz w:val="20"/>
                <w:szCs w:val="20"/>
                <w:lang w:eastAsia="en-US"/>
              </w:rPr>
              <w:t xml:space="preserve"> закладной</w:t>
            </w:r>
            <w:r w:rsidRPr="00661D62">
              <w:rPr>
                <w:rFonts w:ascii="Tahoma" w:hAnsi="Tahoma" w:cs="Tahoma"/>
                <w:sz w:val="20"/>
                <w:szCs w:val="20"/>
              </w:rPr>
              <w:t xml:space="preserve">, уменьшается на _____ (___________) п.п. </w:t>
            </w:r>
            <w:r w:rsidRPr="00801CF8">
              <w:rPr>
                <w:rFonts w:ascii="Tahoma" w:hAnsi="Tahoma" w:cs="Tahoma"/>
                <w:i/>
                <w:sz w:val="20"/>
                <w:szCs w:val="20"/>
                <w:highlight w:val="lightGray"/>
              </w:rPr>
              <w:t>(указывается величина</w:t>
            </w:r>
            <w:r>
              <w:rPr>
                <w:rFonts w:ascii="Tahoma" w:hAnsi="Tahoma" w:cs="Tahoma"/>
                <w:i/>
                <w:sz w:val="20"/>
                <w:szCs w:val="20"/>
                <w:highlight w:val="lightGray"/>
              </w:rPr>
              <w:t xml:space="preserve"> в процентных пунктах</w:t>
            </w:r>
            <w:r w:rsidRPr="00801CF8">
              <w:rPr>
                <w:rFonts w:ascii="Tahoma" w:hAnsi="Tahoma" w:cs="Tahoma"/>
                <w:i/>
                <w:sz w:val="20"/>
                <w:szCs w:val="20"/>
                <w:highlight w:val="lightGray"/>
              </w:rPr>
              <w:t>, на которую была увеличена процентная ставка)</w:t>
            </w:r>
            <w:r>
              <w:rPr>
                <w:rFonts w:ascii="Tahoma" w:hAnsi="Tahoma" w:cs="Tahoma"/>
                <w:sz w:val="20"/>
                <w:szCs w:val="20"/>
              </w:rPr>
              <w:t xml:space="preserve"> </w:t>
            </w:r>
            <w:r w:rsidRPr="00661D62">
              <w:rPr>
                <w:rFonts w:ascii="Tahoma" w:hAnsi="Tahoma" w:cs="Tahoma"/>
                <w:sz w:val="20"/>
                <w:szCs w:val="20"/>
              </w:rPr>
              <w:t>с первого числа месяца, следующего за месяцем</w:t>
            </w:r>
            <w:r>
              <w:rPr>
                <w:rFonts w:ascii="Tahoma" w:hAnsi="Tahoma" w:cs="Tahoma"/>
                <w:sz w:val="20"/>
                <w:szCs w:val="20"/>
              </w:rPr>
              <w:t>, в котором произведена государственная регистрация ипотеки в пользу Залогодержателя.</w:t>
            </w:r>
            <w:r w:rsidRPr="00661D62">
              <w:rPr>
                <w:rFonts w:ascii="Tahoma" w:hAnsi="Tahoma" w:cs="Tahoma"/>
                <w:sz w:val="20"/>
                <w:szCs w:val="20"/>
              </w:rPr>
              <w:t xml:space="preserve"> </w:t>
            </w:r>
          </w:p>
          <w:p w14:paraId="16A13903" w14:textId="77777777" w:rsidR="002D4CB6" w:rsidRDefault="002D4CB6" w:rsidP="006E6456">
            <w:pPr>
              <w:pStyle w:val="af9"/>
              <w:tabs>
                <w:tab w:val="left" w:pos="1843"/>
              </w:tabs>
              <w:ind w:left="303" w:hanging="303"/>
              <w:jc w:val="both"/>
              <w:rPr>
                <w:rFonts w:ascii="Tahoma" w:hAnsi="Tahoma" w:cs="Tahoma"/>
                <w:sz w:val="20"/>
                <w:szCs w:val="20"/>
              </w:rPr>
            </w:pPr>
          </w:p>
          <w:p w14:paraId="6E5367F9" w14:textId="4EE3CE79" w:rsidR="002D4CB6" w:rsidRPr="008D1075" w:rsidRDefault="002D4CB6" w:rsidP="00FC322B">
            <w:pPr>
              <w:pStyle w:val="af9"/>
              <w:numPr>
                <w:ilvl w:val="0"/>
                <w:numId w:val="13"/>
              </w:numPr>
              <w:tabs>
                <w:tab w:val="left" w:pos="256"/>
              </w:tabs>
              <w:ind w:left="256" w:hanging="256"/>
              <w:contextualSpacing w:val="0"/>
              <w:jc w:val="both"/>
              <w:rPr>
                <w:rFonts w:ascii="Tahoma" w:eastAsia="Calibri" w:hAnsi="Tahoma" w:cs="Tahoma"/>
                <w:i/>
                <w:color w:val="auto"/>
                <w:sz w:val="20"/>
                <w:szCs w:val="20"/>
                <w:highlight w:val="lightGray"/>
              </w:rPr>
            </w:pPr>
            <w:r w:rsidRPr="008D1075">
              <w:rPr>
                <w:rFonts w:ascii="Tahoma" w:eastAsia="Calibri" w:hAnsi="Tahoma" w:cs="Tahoma"/>
                <w:i/>
                <w:color w:val="auto"/>
                <w:sz w:val="20"/>
                <w:szCs w:val="20"/>
                <w:highlight w:val="lightGray"/>
              </w:rPr>
              <w:t xml:space="preserve">если процентная ставка является переменной в течение срока действия Договора (по всем продуктам, </w:t>
            </w:r>
            <w:r>
              <w:rPr>
                <w:rFonts w:ascii="Tahoma" w:eastAsia="Calibri" w:hAnsi="Tahoma" w:cs="Tahoma"/>
                <w:i/>
                <w:color w:val="auto"/>
                <w:sz w:val="20"/>
                <w:szCs w:val="20"/>
                <w:highlight w:val="lightGray"/>
              </w:rPr>
              <w:t>кроме продукта «Целевой кредит под залог имеющейся квартиры»</w:t>
            </w:r>
            <w:r w:rsidRPr="008D1075">
              <w:rPr>
                <w:rFonts w:ascii="Tahoma" w:eastAsia="Calibri" w:hAnsi="Tahoma" w:cs="Tahoma"/>
                <w:i/>
                <w:color w:val="auto"/>
                <w:sz w:val="20"/>
                <w:szCs w:val="20"/>
                <w:highlight w:val="lightGray"/>
              </w:rPr>
              <w:t xml:space="preserve">, </w:t>
            </w:r>
            <w:r>
              <w:rPr>
                <w:rFonts w:ascii="Tahoma" w:eastAsia="Calibri" w:hAnsi="Tahoma" w:cs="Tahoma"/>
                <w:b/>
                <w:i/>
                <w:color w:val="auto"/>
                <w:sz w:val="20"/>
                <w:szCs w:val="20"/>
                <w:highlight w:val="lightGray"/>
              </w:rPr>
              <w:t>в случае применения опции «Переменная ставка»</w:t>
            </w:r>
            <w:r w:rsidRPr="002D4CB6">
              <w:rPr>
                <w:rFonts w:ascii="Tahoma" w:eastAsia="Calibri" w:hAnsi="Tahoma" w:cs="Tahoma"/>
                <w:b/>
                <w:i/>
                <w:color w:val="auto"/>
                <w:sz w:val="20"/>
                <w:szCs w:val="20"/>
                <w:highlight w:val="lightGray"/>
              </w:rPr>
              <w:t>)</w:t>
            </w:r>
            <w:r w:rsidRPr="008D1075">
              <w:rPr>
                <w:rFonts w:ascii="Tahoma" w:eastAsia="Calibri" w:hAnsi="Tahoma" w:cs="Tahoma"/>
                <w:i/>
                <w:color w:val="auto"/>
                <w:sz w:val="20"/>
                <w:szCs w:val="20"/>
                <w:highlight w:val="lightGray"/>
              </w:rPr>
              <w:t xml:space="preserve"> п. </w:t>
            </w:r>
            <w:r w:rsidRPr="008D1075">
              <w:rPr>
                <w:rFonts w:ascii="Tahoma" w:eastAsia="Calibri" w:hAnsi="Tahoma" w:cs="Tahoma"/>
                <w:i/>
                <w:color w:val="auto"/>
                <w:sz w:val="20"/>
                <w:szCs w:val="20"/>
                <w:highlight w:val="lightGray"/>
                <w:lang w:val="en-US"/>
              </w:rPr>
              <w:t>I</w:t>
            </w:r>
            <w:r w:rsidRPr="008D1075">
              <w:rPr>
                <w:rFonts w:ascii="Tahoma" w:eastAsia="Calibri" w:hAnsi="Tahoma" w:cs="Tahoma"/>
                <w:i/>
                <w:color w:val="auto"/>
                <w:sz w:val="20"/>
                <w:szCs w:val="20"/>
                <w:highlight w:val="lightGray"/>
              </w:rPr>
              <w:t xml:space="preserve"> формулируется следующим образом:</w:t>
            </w:r>
          </w:p>
          <w:p w14:paraId="10C8B3DF" w14:textId="77777777" w:rsidR="002D4CB6" w:rsidRPr="008D1075" w:rsidRDefault="002D4CB6" w:rsidP="00FC322B">
            <w:pPr>
              <w:pStyle w:val="Normal1"/>
              <w:numPr>
                <w:ilvl w:val="0"/>
                <w:numId w:val="15"/>
              </w:numPr>
              <w:tabs>
                <w:tab w:val="left" w:pos="0"/>
              </w:tabs>
              <w:ind w:left="539" w:hanging="283"/>
              <w:jc w:val="both"/>
              <w:rPr>
                <w:rFonts w:ascii="Tahoma" w:eastAsiaTheme="minorHAnsi" w:hAnsi="Tahoma" w:cs="Tahoma"/>
                <w:lang w:eastAsia="en-US"/>
              </w:rPr>
            </w:pPr>
            <w:r w:rsidRPr="008D1075">
              <w:rPr>
                <w:rFonts w:ascii="Tahoma" w:eastAsiaTheme="minorHAnsi" w:hAnsi="Tahoma" w:cs="Tahoma"/>
                <w:lang w:eastAsia="en-US"/>
              </w:rPr>
              <w:t>Процентная ставка (r) – переменная величина, агрегирующая в себе значения двух частей – индексируемой части (INDEX) и маржи (m):</w:t>
            </w:r>
          </w:p>
          <w:p w14:paraId="7EA92196" w14:textId="77777777" w:rsidR="002D4CB6" w:rsidRPr="008D1075" w:rsidRDefault="002D4CB6" w:rsidP="002D4CB6">
            <w:pPr>
              <w:tabs>
                <w:tab w:val="left" w:pos="142"/>
                <w:tab w:val="left" w:pos="284"/>
                <w:tab w:val="num" w:pos="885"/>
                <w:tab w:val="left" w:pos="993"/>
                <w:tab w:val="left" w:pos="10549"/>
              </w:tabs>
              <w:ind w:left="-28" w:firstLine="567"/>
              <w:jc w:val="both"/>
              <w:rPr>
                <w:rFonts w:ascii="Tahoma" w:eastAsiaTheme="minorHAnsi" w:hAnsi="Tahoma" w:cs="Tahoma"/>
                <w:color w:val="auto"/>
                <w:sz w:val="20"/>
                <w:szCs w:val="20"/>
                <w:lang w:eastAsia="en-US"/>
              </w:rPr>
            </w:pPr>
          </w:p>
          <w:p w14:paraId="397A84CF" w14:textId="77777777" w:rsidR="002D4CB6" w:rsidRPr="008D1075" w:rsidRDefault="002D4CB6" w:rsidP="002D4CB6">
            <w:pPr>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 xml:space="preserve">r = INDEX + m, </w:t>
            </w:r>
          </w:p>
          <w:p w14:paraId="2C45C2DB" w14:textId="77777777" w:rsidR="002D4CB6" w:rsidRPr="008D1075" w:rsidRDefault="002D4CB6" w:rsidP="002D4CB6">
            <w:pPr>
              <w:ind w:left="-28" w:firstLine="567"/>
              <w:jc w:val="both"/>
              <w:rPr>
                <w:rFonts w:ascii="Tahoma" w:eastAsiaTheme="minorHAnsi" w:hAnsi="Tahoma" w:cs="Tahoma"/>
                <w:color w:val="auto"/>
                <w:sz w:val="20"/>
                <w:szCs w:val="20"/>
                <w:lang w:eastAsia="en-US"/>
              </w:rPr>
            </w:pPr>
          </w:p>
          <w:p w14:paraId="0B51143E" w14:textId="77777777" w:rsidR="002D4CB6" w:rsidRPr="008D1075" w:rsidRDefault="002D4CB6" w:rsidP="002D4CB6">
            <w:pPr>
              <w:tabs>
                <w:tab w:val="left" w:pos="1485"/>
              </w:tabs>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где</w:t>
            </w:r>
            <w:r w:rsidRPr="008D1075">
              <w:rPr>
                <w:rFonts w:ascii="Tahoma" w:eastAsiaTheme="minorHAnsi" w:hAnsi="Tahoma" w:cs="Tahoma"/>
                <w:color w:val="auto"/>
                <w:sz w:val="20"/>
                <w:szCs w:val="20"/>
                <w:lang w:eastAsia="en-US"/>
              </w:rPr>
              <w:tab/>
            </w:r>
          </w:p>
          <w:p w14:paraId="40824958"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индексируемая часть INDEX –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(далее – Плановый пересчет процентной ставки, Плановый пересчет).</w:t>
            </w:r>
          </w:p>
          <w:p w14:paraId="61447EFF" w14:textId="77777777" w:rsidR="002D4CB6" w:rsidRPr="008D1075" w:rsidRDefault="002D4CB6" w:rsidP="002D4CB6">
            <w:pPr>
              <w:ind w:left="-28" w:firstLine="567"/>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Значение части INDEX рассчитывается по формуле:</w:t>
            </w:r>
          </w:p>
          <w:p w14:paraId="1BC8E829" w14:textId="77777777" w:rsidR="002D4CB6" w:rsidRPr="008D1075" w:rsidRDefault="002D4CB6" w:rsidP="002D4CB6">
            <w:pPr>
              <w:ind w:left="-28" w:firstLine="567"/>
              <w:jc w:val="both"/>
              <w:rPr>
                <w:rFonts w:ascii="Tahoma" w:eastAsiaTheme="minorHAnsi" w:hAnsi="Tahoma" w:cs="Tahoma"/>
                <w:color w:val="auto"/>
                <w:sz w:val="20"/>
                <w:szCs w:val="20"/>
                <w:lang w:eastAsia="en-US"/>
              </w:rPr>
            </w:pPr>
          </w:p>
          <w:p w14:paraId="057F397A" w14:textId="77777777" w:rsidR="002D4CB6" w:rsidRPr="008D1075" w:rsidRDefault="002D4CB6" w:rsidP="002D4CB6">
            <w:pPr>
              <w:tabs>
                <w:tab w:val="left" w:pos="1106"/>
              </w:tabs>
              <w:ind w:left="539"/>
              <w:jc w:val="both"/>
              <w:rPr>
                <w:rFonts w:ascii="Tahoma" w:eastAsiaTheme="minorHAnsi" w:hAnsi="Tahoma" w:cs="Tahoma"/>
                <w:color w:val="auto"/>
                <w:sz w:val="20"/>
                <w:szCs w:val="20"/>
                <w:lang w:eastAsia="en-US"/>
              </w:rPr>
            </w:pPr>
            <m:oMathPara>
              <m:oMath>
                <m:r>
                  <m:rPr>
                    <m:sty m:val="b"/>
                  </m:rPr>
                  <w:rPr>
                    <w:rFonts w:ascii="Cambria Math" w:hAnsi="Cambria Math" w:cs="Tahoma"/>
                    <w:color w:val="auto"/>
                    <w:sz w:val="20"/>
                    <w:szCs w:val="20"/>
                  </w:rPr>
                  <m:t>INDEX</m:t>
                </m:r>
                <m:r>
                  <m:rPr>
                    <m:sty m:val="p"/>
                  </m:rPr>
                  <w:rPr>
                    <w:rFonts w:ascii="Cambria Math" w:hAnsi="Cambria Math" w:cs="Tahoma"/>
                    <w:color w:val="auto"/>
                    <w:sz w:val="20"/>
                    <w:szCs w:val="20"/>
                  </w:rPr>
                  <m:t>=</m:t>
                </m:r>
                <m:d>
                  <m:dPr>
                    <m:ctrlPr>
                      <w:rPr>
                        <w:rFonts w:ascii="Cambria Math" w:hAnsi="Cambria Math" w:cs="Tahoma"/>
                        <w:bCs/>
                        <w:color w:val="auto"/>
                        <w:sz w:val="20"/>
                        <w:szCs w:val="20"/>
                      </w:rPr>
                    </m:ctrlPr>
                  </m:dPr>
                  <m:e>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lang w:val="en-US"/>
                          </w:rPr>
                          <m:t>i-1</m:t>
                        </m:r>
                        <m:r>
                          <m:rPr>
                            <m:sty m:val="p"/>
                          </m:rPr>
                          <w:rPr>
                            <w:rFonts w:ascii="Cambria Math" w:hAnsi="Cambria Math" w:cs="Tahoma"/>
                            <w:color w:val="auto"/>
                            <w:sz w:val="20"/>
                            <w:szCs w:val="20"/>
                            <w:lang w:val="en-US"/>
                          </w:rPr>
                          <m:t>)</m:t>
                        </m:r>
                      </m:num>
                      <m:den>
                        <m:r>
                          <m:rPr>
                            <m:sty m:val="p"/>
                          </m:rPr>
                          <w:rPr>
                            <w:rFonts w:ascii="Cambria Math" w:hAnsi="Cambria Math" w:cs="Tahoma"/>
                            <w:color w:val="auto"/>
                            <w:sz w:val="20"/>
                            <w:szCs w:val="20"/>
                          </w:rPr>
                          <m:t>100</m:t>
                        </m:r>
                      </m:den>
                    </m:f>
                    <m:r>
                      <w:rPr>
                        <w:rFonts w:ascii="Cambria Math" w:eastAsiaTheme="minorHAnsi" w:hAnsi="Cambria Math" w:cs="Tahoma"/>
                        <w:color w:val="auto"/>
                        <w:kern w:val="24"/>
                        <w:sz w:val="20"/>
                        <w:szCs w:val="20"/>
                        <w:lang w:eastAsia="en-US"/>
                      </w:rPr>
                      <m:t>×</m:t>
                    </m:r>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rPr>
                          <m:t>i</m:t>
                        </m:r>
                        <m:r>
                          <m:rPr>
                            <m:sty m:val="p"/>
                          </m:rPr>
                          <w:rPr>
                            <w:rFonts w:ascii="Cambria Math" w:hAnsi="Cambria Math" w:cs="Tahoma"/>
                            <w:color w:val="auto"/>
                            <w:sz w:val="20"/>
                            <w:szCs w:val="20"/>
                          </w:rPr>
                          <m:t>-2)</m:t>
                        </m:r>
                      </m:num>
                      <m:den>
                        <m:r>
                          <m:rPr>
                            <m:sty m:val="p"/>
                          </m:rPr>
                          <w:rPr>
                            <w:rFonts w:ascii="Cambria Math" w:hAnsi="Cambria Math" w:cs="Tahoma"/>
                            <w:color w:val="auto"/>
                            <w:sz w:val="20"/>
                            <w:szCs w:val="20"/>
                          </w:rPr>
                          <m:t>100</m:t>
                        </m:r>
                      </m:den>
                    </m:f>
                    <m:r>
                      <w:rPr>
                        <w:rFonts w:ascii="Cambria Math" w:eastAsiaTheme="minorHAnsi" w:hAnsi="Cambria Math" w:cs="Tahoma"/>
                        <w:color w:val="auto"/>
                        <w:kern w:val="24"/>
                        <w:sz w:val="20"/>
                        <w:szCs w:val="20"/>
                        <w:lang w:eastAsia="en-US"/>
                      </w:rPr>
                      <m:t>×</m:t>
                    </m:r>
                    <m:f>
                      <m:fPr>
                        <m:ctrlPr>
                          <w:rPr>
                            <w:rFonts w:ascii="Cambria Math" w:hAnsi="Cambria Math" w:cs="Tahoma"/>
                            <w:bCs/>
                            <w:color w:val="auto"/>
                            <w:sz w:val="20"/>
                            <w:szCs w:val="20"/>
                          </w:rPr>
                        </m:ctrlPr>
                      </m:fPr>
                      <m:num>
                        <m:r>
                          <m:rPr>
                            <m:sty m:val="p"/>
                          </m:rPr>
                          <w:rPr>
                            <w:rFonts w:ascii="Cambria Math" w:hAnsi="Cambria Math" w:cs="Tahoma"/>
                            <w:color w:val="auto"/>
                            <w:sz w:val="20"/>
                            <w:szCs w:val="20"/>
                          </w:rPr>
                          <m:t>ИПЦ(</m:t>
                        </m:r>
                        <m:r>
                          <w:rPr>
                            <w:rFonts w:ascii="Cambria Math" w:hAnsi="Cambria Math" w:cs="Tahoma"/>
                            <w:color w:val="auto"/>
                            <w:sz w:val="20"/>
                            <w:szCs w:val="20"/>
                          </w:rPr>
                          <m:t>i</m:t>
                        </m:r>
                        <m:r>
                          <m:rPr>
                            <m:sty m:val="p"/>
                          </m:rPr>
                          <w:rPr>
                            <w:rFonts w:ascii="Cambria Math" w:hAnsi="Cambria Math" w:cs="Tahoma"/>
                            <w:color w:val="auto"/>
                            <w:sz w:val="20"/>
                            <w:szCs w:val="20"/>
                          </w:rPr>
                          <m:t>-3)</m:t>
                        </m:r>
                      </m:num>
                      <m:den>
                        <m:r>
                          <m:rPr>
                            <m:sty m:val="p"/>
                          </m:rPr>
                          <w:rPr>
                            <w:rFonts w:ascii="Cambria Math" w:hAnsi="Cambria Math" w:cs="Tahoma"/>
                            <w:color w:val="auto"/>
                            <w:sz w:val="20"/>
                            <w:szCs w:val="20"/>
                          </w:rPr>
                          <m:t>100</m:t>
                        </m:r>
                      </m:den>
                    </m:f>
                    <m:r>
                      <m:rPr>
                        <m:sty m:val="p"/>
                      </m:rPr>
                      <w:rPr>
                        <w:rFonts w:ascii="Cambria Math" w:hAnsi="Cambria Math" w:cs="Tahoma"/>
                        <w:color w:val="auto"/>
                        <w:sz w:val="20"/>
                        <w:szCs w:val="20"/>
                      </w:rPr>
                      <m:t>-1</m:t>
                    </m:r>
                  </m:e>
                </m:d>
                <m:r>
                  <w:rPr>
                    <w:rFonts w:ascii="Cambria Math" w:eastAsiaTheme="minorHAnsi" w:hAnsi="Cambria Math" w:cs="Tahoma"/>
                    <w:color w:val="auto"/>
                    <w:kern w:val="24"/>
                    <w:sz w:val="20"/>
                    <w:szCs w:val="20"/>
                    <w:lang w:eastAsia="en-US"/>
                  </w:rPr>
                  <m:t>×</m:t>
                </m:r>
                <m:r>
                  <m:rPr>
                    <m:sty m:val="p"/>
                  </m:rPr>
                  <w:rPr>
                    <w:rFonts w:ascii="Cambria Math" w:hAnsi="Cambria Math" w:cs="Tahoma"/>
                    <w:color w:val="auto"/>
                    <w:sz w:val="20"/>
                    <w:szCs w:val="20"/>
                  </w:rPr>
                  <m:t>100%</m:t>
                </m:r>
                <m:r>
                  <w:rPr>
                    <w:rFonts w:ascii="Cambria Math" w:eastAsiaTheme="minorHAnsi" w:hAnsi="Cambria Math" w:cs="Tahoma"/>
                    <w:color w:val="auto"/>
                    <w:kern w:val="24"/>
                    <w:sz w:val="20"/>
                    <w:szCs w:val="20"/>
                    <w:lang w:eastAsia="en-US"/>
                  </w:rPr>
                  <m:t>×</m:t>
                </m:r>
                <m:r>
                  <m:rPr>
                    <m:sty m:val="p"/>
                  </m:rPr>
                  <w:rPr>
                    <w:rFonts w:ascii="Cambria Math" w:hAnsi="Cambria Math" w:cs="Tahoma"/>
                    <w:color w:val="auto"/>
                    <w:sz w:val="20"/>
                    <w:szCs w:val="20"/>
                  </w:rPr>
                  <m:t>4</m:t>
                </m:r>
              </m:oMath>
            </m:oMathPara>
          </w:p>
          <w:p w14:paraId="7CCCA2DB" w14:textId="77777777" w:rsidR="002D4CB6" w:rsidRPr="008D1075" w:rsidRDefault="002D4CB6" w:rsidP="002D4CB6">
            <w:pPr>
              <w:spacing w:after="200"/>
              <w:ind w:left="-28" w:firstLine="567"/>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где</w:t>
            </w:r>
          </w:p>
          <w:p w14:paraId="5190ABD6"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 месяц, предшествующий расчетному календарному кварталу;</w:t>
            </w:r>
          </w:p>
          <w:p w14:paraId="361D0962"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-1) – индекс потребительских цен на товары и услуги первого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12FDC9DF"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-2) – индекс потребительских цен на товары и услуги второго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2D363E9D"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-3) – индекс потребительских цен на товары и услуги третьего месяца, предшествующего месяцу (</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в процентах к предыдущему месяцу.</w:t>
            </w:r>
          </w:p>
          <w:p w14:paraId="150CD545" w14:textId="77777777" w:rsidR="002D4CB6" w:rsidRPr="008D1075" w:rsidRDefault="002D4CB6" w:rsidP="002D4CB6">
            <w:pPr>
              <w:ind w:left="539"/>
              <w:jc w:val="both"/>
              <w:rPr>
                <w:rFonts w:ascii="Tahoma" w:eastAsiaTheme="minorHAnsi" w:hAnsi="Tahoma" w:cs="Tahoma"/>
                <w:color w:val="auto"/>
                <w:sz w:val="20"/>
                <w:szCs w:val="20"/>
                <w:lang w:eastAsia="en-US"/>
              </w:rPr>
            </w:pPr>
          </w:p>
          <w:p w14:paraId="285E6F71" w14:textId="77777777" w:rsidR="002D4CB6" w:rsidRPr="008D1075" w:rsidRDefault="002D4CB6" w:rsidP="002D4CB6">
            <w:pPr>
              <w:autoSpaceDE w:val="0"/>
              <w:autoSpaceDN w:val="0"/>
              <w:adjustRightInd w:val="0"/>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lastRenderedPageBreak/>
              <w:t>Показатели ИПЦ(</w:t>
            </w:r>
            <w:r w:rsidRPr="008D1075">
              <w:rPr>
                <w:rFonts w:ascii="Tahoma" w:eastAsiaTheme="minorHAnsi" w:hAnsi="Tahoma" w:cs="Tahoma"/>
                <w:i/>
                <w:color w:val="auto"/>
                <w:sz w:val="20"/>
                <w:szCs w:val="20"/>
                <w:lang w:eastAsia="en-US"/>
              </w:rPr>
              <w:t>i</w:t>
            </w:r>
            <w:r w:rsidRPr="008D1075">
              <w:rPr>
                <w:rFonts w:ascii="Tahoma" w:eastAsiaTheme="minorHAnsi" w:hAnsi="Tahoma" w:cs="Tahoma"/>
                <w:color w:val="auto"/>
                <w:sz w:val="20"/>
                <w:szCs w:val="20"/>
                <w:lang w:eastAsia="en-US"/>
              </w:rPr>
              <w:t>-1), 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-2), ИПЦ(</w:t>
            </w:r>
            <w:r w:rsidRPr="008D1075">
              <w:rPr>
                <w:rFonts w:ascii="Tahoma" w:eastAsiaTheme="minorHAnsi" w:hAnsi="Tahoma" w:cs="Tahoma"/>
                <w:i/>
                <w:color w:val="auto"/>
                <w:sz w:val="20"/>
                <w:szCs w:val="20"/>
                <w:lang w:val="en-US" w:eastAsia="en-US"/>
              </w:rPr>
              <w:t>i</w:t>
            </w:r>
            <w:r w:rsidRPr="008D1075">
              <w:rPr>
                <w:rFonts w:ascii="Tahoma" w:eastAsiaTheme="minorHAnsi" w:hAnsi="Tahoma" w:cs="Tahoma"/>
                <w:color w:val="auto"/>
                <w:sz w:val="20"/>
                <w:szCs w:val="20"/>
                <w:lang w:eastAsia="en-US"/>
              </w:rPr>
              <w:t xml:space="preserve">-3) публикуются на официальном </w:t>
            </w:r>
            <w:hyperlink r:id="rId12" w:tgtFrame="_blank" w:history="1">
              <w:r w:rsidRPr="008D1075">
                <w:rPr>
                  <w:rFonts w:ascii="Tahoma" w:eastAsiaTheme="minorHAnsi" w:hAnsi="Tahoma" w:cs="Tahoma"/>
                  <w:color w:val="0000FF"/>
                  <w:sz w:val="20"/>
                  <w:szCs w:val="20"/>
                  <w:u w:val="single"/>
                  <w:lang w:eastAsia="en-US"/>
                </w:rPr>
                <w:t>сайте Росстата</w:t>
              </w:r>
            </w:hyperlink>
            <w:r w:rsidRPr="008D1075">
              <w:rPr>
                <w:rFonts w:ascii="Tahoma" w:eastAsiaTheme="minorHAnsi" w:hAnsi="Tahoma" w:cs="Tahoma"/>
                <w:color w:val="auto"/>
                <w:sz w:val="20"/>
                <w:szCs w:val="20"/>
                <w:lang w:eastAsia="en-US"/>
              </w:rPr>
              <w:t xml:space="preserve"> (</w:t>
            </w:r>
            <w:hyperlink r:id="rId13" w:history="1">
              <w:r w:rsidRPr="008D1075">
                <w:rPr>
                  <w:rFonts w:ascii="Tahoma" w:eastAsiaTheme="minorHAnsi" w:hAnsi="Tahoma" w:cs="Tahoma"/>
                  <w:color w:val="0000FF"/>
                  <w:sz w:val="20"/>
                  <w:szCs w:val="20"/>
                  <w:u w:val="single"/>
                  <w:lang w:eastAsia="en-US"/>
                </w:rPr>
                <w:t>www.gks.ru</w:t>
              </w:r>
            </w:hyperlink>
            <w:r w:rsidRPr="008D1075">
              <w:rPr>
                <w:rFonts w:ascii="Tahoma" w:eastAsiaTheme="minorHAnsi" w:hAnsi="Tahoma" w:cs="Tahoma"/>
                <w:color w:val="auto"/>
                <w:sz w:val="20"/>
                <w:szCs w:val="20"/>
                <w:lang w:eastAsia="en-US"/>
              </w:rPr>
              <w:t>)</w:t>
            </w:r>
            <w:r w:rsidRPr="008D1075">
              <w:rPr>
                <w:rFonts w:ascii="Tahoma" w:eastAsiaTheme="minorHAnsi" w:hAnsi="Tahoma" w:cs="Tahoma"/>
                <w:color w:val="auto"/>
                <w:sz w:val="20"/>
                <w:szCs w:val="20"/>
                <w:vertAlign w:val="superscript"/>
                <w:lang w:eastAsia="en-US"/>
              </w:rPr>
              <w:footnoteReference w:id="7"/>
            </w:r>
            <w:r w:rsidRPr="008D1075">
              <w:rPr>
                <w:rFonts w:ascii="Tahoma" w:eastAsiaTheme="minorHAnsi" w:hAnsi="Tahoma" w:cs="Tahoma"/>
                <w:color w:val="auto"/>
                <w:sz w:val="20"/>
                <w:szCs w:val="20"/>
                <w:lang w:eastAsia="en-US"/>
              </w:rPr>
              <w:t>.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49E5FE71" w14:textId="77777777" w:rsidR="002D4CB6" w:rsidRPr="008D1075" w:rsidRDefault="002D4CB6" w:rsidP="002D4CB6">
            <w:pPr>
              <w:autoSpaceDE w:val="0"/>
              <w:autoSpaceDN w:val="0"/>
              <w:adjustRightInd w:val="0"/>
              <w:ind w:left="-28" w:firstLine="567"/>
              <w:jc w:val="both"/>
              <w:rPr>
                <w:rFonts w:ascii="Tahoma" w:eastAsiaTheme="minorHAnsi" w:hAnsi="Tahoma" w:cs="Tahoma"/>
                <w:color w:val="auto"/>
                <w:sz w:val="20"/>
                <w:szCs w:val="20"/>
                <w:lang w:eastAsia="en-US"/>
              </w:rPr>
            </w:pPr>
          </w:p>
          <w:p w14:paraId="175F1E54" w14:textId="77777777" w:rsidR="002D4CB6" w:rsidRPr="008D1075" w:rsidRDefault="002D4CB6" w:rsidP="002D4CB6">
            <w:pPr>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71B37DC" w14:textId="626CADFA" w:rsidR="002D4CB6" w:rsidRPr="008D1075" w:rsidRDefault="002D4CB6" w:rsidP="002D4CB6">
            <w:pPr>
              <w:ind w:left="539"/>
              <w:jc w:val="both"/>
              <w:rPr>
                <w:rFonts w:ascii="Tahoma" w:eastAsiaTheme="minorHAnsi" w:hAnsi="Tahoma" w:cs="Tahoma"/>
                <w:i/>
                <w:color w:val="auto"/>
                <w:sz w:val="20"/>
                <w:szCs w:val="20"/>
                <w:highlight w:val="lightGray"/>
                <w:lang w:eastAsia="en-US"/>
              </w:rPr>
            </w:pPr>
            <w:r>
              <w:rPr>
                <w:rFonts w:ascii="Tahoma" w:eastAsiaTheme="minorHAnsi" w:hAnsi="Tahoma" w:cs="Tahoma"/>
                <w:color w:val="auto"/>
                <w:sz w:val="20"/>
                <w:szCs w:val="20"/>
                <w:lang w:eastAsia="en-US"/>
              </w:rPr>
              <w:t>М</w:t>
            </w:r>
            <w:r w:rsidRPr="008D1075">
              <w:rPr>
                <w:rFonts w:ascii="Tahoma" w:eastAsiaTheme="minorHAnsi" w:hAnsi="Tahoma" w:cs="Tahoma"/>
                <w:color w:val="auto"/>
                <w:sz w:val="20"/>
                <w:szCs w:val="20"/>
                <w:lang w:eastAsia="en-US"/>
              </w:rPr>
              <w:t xml:space="preserve">аржа m – с даты заключения Договора до полного возврата Заемных средств устанавливается в размере __% (___________). </w:t>
            </w:r>
            <w:r w:rsidRPr="008D1075">
              <w:rPr>
                <w:rFonts w:ascii="Tahoma" w:eastAsiaTheme="minorHAnsi" w:hAnsi="Tahoma" w:cs="Tahoma"/>
                <w:i/>
                <w:color w:val="auto"/>
                <w:sz w:val="20"/>
                <w:szCs w:val="20"/>
                <w:highlight w:val="lightGray"/>
                <w:lang w:eastAsia="en-US"/>
              </w:rPr>
              <w:t>(значение, установленное АО «АИЖК», увеличенное на размер страховой маржи, действующей на дату заключения Договора, и на надбавку 0,5 п.п. в случае применения опции «Справка о доходах по форме Кредитора»</w:t>
            </w:r>
            <w:r>
              <w:rPr>
                <w:rFonts w:ascii="Tahoma" w:eastAsiaTheme="minorHAnsi" w:hAnsi="Tahoma" w:cs="Tahoma"/>
                <w:i/>
                <w:color w:val="auto"/>
                <w:sz w:val="20"/>
                <w:szCs w:val="20"/>
                <w:highlight w:val="lightGray"/>
                <w:lang w:eastAsia="en-US"/>
              </w:rPr>
              <w:t xml:space="preserve"> или опции «Легкая ипотека», а также увеличенное на надбавку, установленную Кредитором до регитсрации ипотеки в пользу Кредитора в рамках продукта «Перекредитование», – 2,0 п.п. – в рамках агентской технологии, или иное значение, установленное Кредитором в рамках рефинансирования (если кредитор устанавливает повышенную ставку</w:t>
            </w:r>
            <w:r w:rsidRPr="008D1075">
              <w:rPr>
                <w:rFonts w:ascii="Tahoma" w:eastAsiaTheme="minorHAnsi" w:hAnsi="Tahoma" w:cs="Tahoma"/>
                <w:i/>
                <w:color w:val="auto"/>
                <w:sz w:val="20"/>
                <w:szCs w:val="20"/>
                <w:highlight w:val="lightGray"/>
                <w:lang w:eastAsia="en-US"/>
              </w:rPr>
              <w:t>)</w:t>
            </w:r>
          </w:p>
          <w:p w14:paraId="2A3AC75E" w14:textId="77777777" w:rsidR="002D4CB6" w:rsidRPr="008D1075" w:rsidRDefault="002D4CB6" w:rsidP="002D4CB6">
            <w:pPr>
              <w:tabs>
                <w:tab w:val="left" w:pos="-284"/>
                <w:tab w:val="left" w:pos="284"/>
                <w:tab w:val="num" w:pos="885"/>
                <w:tab w:val="num" w:pos="171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w:t>
            </w:r>
            <w:r>
              <w:rPr>
                <w:rFonts w:ascii="Tahoma" w:eastAsiaTheme="minorHAnsi" w:hAnsi="Tahoma" w:cs="Tahoma"/>
                <w:color w:val="auto"/>
                <w:sz w:val="20"/>
                <w:szCs w:val="20"/>
                <w:lang w:eastAsia="en-US"/>
              </w:rPr>
              <w:t>соответственно,</w:t>
            </w:r>
            <w:r w:rsidRPr="008D1075">
              <w:rPr>
                <w:rFonts w:ascii="Tahoma" w:eastAsiaTheme="minorHAnsi" w:hAnsi="Tahoma" w:cs="Tahoma"/>
                <w:color w:val="auto"/>
                <w:sz w:val="20"/>
                <w:szCs w:val="20"/>
                <w:lang w:eastAsia="en-US"/>
              </w:rPr>
              <w:t xml:space="preserve"> по 31 марта, 30 июня, 30 сентября, 31 декабря).</w:t>
            </w:r>
          </w:p>
          <w:p w14:paraId="2BFF2FD3" w14:textId="77777777" w:rsidR="002D4CB6" w:rsidRPr="008D1075" w:rsidRDefault="002D4CB6" w:rsidP="002D4CB6">
            <w:pPr>
              <w:tabs>
                <w:tab w:val="left" w:pos="256"/>
                <w:tab w:val="left" w:pos="284"/>
                <w:tab w:val="num" w:pos="885"/>
                <w:tab w:val="num" w:pos="159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денежного обязательства корректируется в пределах Срока пользования</w:t>
            </w:r>
            <w:r w:rsidRPr="008D1075">
              <w:rPr>
                <w:rFonts w:ascii="Tahoma" w:hAnsi="Tahoma" w:cs="Tahoma"/>
                <w:color w:val="auto"/>
                <w:sz w:val="20"/>
                <w:szCs w:val="20"/>
              </w:rPr>
              <w:t xml:space="preserve"> заемными средствами</w:t>
            </w:r>
            <w:r w:rsidRPr="008D1075">
              <w:rPr>
                <w:rFonts w:ascii="Tahoma" w:eastAsiaTheme="minorHAnsi" w:hAnsi="Tahoma" w:cs="Tahoma"/>
                <w:color w:val="auto"/>
                <w:sz w:val="20"/>
                <w:szCs w:val="20"/>
                <w:lang w:eastAsia="en-US"/>
              </w:rPr>
              <w:t xml:space="preserve">. </w:t>
            </w:r>
          </w:p>
          <w:p w14:paraId="77DA80D9" w14:textId="77777777" w:rsidR="002D4CB6" w:rsidRPr="008D1075" w:rsidRDefault="002D4CB6" w:rsidP="002D4CB6">
            <w:pPr>
              <w:tabs>
                <w:tab w:val="left" w:pos="-284"/>
                <w:tab w:val="left" w:pos="2552"/>
              </w:tabs>
              <w:ind w:left="823" w:hanging="284"/>
              <w:jc w:val="both"/>
              <w:rPr>
                <w:rFonts w:ascii="Tahoma" w:hAnsi="Tahoma" w:cs="Tahoma"/>
                <w:sz w:val="20"/>
                <w:szCs w:val="20"/>
              </w:rPr>
            </w:pPr>
            <w:r w:rsidRPr="008D1075">
              <w:rPr>
                <w:rFonts w:ascii="Tahoma" w:hAnsi="Tahoma" w:cs="Tahoma"/>
                <w:sz w:val="20"/>
                <w:szCs w:val="20"/>
              </w:rPr>
              <w:t>График платежей рассчитывается с учетом следующего:</w:t>
            </w:r>
          </w:p>
          <w:p w14:paraId="148E04D0" w14:textId="77777777" w:rsidR="002D4CB6" w:rsidRPr="008D1075" w:rsidRDefault="002D4CB6" w:rsidP="00FC322B">
            <w:pPr>
              <w:pStyle w:val="af9"/>
              <w:numPr>
                <w:ilvl w:val="0"/>
                <w:numId w:val="16"/>
              </w:numPr>
              <w:tabs>
                <w:tab w:val="left" w:pos="-284"/>
              </w:tabs>
              <w:ind w:left="965" w:hanging="426"/>
              <w:contextualSpacing w:val="0"/>
              <w:jc w:val="both"/>
              <w:rPr>
                <w:rFonts w:ascii="Tahoma" w:hAnsi="Tahoma" w:cs="Tahoma"/>
                <w:sz w:val="20"/>
                <w:szCs w:val="20"/>
              </w:rPr>
            </w:pPr>
            <w:r w:rsidRPr="008D1075">
              <w:rPr>
                <w:rFonts w:ascii="Tahoma" w:hAnsi="Tahoma" w:cs="Tahoma"/>
                <w:sz w:val="20"/>
                <w:szCs w:val="20"/>
              </w:rPr>
              <w:t>с даты заключения Договора по конец данного календарного года расчет производится исходя из размера процентной ставки, определенной на дату заключения Договора;</w:t>
            </w:r>
          </w:p>
          <w:p w14:paraId="275B5C55" w14:textId="5FBFEB22" w:rsidR="002D4CB6" w:rsidRPr="008D1075" w:rsidRDefault="002D4CB6" w:rsidP="00FC322B">
            <w:pPr>
              <w:pStyle w:val="af9"/>
              <w:numPr>
                <w:ilvl w:val="0"/>
                <w:numId w:val="16"/>
              </w:numPr>
              <w:tabs>
                <w:tab w:val="left" w:pos="-284"/>
              </w:tabs>
              <w:ind w:left="965" w:hanging="426"/>
              <w:contextualSpacing w:val="0"/>
              <w:jc w:val="both"/>
              <w:rPr>
                <w:rFonts w:ascii="Tahoma" w:hAnsi="Tahoma" w:cs="Tahoma"/>
                <w:sz w:val="20"/>
                <w:szCs w:val="20"/>
              </w:rPr>
            </w:pPr>
            <w:r w:rsidRPr="008D1075">
              <w:rPr>
                <w:rFonts w:ascii="Tahoma" w:hAnsi="Tahoma" w:cs="Tahoma"/>
                <w:sz w:val="20"/>
                <w:szCs w:val="20"/>
              </w:rPr>
              <w:t xml:space="preserve">с даты Планового </w:t>
            </w:r>
            <w:r w:rsidRPr="008D1075">
              <w:rPr>
                <w:rFonts w:ascii="Tahoma" w:hAnsi="Tahoma" w:cs="Tahoma"/>
                <w:i/>
                <w:sz w:val="20"/>
                <w:szCs w:val="20"/>
              </w:rPr>
              <w:t xml:space="preserve">или Внепланового </w:t>
            </w:r>
            <w:r w:rsidRPr="001A2428">
              <w:rPr>
                <w:rFonts w:ascii="Tahoma" w:hAnsi="Tahoma" w:cs="Tahoma"/>
                <w:i/>
                <w:sz w:val="20"/>
                <w:szCs w:val="20"/>
                <w:highlight w:val="lightGray"/>
              </w:rPr>
              <w:t>(</w:t>
            </w:r>
            <w:r w:rsidRPr="008D1075">
              <w:rPr>
                <w:rFonts w:ascii="Tahoma" w:hAnsi="Tahoma" w:cs="Tahoma"/>
                <w:i/>
                <w:sz w:val="20"/>
                <w:szCs w:val="20"/>
                <w:highlight w:val="lightGray"/>
              </w:rPr>
              <w:t>курси</w:t>
            </w:r>
            <w:r w:rsidR="00F04D2F">
              <w:rPr>
                <w:rFonts w:ascii="Tahoma" w:hAnsi="Tahoma" w:cs="Tahoma"/>
                <w:i/>
                <w:sz w:val="20"/>
                <w:szCs w:val="20"/>
                <w:highlight w:val="lightGray"/>
              </w:rPr>
              <w:t>в</w:t>
            </w:r>
            <w:r w:rsidRPr="008D1075">
              <w:rPr>
                <w:rFonts w:ascii="Tahoma" w:hAnsi="Tahoma" w:cs="Tahoma"/>
                <w:i/>
                <w:sz w:val="20"/>
                <w:szCs w:val="20"/>
                <w:highlight w:val="lightGray"/>
              </w:rPr>
              <w:t xml:space="preserve"> добавляется в случае принятия Должником на дату заключения Договора обязательства осуществлять Личное страхование)</w:t>
            </w:r>
            <w:r w:rsidRPr="008D1075">
              <w:rPr>
                <w:rFonts w:ascii="Tahoma" w:hAnsi="Tahoma" w:cs="Tahoma"/>
                <w:sz w:val="20"/>
                <w:szCs w:val="20"/>
              </w:rPr>
              <w:t xml:space="preserve">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76F1E844" w14:textId="77777777" w:rsidR="002D4CB6" w:rsidRPr="008D1075" w:rsidRDefault="002D4CB6" w:rsidP="00FC322B">
            <w:pPr>
              <w:pStyle w:val="af9"/>
              <w:numPr>
                <w:ilvl w:val="0"/>
                <w:numId w:val="16"/>
              </w:numPr>
              <w:tabs>
                <w:tab w:val="left" w:pos="-284"/>
              </w:tabs>
              <w:ind w:left="965" w:hanging="426"/>
              <w:contextualSpacing w:val="0"/>
              <w:jc w:val="both"/>
              <w:rPr>
                <w:rFonts w:ascii="Tahoma" w:hAnsi="Tahoma" w:cs="Tahoma"/>
                <w:sz w:val="20"/>
                <w:szCs w:val="20"/>
              </w:rPr>
            </w:pPr>
            <w:r w:rsidRPr="008D1075">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4" w:history="1">
              <w:r w:rsidRPr="008D1075">
                <w:rPr>
                  <w:rStyle w:val="af3"/>
                  <w:rFonts w:ascii="Tahoma" w:hAnsi="Tahoma" w:cs="Tahoma"/>
                  <w:sz w:val="20"/>
                  <w:szCs w:val="20"/>
                  <w:lang w:val="en-US"/>
                </w:rPr>
                <w:t>www</w:t>
              </w:r>
              <w:r w:rsidRPr="008D1075">
                <w:rPr>
                  <w:rStyle w:val="af3"/>
                  <w:rFonts w:ascii="Tahoma" w:hAnsi="Tahoma" w:cs="Tahoma"/>
                  <w:sz w:val="20"/>
                  <w:szCs w:val="20"/>
                </w:rPr>
                <w:t>.</w:t>
              </w:r>
              <w:r w:rsidRPr="008D1075">
                <w:rPr>
                  <w:rStyle w:val="af3"/>
                  <w:rFonts w:ascii="Tahoma" w:hAnsi="Tahoma" w:cs="Tahoma"/>
                  <w:sz w:val="20"/>
                  <w:szCs w:val="20"/>
                  <w:lang w:val="en-US"/>
                </w:rPr>
                <w:t>cbr</w:t>
              </w:r>
              <w:r w:rsidRPr="008D1075">
                <w:rPr>
                  <w:rStyle w:val="af3"/>
                  <w:rFonts w:ascii="Tahoma" w:hAnsi="Tahoma" w:cs="Tahoma"/>
                  <w:sz w:val="20"/>
                  <w:szCs w:val="20"/>
                </w:rPr>
                <w:t>.</w:t>
              </w:r>
              <w:r w:rsidRPr="008D1075">
                <w:rPr>
                  <w:rStyle w:val="af3"/>
                  <w:rFonts w:ascii="Tahoma" w:hAnsi="Tahoma" w:cs="Tahoma"/>
                  <w:sz w:val="20"/>
                  <w:szCs w:val="20"/>
                  <w:lang w:val="en-US"/>
                </w:rPr>
                <w:t>ru</w:t>
              </w:r>
            </w:hyperlink>
            <w:r w:rsidRPr="008D1075">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39686C2B" w14:textId="77777777" w:rsidR="002D4CB6" w:rsidRPr="008D1075" w:rsidRDefault="002D4CB6" w:rsidP="002D4CB6">
            <w:pPr>
              <w:pStyle w:val="af9"/>
              <w:tabs>
                <w:tab w:val="left" w:pos="-284"/>
              </w:tabs>
              <w:ind w:left="965"/>
              <w:contextualSpacing w:val="0"/>
              <w:jc w:val="both"/>
              <w:rPr>
                <w:rFonts w:ascii="Tahoma" w:hAnsi="Tahoma" w:cs="Tahoma"/>
                <w:sz w:val="20"/>
                <w:szCs w:val="20"/>
              </w:rPr>
            </w:pPr>
          </w:p>
          <w:p w14:paraId="760A8403" w14:textId="77777777" w:rsidR="002D4CB6" w:rsidRPr="008D1075" w:rsidRDefault="002D4CB6" w:rsidP="002D4CB6">
            <w:pPr>
              <w:tabs>
                <w:tab w:val="left" w:pos="-284"/>
                <w:tab w:val="left" w:pos="284"/>
                <w:tab w:val="num" w:pos="885"/>
                <w:tab w:val="num" w:pos="1593"/>
                <w:tab w:val="left" w:pos="10549"/>
              </w:tabs>
              <w:ind w:left="539"/>
              <w:jc w:val="both"/>
              <w:rPr>
                <w:rFonts w:ascii="Tahoma" w:eastAsiaTheme="minorHAnsi" w:hAnsi="Tahoma" w:cs="Tahoma"/>
                <w:color w:val="auto"/>
                <w:sz w:val="20"/>
                <w:szCs w:val="20"/>
                <w:lang w:eastAsia="en-US"/>
              </w:rPr>
            </w:pPr>
            <w:r w:rsidRPr="008D1075">
              <w:rPr>
                <w:rFonts w:ascii="Tahoma" w:eastAsiaTheme="minorHAnsi" w:hAnsi="Tahoma" w:cs="Tahoma"/>
                <w:color w:val="auto"/>
                <w:sz w:val="20"/>
                <w:szCs w:val="20"/>
                <w:lang w:eastAsia="en-US"/>
              </w:rPr>
              <w:t>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0C77517E" w14:textId="77777777" w:rsidR="002D4CB6" w:rsidRDefault="002D4CB6" w:rsidP="002D4CB6">
            <w:pPr>
              <w:tabs>
                <w:tab w:val="left" w:pos="-284"/>
              </w:tabs>
              <w:ind w:left="539"/>
              <w:jc w:val="both"/>
              <w:rPr>
                <w:rFonts w:ascii="Tahoma" w:eastAsiaTheme="minorHAnsi" w:hAnsi="Tahoma" w:cs="Tahoma"/>
                <w:color w:val="auto"/>
                <w:sz w:val="20"/>
                <w:szCs w:val="20"/>
                <w:lang w:eastAsia="en-US"/>
              </w:rPr>
            </w:pPr>
            <w:r w:rsidRPr="008D1075">
              <w:rPr>
                <w:rFonts w:ascii="Tahoma" w:hAnsi="Tahoma" w:cs="Tahoma"/>
                <w:color w:val="auto"/>
                <w:sz w:val="20"/>
                <w:szCs w:val="20"/>
              </w:rPr>
              <w:t xml:space="preserve">При проведении Планового </w:t>
            </w:r>
            <w:r w:rsidRPr="008D1075">
              <w:rPr>
                <w:rFonts w:ascii="Tahoma" w:hAnsi="Tahoma" w:cs="Tahoma"/>
                <w:i/>
                <w:color w:val="auto"/>
                <w:sz w:val="20"/>
                <w:szCs w:val="20"/>
              </w:rPr>
              <w:t>или Внепланового пересчета</w:t>
            </w:r>
            <w:r w:rsidRPr="008D1075">
              <w:rPr>
                <w:rStyle w:val="af6"/>
                <w:rFonts w:ascii="Tahoma" w:hAnsi="Tahoma" w:cs="Tahoma"/>
                <w:i/>
                <w:color w:val="auto"/>
                <w:sz w:val="20"/>
                <w:szCs w:val="20"/>
              </w:rPr>
              <w:footnoteReference w:id="8"/>
            </w:r>
            <w:r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 xml:space="preserve">(фраза добавляется при включении в закладную п. </w:t>
            </w:r>
            <w:r w:rsidRPr="008D1075">
              <w:rPr>
                <w:rFonts w:ascii="Tahoma" w:hAnsi="Tahoma" w:cs="Tahoma"/>
                <w:i/>
                <w:color w:val="auto"/>
                <w:sz w:val="20"/>
                <w:szCs w:val="20"/>
                <w:highlight w:val="lightGray"/>
                <w:lang w:val="en-US"/>
              </w:rPr>
              <w:t>II</w:t>
            </w:r>
            <w:r w:rsidRPr="008D1075">
              <w:rPr>
                <w:rFonts w:ascii="Tahoma" w:hAnsi="Tahoma" w:cs="Tahoma"/>
                <w:i/>
                <w:color w:val="auto"/>
                <w:sz w:val="20"/>
                <w:szCs w:val="20"/>
                <w:highlight w:val="lightGray"/>
              </w:rPr>
              <w:t>-</w:t>
            </w:r>
            <w:r w:rsidRPr="008D1075">
              <w:rPr>
                <w:rFonts w:ascii="Tahoma" w:hAnsi="Tahoma" w:cs="Tahoma"/>
                <w:i/>
                <w:color w:val="auto"/>
                <w:sz w:val="20"/>
                <w:szCs w:val="20"/>
                <w:highlight w:val="lightGray"/>
                <w:lang w:val="en-US"/>
              </w:rPr>
              <w:t>VIII</w:t>
            </w:r>
            <w:r w:rsidRPr="008D1075">
              <w:rPr>
                <w:rFonts w:ascii="Tahoma" w:hAnsi="Tahoma" w:cs="Tahoma"/>
                <w:i/>
                <w:color w:val="auto"/>
                <w:sz w:val="20"/>
                <w:szCs w:val="20"/>
                <w:highlight w:val="lightGray"/>
              </w:rPr>
              <w:t>)</w:t>
            </w:r>
            <w:r w:rsidRPr="008D1075">
              <w:rPr>
                <w:rFonts w:ascii="Tahoma" w:eastAsiaTheme="minorHAnsi" w:hAnsi="Tahoma" w:cs="Tahoma"/>
                <w:color w:val="auto"/>
                <w:sz w:val="20"/>
                <w:szCs w:val="20"/>
                <w:lang w:eastAsia="en-US"/>
              </w:rPr>
              <w:t xml:space="preserve"> процентной ставки новая процентная ставка начинает действовать без заключения дополнительных соглашений к Догов</w:t>
            </w:r>
            <w:r>
              <w:rPr>
                <w:rFonts w:ascii="Tahoma" w:eastAsiaTheme="minorHAnsi" w:hAnsi="Tahoma" w:cs="Tahoma"/>
                <w:color w:val="auto"/>
                <w:sz w:val="20"/>
                <w:szCs w:val="20"/>
                <w:lang w:eastAsia="en-US"/>
              </w:rPr>
              <w:t>ору и без внесения изменений в з</w:t>
            </w:r>
            <w:r w:rsidRPr="008D1075">
              <w:rPr>
                <w:rFonts w:ascii="Tahoma" w:eastAsiaTheme="minorHAnsi" w:hAnsi="Tahoma" w:cs="Tahoma"/>
                <w:color w:val="auto"/>
                <w:sz w:val="20"/>
                <w:szCs w:val="20"/>
                <w:lang w:eastAsia="en-US"/>
              </w:rPr>
              <w:t>акладную.</w:t>
            </w:r>
          </w:p>
          <w:p w14:paraId="587DFF8D" w14:textId="77777777" w:rsidR="002D4CB6" w:rsidRDefault="002D4CB6" w:rsidP="002D4CB6">
            <w:pPr>
              <w:tabs>
                <w:tab w:val="left" w:pos="-284"/>
              </w:tabs>
              <w:ind w:left="539"/>
              <w:jc w:val="both"/>
              <w:rPr>
                <w:rFonts w:ascii="Tahoma" w:eastAsiaTheme="minorHAnsi" w:hAnsi="Tahoma" w:cs="Tahoma"/>
                <w:color w:val="auto"/>
                <w:sz w:val="20"/>
                <w:szCs w:val="20"/>
                <w:lang w:eastAsia="en-US"/>
              </w:rPr>
            </w:pPr>
          </w:p>
          <w:p w14:paraId="74C1A793" w14:textId="77777777" w:rsidR="002D4CB6" w:rsidRDefault="002D4CB6" w:rsidP="002D4CB6">
            <w:pPr>
              <w:tabs>
                <w:tab w:val="left" w:pos="-284"/>
              </w:tabs>
              <w:ind w:left="539"/>
              <w:jc w:val="both"/>
              <w:rPr>
                <w:rFonts w:ascii="Tahoma" w:hAnsi="Tahoma" w:cs="Tahoma"/>
                <w:i/>
                <w:sz w:val="20"/>
                <w:szCs w:val="20"/>
              </w:rPr>
            </w:pPr>
            <w:r w:rsidRPr="00562076">
              <w:rPr>
                <w:rFonts w:ascii="Tahoma" w:eastAsiaTheme="minorHAnsi" w:hAnsi="Tahoma" w:cs="Tahoma"/>
                <w:i/>
                <w:color w:val="auto"/>
                <w:sz w:val="20"/>
                <w:szCs w:val="20"/>
                <w:lang w:eastAsia="en-US"/>
              </w:rPr>
              <w:t>На дату заключения Договора процентная ставка составляет _____ (_________) процентов годовых</w:t>
            </w:r>
            <w:r>
              <w:rPr>
                <w:rFonts w:ascii="Tahoma" w:eastAsiaTheme="minorHAnsi" w:hAnsi="Tahoma" w:cs="Tahoma"/>
                <w:color w:val="auto"/>
                <w:sz w:val="20"/>
                <w:szCs w:val="20"/>
                <w:lang w:eastAsia="en-US"/>
              </w:rPr>
              <w:t xml:space="preserve">. </w:t>
            </w:r>
            <w:r w:rsidRPr="00562076">
              <w:rPr>
                <w:rFonts w:ascii="Tahoma" w:hAnsi="Tahoma" w:cs="Tahoma"/>
                <w:i/>
                <w:sz w:val="20"/>
                <w:szCs w:val="20"/>
                <w:highlight w:val="lightGray"/>
              </w:rPr>
              <w:t>(</w:t>
            </w:r>
            <w:r w:rsidRPr="00DB2DEA">
              <w:rPr>
                <w:rFonts w:ascii="Tahoma" w:hAnsi="Tahoma" w:cs="Tahoma"/>
                <w:i/>
                <w:sz w:val="20"/>
                <w:szCs w:val="20"/>
                <w:highlight w:val="lightGray"/>
              </w:rPr>
              <w:t xml:space="preserve">курсив </w:t>
            </w:r>
            <w:r w:rsidRPr="008C1F6F">
              <w:rPr>
                <w:rFonts w:ascii="Tahoma" w:hAnsi="Tahoma" w:cs="Tahoma"/>
                <w:i/>
                <w:sz w:val="20"/>
                <w:szCs w:val="20"/>
                <w:highlight w:val="lightGray"/>
                <w:u w:val="single"/>
              </w:rPr>
              <w:t>не включается</w:t>
            </w:r>
            <w:r>
              <w:rPr>
                <w:rFonts w:ascii="Tahoma" w:hAnsi="Tahoma" w:cs="Tahoma"/>
                <w:i/>
                <w:sz w:val="20"/>
                <w:szCs w:val="20"/>
                <w:highlight w:val="lightGray"/>
              </w:rPr>
              <w:t xml:space="preserve"> в текст закладной</w:t>
            </w:r>
            <w:r w:rsidRPr="00DB2DEA">
              <w:rPr>
                <w:rFonts w:ascii="Tahoma" w:hAnsi="Tahoma" w:cs="Tahoma"/>
                <w:i/>
                <w:sz w:val="20"/>
                <w:szCs w:val="20"/>
                <w:highlight w:val="lightGray"/>
              </w:rPr>
              <w:t xml:space="preserve"> в случае включения </w:t>
            </w:r>
            <w:r>
              <w:rPr>
                <w:rFonts w:ascii="Tahoma" w:hAnsi="Tahoma" w:cs="Tahoma"/>
                <w:i/>
                <w:sz w:val="20"/>
                <w:szCs w:val="20"/>
                <w:highlight w:val="lightGray"/>
              </w:rPr>
              <w:t xml:space="preserve">в него </w:t>
            </w:r>
            <w:r w:rsidRPr="00DB2DEA">
              <w:rPr>
                <w:rFonts w:ascii="Tahoma" w:hAnsi="Tahoma" w:cs="Tahoma"/>
                <w:i/>
                <w:sz w:val="20"/>
                <w:szCs w:val="20"/>
                <w:highlight w:val="lightGray"/>
              </w:rPr>
              <w:t>пунктов</w:t>
            </w:r>
            <w:r>
              <w:rPr>
                <w:rFonts w:ascii="Tahoma" w:hAnsi="Tahoma" w:cs="Tahoma"/>
                <w:i/>
                <w:sz w:val="20"/>
                <w:szCs w:val="20"/>
                <w:highlight w:val="lightGray"/>
              </w:rPr>
              <w:t xml:space="preserve"> </w:t>
            </w:r>
            <w:r>
              <w:rPr>
                <w:rFonts w:ascii="Tahoma" w:hAnsi="Tahoma" w:cs="Tahoma"/>
                <w:i/>
                <w:sz w:val="20"/>
                <w:szCs w:val="20"/>
                <w:highlight w:val="lightGray"/>
                <w:lang w:val="en-US"/>
              </w:rPr>
              <w:t>II</w:t>
            </w:r>
            <w:r w:rsidRPr="00562076">
              <w:rPr>
                <w:rFonts w:ascii="Tahoma" w:hAnsi="Tahoma" w:cs="Tahoma"/>
                <w:i/>
                <w:sz w:val="20"/>
                <w:szCs w:val="20"/>
                <w:highlight w:val="lightGray"/>
              </w:rPr>
              <w:t>-</w:t>
            </w:r>
            <w:r>
              <w:rPr>
                <w:rFonts w:ascii="Tahoma" w:hAnsi="Tahoma" w:cs="Tahoma"/>
                <w:i/>
                <w:sz w:val="20"/>
                <w:szCs w:val="20"/>
                <w:highlight w:val="lightGray"/>
                <w:lang w:val="en-US"/>
              </w:rPr>
              <w:t>VIII</w:t>
            </w:r>
            <w:r w:rsidRPr="00DB2DEA">
              <w:rPr>
                <w:rFonts w:ascii="Tahoma" w:hAnsi="Tahoma" w:cs="Tahoma"/>
                <w:i/>
                <w:sz w:val="20"/>
                <w:szCs w:val="20"/>
                <w:highlight w:val="lightGray"/>
              </w:rPr>
              <w:t>).</w:t>
            </w:r>
          </w:p>
          <w:p w14:paraId="50ED3977" w14:textId="77777777" w:rsidR="00BF37DD" w:rsidRDefault="00BF37DD" w:rsidP="00FC322B">
            <w:pPr>
              <w:pStyle w:val="af9"/>
              <w:numPr>
                <w:ilvl w:val="0"/>
                <w:numId w:val="21"/>
              </w:numPr>
              <w:tabs>
                <w:tab w:val="left" w:pos="303"/>
              </w:tabs>
              <w:ind w:left="303" w:hanging="303"/>
              <w:contextualSpacing w:val="0"/>
              <w:jc w:val="both"/>
              <w:rPr>
                <w:rFonts w:ascii="Tahoma" w:hAnsi="Tahoma" w:cs="Tahoma"/>
                <w:i/>
                <w:sz w:val="20"/>
                <w:szCs w:val="20"/>
                <w:shd w:val="clear" w:color="auto" w:fill="D9D9D9"/>
              </w:rPr>
            </w:pPr>
            <w:r w:rsidRPr="0029097C">
              <w:rPr>
                <w:rFonts w:ascii="Tahoma" w:hAnsi="Tahoma" w:cs="Tahoma"/>
                <w:i/>
                <w:sz w:val="20"/>
                <w:szCs w:val="20"/>
                <w:highlight w:val="lightGray"/>
              </w:rPr>
              <w:t>при предоставлении Заемных средств в рамках продукта «Перекредитование» (без оформления последующей ипотеки</w:t>
            </w:r>
            <w:r w:rsidRPr="00FD4BB6">
              <w:rPr>
                <w:rFonts w:ascii="Tahoma" w:hAnsi="Tahoma" w:cs="Tahoma"/>
                <w:i/>
                <w:sz w:val="20"/>
                <w:szCs w:val="20"/>
                <w:highlight w:val="lightGray"/>
              </w:rPr>
              <w:t>) с повышенной процентной ставкой</w:t>
            </w:r>
            <w:r w:rsidRPr="008E5204">
              <w:rPr>
                <w:rFonts w:ascii="Tahoma" w:hAnsi="Tahoma" w:cs="Tahoma"/>
                <w:i/>
                <w:sz w:val="20"/>
                <w:szCs w:val="20"/>
                <w:highlight w:val="lightGray"/>
              </w:rPr>
              <w:t xml:space="preserve"> </w:t>
            </w:r>
            <w:r>
              <w:rPr>
                <w:rFonts w:ascii="Tahoma" w:hAnsi="Tahoma" w:cs="Tahoma"/>
                <w:i/>
                <w:sz w:val="20"/>
                <w:szCs w:val="20"/>
                <w:highlight w:val="lightGray"/>
              </w:rPr>
              <w:t xml:space="preserve">до момента регистрации ипотеки в пользу Кредитора и </w:t>
            </w:r>
            <w:r w:rsidRPr="00F82ED2">
              <w:rPr>
                <w:rFonts w:ascii="Tahoma" w:hAnsi="Tahoma" w:cs="Tahoma"/>
                <w:b/>
                <w:i/>
                <w:sz w:val="20"/>
                <w:szCs w:val="20"/>
                <w:highlight w:val="lightGray"/>
              </w:rPr>
              <w:t>с</w:t>
            </w:r>
            <w:r>
              <w:rPr>
                <w:rFonts w:ascii="Tahoma" w:hAnsi="Tahoma" w:cs="Tahoma"/>
                <w:b/>
                <w:i/>
                <w:sz w:val="20"/>
                <w:szCs w:val="20"/>
                <w:highlight w:val="lightGray"/>
              </w:rPr>
              <w:t xml:space="preserve"> применением</w:t>
            </w:r>
            <w:r w:rsidRPr="002561A3">
              <w:rPr>
                <w:rFonts w:ascii="Tahoma" w:hAnsi="Tahoma" w:cs="Tahoma"/>
                <w:b/>
                <w:i/>
                <w:sz w:val="20"/>
                <w:szCs w:val="20"/>
                <w:highlight w:val="lightGray"/>
              </w:rPr>
              <w:t xml:space="preserve"> опции «Переменная ставка»</w:t>
            </w:r>
            <w:r>
              <w:rPr>
                <w:rFonts w:ascii="Tahoma" w:hAnsi="Tahoma" w:cs="Tahoma"/>
                <w:i/>
                <w:sz w:val="20"/>
                <w:szCs w:val="20"/>
                <w:shd w:val="clear" w:color="auto" w:fill="D9D9D9"/>
              </w:rPr>
              <w:t>, включается:</w:t>
            </w:r>
          </w:p>
          <w:p w14:paraId="37C27A40" w14:textId="7D2F6474" w:rsidR="00BF37DD" w:rsidRDefault="00BF37DD" w:rsidP="00BF37DD">
            <w:pPr>
              <w:pStyle w:val="af9"/>
              <w:tabs>
                <w:tab w:val="left" w:pos="303"/>
              </w:tabs>
              <w:ind w:left="303"/>
              <w:jc w:val="both"/>
              <w:rPr>
                <w:rFonts w:ascii="Tahoma" w:hAnsi="Tahoma" w:cs="Tahoma"/>
                <w:i/>
                <w:sz w:val="20"/>
                <w:szCs w:val="20"/>
                <w:shd w:val="clear" w:color="auto" w:fill="D9D9D9"/>
              </w:rPr>
            </w:pPr>
            <w:r>
              <w:rPr>
                <w:rFonts w:ascii="Tahoma" w:hAnsi="Tahoma" w:cs="Tahoma"/>
                <w:i/>
                <w:sz w:val="20"/>
                <w:szCs w:val="20"/>
                <w:highlight w:val="lightGray"/>
              </w:rPr>
              <w:t>в случае, если применяется двухэтапное увеличение процентной ставки –</w:t>
            </w:r>
            <w:r w:rsidRPr="00F82ED2">
              <w:rPr>
                <w:rFonts w:ascii="Tahoma" w:hAnsi="Tahoma" w:cs="Tahoma"/>
                <w:i/>
                <w:sz w:val="20"/>
                <w:szCs w:val="20"/>
                <w:highlight w:val="lightGray"/>
              </w:rPr>
              <w:t xml:space="preserve"> п</w:t>
            </w:r>
            <w:r w:rsidRPr="00BF37DD">
              <w:rPr>
                <w:rFonts w:ascii="Tahoma" w:hAnsi="Tahoma" w:cs="Tahoma"/>
                <w:i/>
                <w:sz w:val="20"/>
                <w:szCs w:val="20"/>
                <w:highlight w:val="lightGray"/>
              </w:rPr>
              <w:t>п. 1</w:t>
            </w:r>
            <w:r w:rsidR="00067ECE" w:rsidRPr="00067ECE">
              <w:rPr>
                <w:rFonts w:ascii="Tahoma" w:hAnsi="Tahoma" w:cs="Tahoma"/>
                <w:i/>
                <w:sz w:val="20"/>
                <w:szCs w:val="20"/>
                <w:highlight w:val="lightGray"/>
              </w:rPr>
              <w:t xml:space="preserve"> и пп. 2</w:t>
            </w:r>
            <w:r>
              <w:rPr>
                <w:rFonts w:ascii="Tahoma" w:hAnsi="Tahoma" w:cs="Tahoma"/>
                <w:i/>
                <w:sz w:val="20"/>
                <w:szCs w:val="20"/>
                <w:shd w:val="clear" w:color="auto" w:fill="D9D9D9"/>
              </w:rPr>
              <w:t xml:space="preserve"> в следующей редакции</w:t>
            </w:r>
            <w:r w:rsidRPr="00124E72">
              <w:rPr>
                <w:rFonts w:ascii="Tahoma" w:hAnsi="Tahoma" w:cs="Tahoma"/>
                <w:i/>
                <w:sz w:val="20"/>
                <w:szCs w:val="20"/>
                <w:shd w:val="clear" w:color="auto" w:fill="D9D9D9"/>
              </w:rPr>
              <w:t>:</w:t>
            </w:r>
          </w:p>
          <w:p w14:paraId="3AD8B1EE" w14:textId="2F83F1D5" w:rsidR="00BF37DD" w:rsidRPr="0091242C" w:rsidRDefault="00BF37DD" w:rsidP="0091242C">
            <w:pPr>
              <w:tabs>
                <w:tab w:val="left" w:pos="709"/>
              </w:tabs>
              <w:ind w:left="303"/>
              <w:jc w:val="both"/>
              <w:rPr>
                <w:rFonts w:ascii="Tahoma" w:hAnsi="Tahoma" w:cs="Tahoma"/>
                <w:sz w:val="20"/>
                <w:szCs w:val="20"/>
              </w:rPr>
            </w:pPr>
            <w:r w:rsidRPr="0091242C">
              <w:rPr>
                <w:rFonts w:ascii="Tahoma" w:eastAsiaTheme="minorHAnsi" w:hAnsi="Tahoma" w:cs="Tahoma"/>
                <w:sz w:val="20"/>
                <w:szCs w:val="20"/>
                <w:lang w:eastAsia="en-US"/>
              </w:rPr>
              <w:t xml:space="preserve">Процентная ставка также подлежит пересчету в соответствии с формулой, прописанной в п. </w:t>
            </w:r>
            <w:r w:rsidRPr="0091242C">
              <w:rPr>
                <w:rFonts w:ascii="Tahoma" w:eastAsiaTheme="minorHAnsi" w:hAnsi="Tahoma" w:cs="Tahoma"/>
                <w:sz w:val="20"/>
                <w:szCs w:val="20"/>
                <w:lang w:val="en-US" w:eastAsia="en-US"/>
              </w:rPr>
              <w:t>I</w:t>
            </w:r>
            <w:r w:rsidRPr="0091242C">
              <w:rPr>
                <w:rFonts w:ascii="Tahoma" w:eastAsiaTheme="minorHAnsi" w:hAnsi="Tahoma" w:cs="Tahoma"/>
                <w:sz w:val="20"/>
                <w:szCs w:val="20"/>
                <w:lang w:eastAsia="en-US"/>
              </w:rPr>
              <w:t xml:space="preserve"> закладной, в следующих случаях:</w:t>
            </w:r>
          </w:p>
          <w:p w14:paraId="262ED8A5" w14:textId="451B19F0" w:rsidR="00BF37DD" w:rsidRPr="0091242C" w:rsidRDefault="00BF37DD" w:rsidP="00FC322B">
            <w:pPr>
              <w:pStyle w:val="af9"/>
              <w:numPr>
                <w:ilvl w:val="0"/>
                <w:numId w:val="23"/>
              </w:numPr>
              <w:ind w:left="728" w:hanging="425"/>
              <w:jc w:val="both"/>
              <w:rPr>
                <w:rFonts w:ascii="Tahoma" w:eastAsia="Calibri" w:hAnsi="Tahoma" w:cs="Tahoma"/>
                <w:i/>
                <w:sz w:val="20"/>
                <w:szCs w:val="20"/>
              </w:rPr>
            </w:pPr>
            <w:r w:rsidRPr="0091242C">
              <w:rPr>
                <w:rFonts w:ascii="Tahoma" w:hAnsi="Tahoma" w:cs="Tahoma"/>
                <w:sz w:val="20"/>
                <w:szCs w:val="20"/>
              </w:rPr>
              <w:t>если в течение первого или второго процентного периода:</w:t>
            </w:r>
          </w:p>
          <w:p w14:paraId="6E39FBF8" w14:textId="34E9EDB5" w:rsidR="00BF37DD" w:rsidRPr="00F82ED2" w:rsidRDefault="00BF37DD" w:rsidP="00FC322B">
            <w:pPr>
              <w:pStyle w:val="af9"/>
              <w:numPr>
                <w:ilvl w:val="0"/>
                <w:numId w:val="22"/>
              </w:numPr>
              <w:ind w:left="1134" w:hanging="425"/>
              <w:contextualSpacing w:val="0"/>
              <w:jc w:val="both"/>
              <w:rPr>
                <w:rFonts w:ascii="Tahoma" w:eastAsia="Calibri" w:hAnsi="Tahoma" w:cs="Tahoma"/>
                <w:i/>
                <w:sz w:val="20"/>
                <w:szCs w:val="20"/>
                <w:highlight w:val="lightGray"/>
              </w:rPr>
            </w:pPr>
            <w:r w:rsidRPr="00F82ED2">
              <w:rPr>
                <w:rFonts w:ascii="Tahoma" w:hAnsi="Tahoma" w:cs="Tahoma"/>
                <w:sz w:val="20"/>
                <w:szCs w:val="20"/>
              </w:rPr>
              <w:t xml:space="preserve">произведена государственная регистрация ипотеки в пользу </w:t>
            </w:r>
            <w:r w:rsidR="00C274F5">
              <w:rPr>
                <w:rFonts w:ascii="Tahoma" w:hAnsi="Tahoma" w:cs="Tahoma"/>
                <w:sz w:val="20"/>
                <w:szCs w:val="20"/>
              </w:rPr>
              <w:t>Залогодержателя</w:t>
            </w:r>
            <w:r w:rsidRPr="00F82ED2">
              <w:rPr>
                <w:rFonts w:ascii="Tahoma" w:hAnsi="Tahoma" w:cs="Tahoma"/>
                <w:sz w:val="20"/>
                <w:szCs w:val="20"/>
              </w:rPr>
              <w:t xml:space="preserve">, то процентная ставка пересчитывается с первого числа месяца, следующего за месяцем, в котором произведена государственная регистрация ипотеки в пользу </w:t>
            </w:r>
            <w:r w:rsidR="00C274F5">
              <w:rPr>
                <w:rFonts w:ascii="Tahoma" w:hAnsi="Tahoma" w:cs="Tahoma"/>
                <w:sz w:val="20"/>
                <w:szCs w:val="20"/>
              </w:rPr>
              <w:t>Залогодержателя</w:t>
            </w:r>
            <w:r w:rsidRPr="00F82ED2">
              <w:rPr>
                <w:rFonts w:ascii="Tahoma" w:hAnsi="Tahoma" w:cs="Tahoma"/>
                <w:sz w:val="20"/>
                <w:szCs w:val="20"/>
              </w:rPr>
              <w:t xml:space="preserve">, при этом маржа </w:t>
            </w:r>
            <w:r w:rsidRPr="00F82ED2">
              <w:rPr>
                <w:rFonts w:ascii="Tahoma" w:eastAsia="Calibri" w:hAnsi="Tahoma" w:cs="Tahoma"/>
                <w:sz w:val="20"/>
                <w:szCs w:val="20"/>
              </w:rPr>
              <w:t>m устанавливается в размере ___ (_________________)</w:t>
            </w:r>
            <w:r>
              <w:rPr>
                <w:rFonts w:ascii="Tahoma" w:hAnsi="Tahoma" w:cs="Tahoma"/>
                <w:sz w:val="20"/>
                <w:szCs w:val="20"/>
              </w:rPr>
              <w:t xml:space="preserve"> </w:t>
            </w:r>
            <w:r w:rsidRPr="00704579">
              <w:rPr>
                <w:rFonts w:ascii="Tahoma" w:hAnsi="Tahoma" w:cs="Tahoma"/>
                <w:sz w:val="20"/>
                <w:szCs w:val="20"/>
              </w:rPr>
              <w:t xml:space="preserve">п.п. </w:t>
            </w:r>
            <w:r w:rsidRPr="00F82ED2">
              <w:rPr>
                <w:rFonts w:ascii="Tahoma" w:eastAsia="Calibri" w:hAnsi="Tahoma" w:cs="Tahoma"/>
                <w:i/>
                <w:sz w:val="20"/>
                <w:szCs w:val="20"/>
                <w:highlight w:val="lightGray"/>
              </w:rPr>
              <w:t>(значение</w:t>
            </w:r>
            <w:r>
              <w:rPr>
                <w:rFonts w:ascii="Tahoma" w:hAnsi="Tahoma" w:cs="Tahoma"/>
                <w:i/>
                <w:sz w:val="20"/>
                <w:szCs w:val="20"/>
                <w:highlight w:val="lightGray"/>
              </w:rPr>
              <w:t xml:space="preserve"> </w:t>
            </w:r>
            <w:r>
              <w:rPr>
                <w:rFonts w:ascii="Tahoma" w:hAnsi="Tahoma" w:cs="Tahoma"/>
                <w:i/>
                <w:sz w:val="20"/>
                <w:szCs w:val="20"/>
                <w:highlight w:val="lightGray"/>
                <w:lang w:val="en-US"/>
              </w:rPr>
              <w:t>m</w:t>
            </w:r>
            <w:r w:rsidRPr="00F82ED2">
              <w:rPr>
                <w:rFonts w:ascii="Tahoma" w:eastAsia="Calibri" w:hAnsi="Tahoma" w:cs="Tahoma"/>
                <w:i/>
                <w:sz w:val="20"/>
                <w:szCs w:val="20"/>
                <w:highlight w:val="lightGray"/>
              </w:rPr>
              <w:t xml:space="preserve">, установленное </w:t>
            </w:r>
            <w:r>
              <w:rPr>
                <w:rFonts w:ascii="Tahoma" w:hAnsi="Tahoma" w:cs="Tahoma"/>
                <w:i/>
                <w:sz w:val="20"/>
                <w:szCs w:val="20"/>
                <w:highlight w:val="lightGray"/>
              </w:rPr>
              <w:t xml:space="preserve">в п. </w:t>
            </w:r>
            <w:r w:rsidR="00C274F5">
              <w:rPr>
                <w:rFonts w:ascii="Tahoma" w:hAnsi="Tahoma" w:cs="Tahoma"/>
                <w:i/>
                <w:sz w:val="20"/>
                <w:szCs w:val="20"/>
                <w:highlight w:val="lightGray"/>
                <w:lang w:val="en-US"/>
              </w:rPr>
              <w:t>I</w:t>
            </w:r>
            <w:r w:rsidRPr="00F82ED2">
              <w:rPr>
                <w:rFonts w:ascii="Tahoma" w:eastAsia="Calibri" w:hAnsi="Tahoma" w:cs="Tahoma"/>
                <w:i/>
                <w:sz w:val="20"/>
                <w:szCs w:val="20"/>
                <w:highlight w:val="lightGray"/>
              </w:rPr>
              <w:t xml:space="preserve">, за вычетом надбавки, установленной Кредитором </w:t>
            </w:r>
            <w:r w:rsidRPr="00F82ED2">
              <w:rPr>
                <w:rFonts w:ascii="Tahoma" w:hAnsi="Tahoma" w:cs="Tahoma"/>
                <w:i/>
                <w:sz w:val="20"/>
                <w:szCs w:val="20"/>
                <w:highlight w:val="lightGray"/>
              </w:rPr>
              <w:t>до регистрации ипотеки в пользу Кредитора</w:t>
            </w:r>
            <w:r>
              <w:rPr>
                <w:rFonts w:ascii="Tahoma" w:hAnsi="Tahoma" w:cs="Tahoma"/>
                <w:i/>
                <w:sz w:val="20"/>
                <w:szCs w:val="20"/>
                <w:highlight w:val="lightGray"/>
              </w:rPr>
              <w:t xml:space="preserve">: </w:t>
            </w:r>
            <w:r w:rsidRPr="00F82ED2">
              <w:rPr>
                <w:rFonts w:ascii="Tahoma" w:hAnsi="Tahoma" w:cs="Tahoma"/>
                <w:i/>
                <w:sz w:val="20"/>
                <w:szCs w:val="20"/>
                <w:highlight w:val="lightGray"/>
              </w:rPr>
              <w:t>в рамках агентской технологии – 2,0 п.п.,</w:t>
            </w:r>
            <w:r w:rsidRPr="00F82ED2">
              <w:rPr>
                <w:rFonts w:ascii="Tahoma" w:hAnsi="Tahoma" w:cs="Tahoma"/>
                <w:bCs/>
                <w:i/>
                <w:sz w:val="20"/>
                <w:szCs w:val="20"/>
                <w:shd w:val="clear" w:color="auto" w:fill="D9D9D9"/>
              </w:rPr>
              <w:t xml:space="preserve"> в ра</w:t>
            </w:r>
            <w:r w:rsidRPr="00791018">
              <w:rPr>
                <w:rFonts w:ascii="Tahoma" w:hAnsi="Tahoma" w:cs="Tahoma"/>
                <w:bCs/>
                <w:i/>
                <w:sz w:val="20"/>
                <w:szCs w:val="20"/>
                <w:shd w:val="clear" w:color="auto" w:fill="D9D9D9"/>
              </w:rPr>
              <w:t>мках рефинансировани</w:t>
            </w:r>
            <w:r>
              <w:rPr>
                <w:rFonts w:ascii="Tahoma" w:hAnsi="Tahoma" w:cs="Tahoma"/>
                <w:bCs/>
                <w:i/>
                <w:sz w:val="20"/>
                <w:szCs w:val="20"/>
                <w:shd w:val="clear" w:color="auto" w:fill="D9D9D9"/>
              </w:rPr>
              <w:t>я</w:t>
            </w:r>
            <w:r w:rsidRPr="00F82ED2">
              <w:rPr>
                <w:rFonts w:ascii="Tahoma" w:hAnsi="Tahoma" w:cs="Tahoma"/>
                <w:bCs/>
                <w:i/>
                <w:sz w:val="20"/>
                <w:szCs w:val="20"/>
                <w:shd w:val="clear" w:color="auto" w:fill="D9D9D9"/>
              </w:rPr>
              <w:t xml:space="preserve"> может быть </w:t>
            </w:r>
            <w:r>
              <w:rPr>
                <w:rFonts w:ascii="Tahoma" w:hAnsi="Tahoma" w:cs="Tahoma"/>
                <w:bCs/>
                <w:i/>
                <w:sz w:val="20"/>
                <w:szCs w:val="20"/>
                <w:shd w:val="clear" w:color="auto" w:fill="D9D9D9"/>
              </w:rPr>
              <w:t xml:space="preserve">установлен </w:t>
            </w:r>
            <w:r w:rsidRPr="00F82ED2">
              <w:rPr>
                <w:rFonts w:ascii="Tahoma" w:hAnsi="Tahoma" w:cs="Tahoma"/>
                <w:bCs/>
                <w:i/>
                <w:sz w:val="20"/>
                <w:szCs w:val="20"/>
                <w:shd w:val="clear" w:color="auto" w:fill="D9D9D9"/>
              </w:rPr>
              <w:t>ино</w:t>
            </w:r>
            <w:r>
              <w:rPr>
                <w:rFonts w:ascii="Tahoma" w:hAnsi="Tahoma" w:cs="Tahoma"/>
                <w:bCs/>
                <w:i/>
                <w:sz w:val="20"/>
                <w:szCs w:val="20"/>
                <w:shd w:val="clear" w:color="auto" w:fill="D9D9D9"/>
              </w:rPr>
              <w:t>й размер</w:t>
            </w:r>
            <w:r w:rsidRPr="00F82ED2">
              <w:rPr>
                <w:rFonts w:ascii="Tahoma" w:hAnsi="Tahoma" w:cs="Tahoma"/>
                <w:bCs/>
                <w:i/>
                <w:sz w:val="20"/>
                <w:szCs w:val="20"/>
                <w:shd w:val="clear" w:color="auto" w:fill="D9D9D9"/>
              </w:rPr>
              <w:t xml:space="preserve"> надбавки</w:t>
            </w:r>
            <w:r w:rsidRPr="00F82ED2">
              <w:rPr>
                <w:rFonts w:ascii="Tahoma" w:eastAsia="Calibri" w:hAnsi="Tahoma" w:cs="Tahoma"/>
                <w:i/>
                <w:sz w:val="20"/>
                <w:szCs w:val="20"/>
                <w:highlight w:val="lightGray"/>
              </w:rPr>
              <w:t>);</w:t>
            </w:r>
          </w:p>
          <w:p w14:paraId="4184449E" w14:textId="144D6044" w:rsidR="00BF37DD" w:rsidRPr="00F82ED2" w:rsidRDefault="00BF37DD" w:rsidP="00FC322B">
            <w:pPr>
              <w:pStyle w:val="af9"/>
              <w:numPr>
                <w:ilvl w:val="0"/>
                <w:numId w:val="22"/>
              </w:numPr>
              <w:ind w:left="1134" w:hanging="425"/>
              <w:contextualSpacing w:val="0"/>
              <w:jc w:val="both"/>
              <w:rPr>
                <w:rFonts w:ascii="Tahoma" w:eastAsia="Calibri" w:hAnsi="Tahoma" w:cs="Tahoma"/>
                <w:i/>
                <w:sz w:val="20"/>
                <w:szCs w:val="20"/>
                <w:highlight w:val="lightGray"/>
              </w:rPr>
            </w:pPr>
            <w:r w:rsidRPr="00F82ED2">
              <w:rPr>
                <w:rFonts w:ascii="Tahoma" w:hAnsi="Tahoma" w:cs="Tahoma"/>
                <w:sz w:val="20"/>
                <w:szCs w:val="20"/>
              </w:rPr>
              <w:t xml:space="preserve">не произведена государственная регистрация ипотеки в пользу Кредитора, то процентная ставка пересчитывается с третьего процентного периода, при этом маржа </w:t>
            </w:r>
            <w:r w:rsidRPr="00F82ED2">
              <w:rPr>
                <w:rFonts w:ascii="Tahoma" w:eastAsia="Calibri" w:hAnsi="Tahoma" w:cs="Tahoma"/>
                <w:sz w:val="20"/>
                <w:szCs w:val="20"/>
              </w:rPr>
              <w:t>m устанавливается в размере ___ (_________________)</w:t>
            </w:r>
            <w:r>
              <w:rPr>
                <w:rFonts w:ascii="Tahoma" w:hAnsi="Tahoma" w:cs="Tahoma"/>
                <w:sz w:val="20"/>
                <w:szCs w:val="20"/>
              </w:rPr>
              <w:t xml:space="preserve"> </w:t>
            </w:r>
            <w:r w:rsidRPr="00200A36">
              <w:rPr>
                <w:rFonts w:ascii="Tahoma" w:hAnsi="Tahoma" w:cs="Tahoma"/>
                <w:sz w:val="20"/>
                <w:szCs w:val="20"/>
              </w:rPr>
              <w:t xml:space="preserve">п.п. </w:t>
            </w:r>
            <w:r w:rsidRPr="00F82ED2">
              <w:rPr>
                <w:rFonts w:ascii="Tahoma" w:eastAsia="Calibri" w:hAnsi="Tahoma" w:cs="Tahoma"/>
                <w:i/>
                <w:sz w:val="20"/>
                <w:szCs w:val="20"/>
                <w:highlight w:val="lightGray"/>
              </w:rPr>
              <w:t>(значение</w:t>
            </w:r>
            <w:r>
              <w:rPr>
                <w:rFonts w:ascii="Tahoma" w:hAnsi="Tahoma" w:cs="Tahoma"/>
                <w:i/>
                <w:sz w:val="20"/>
                <w:szCs w:val="20"/>
                <w:highlight w:val="lightGray"/>
              </w:rPr>
              <w:t xml:space="preserve"> </w:t>
            </w:r>
            <w:r>
              <w:rPr>
                <w:rFonts w:ascii="Tahoma" w:hAnsi="Tahoma" w:cs="Tahoma"/>
                <w:i/>
                <w:sz w:val="20"/>
                <w:szCs w:val="20"/>
                <w:highlight w:val="lightGray"/>
                <w:lang w:val="en-US"/>
              </w:rPr>
              <w:t>m</w:t>
            </w:r>
            <w:r w:rsidRPr="00F82ED2">
              <w:rPr>
                <w:rFonts w:ascii="Tahoma" w:eastAsia="Calibri" w:hAnsi="Tahoma" w:cs="Tahoma"/>
                <w:i/>
                <w:sz w:val="20"/>
                <w:szCs w:val="20"/>
                <w:highlight w:val="lightGray"/>
              </w:rPr>
              <w:t xml:space="preserve">, установленное в п. </w:t>
            </w:r>
            <w:r w:rsidR="00C274F5">
              <w:rPr>
                <w:rFonts w:ascii="Tahoma" w:eastAsia="Calibri" w:hAnsi="Tahoma" w:cs="Tahoma"/>
                <w:i/>
                <w:sz w:val="20"/>
                <w:szCs w:val="20"/>
                <w:highlight w:val="lightGray"/>
                <w:lang w:val="en-US"/>
              </w:rPr>
              <w:t>I</w:t>
            </w:r>
            <w:r w:rsidRPr="00F82ED2">
              <w:rPr>
                <w:rFonts w:ascii="Tahoma" w:eastAsia="Calibri" w:hAnsi="Tahoma" w:cs="Tahoma"/>
                <w:i/>
                <w:sz w:val="20"/>
                <w:szCs w:val="20"/>
                <w:highlight w:val="lightGray"/>
              </w:rPr>
              <w:t xml:space="preserve">, дополнительно увеличенное на надбавку, устанавливаемую Кредитором </w:t>
            </w:r>
            <w:r w:rsidRPr="00F82ED2">
              <w:rPr>
                <w:rFonts w:ascii="Tahoma" w:hAnsi="Tahoma" w:cs="Tahoma"/>
                <w:i/>
                <w:sz w:val="20"/>
                <w:szCs w:val="20"/>
                <w:highlight w:val="lightGray"/>
              </w:rPr>
              <w:t xml:space="preserve">с третьего процентного периода до регистрации ипотеки в пользу Кредитора, в рамках агентской технологии – 4,0 </w:t>
            </w:r>
            <w:r w:rsidRPr="00F82ED2">
              <w:rPr>
                <w:rFonts w:ascii="Tahoma" w:hAnsi="Tahoma" w:cs="Tahoma"/>
                <w:bCs/>
                <w:i/>
                <w:sz w:val="20"/>
                <w:szCs w:val="20"/>
                <w:shd w:val="clear" w:color="auto" w:fill="D9D9D9"/>
              </w:rPr>
              <w:t>п.п., в рамках рефинансирования может быть установлено иное значение надбавки);</w:t>
            </w:r>
          </w:p>
          <w:p w14:paraId="0A492E0E" w14:textId="0DE67DD7" w:rsidR="00BF37DD" w:rsidRPr="0029097C" w:rsidRDefault="00BF37DD" w:rsidP="00FC322B">
            <w:pPr>
              <w:pStyle w:val="af9"/>
              <w:numPr>
                <w:ilvl w:val="0"/>
                <w:numId w:val="23"/>
              </w:numPr>
              <w:ind w:left="728" w:hanging="425"/>
              <w:contextualSpacing w:val="0"/>
              <w:jc w:val="both"/>
              <w:rPr>
                <w:rFonts w:ascii="Tahoma" w:hAnsi="Tahoma" w:cs="Tahoma"/>
                <w:i/>
                <w:sz w:val="20"/>
                <w:szCs w:val="20"/>
                <w:highlight w:val="lightGray"/>
              </w:rPr>
            </w:pPr>
            <w:r w:rsidRPr="00F82ED2">
              <w:rPr>
                <w:rFonts w:ascii="Tahoma" w:hAnsi="Tahoma" w:cs="Tahoma"/>
                <w:sz w:val="20"/>
                <w:szCs w:val="20"/>
              </w:rPr>
              <w:t xml:space="preserve">если </w:t>
            </w:r>
            <w:r>
              <w:rPr>
                <w:rFonts w:ascii="Tahoma" w:hAnsi="Tahoma" w:cs="Tahoma"/>
                <w:sz w:val="20"/>
                <w:szCs w:val="20"/>
              </w:rPr>
              <w:t>государственная регистрация ипотеки в пользу Кредитора произведена по истечении второго процентного периода,</w:t>
            </w:r>
            <w:r w:rsidRPr="00D05875">
              <w:rPr>
                <w:rFonts w:ascii="Tahoma" w:hAnsi="Tahoma" w:cs="Tahoma"/>
                <w:sz w:val="20"/>
                <w:szCs w:val="20"/>
              </w:rPr>
              <w:t xml:space="preserve"> </w:t>
            </w:r>
            <w:r>
              <w:rPr>
                <w:rFonts w:ascii="Tahoma" w:hAnsi="Tahoma" w:cs="Tahoma"/>
                <w:sz w:val="20"/>
                <w:szCs w:val="20"/>
              </w:rPr>
              <w:t xml:space="preserve">то процентная ставка пересчитывается с первого числа месяца, следующего за месяцем, в котором произведена государственная регистрация ипотеки в пользу Кредитора, </w:t>
            </w:r>
            <w:r w:rsidRPr="0029097C">
              <w:rPr>
                <w:rFonts w:ascii="Tahoma" w:hAnsi="Tahoma" w:cs="Tahoma"/>
                <w:sz w:val="20"/>
                <w:szCs w:val="20"/>
              </w:rPr>
              <w:t>при этом маржа m устанавливается в размере ___ (_________________)</w:t>
            </w:r>
            <w:r>
              <w:rPr>
                <w:rFonts w:ascii="Tahoma" w:hAnsi="Tahoma" w:cs="Tahoma"/>
                <w:sz w:val="20"/>
                <w:szCs w:val="20"/>
              </w:rPr>
              <w:t xml:space="preserve"> </w:t>
            </w:r>
            <w:r w:rsidRPr="0029097C">
              <w:rPr>
                <w:rFonts w:ascii="Tahoma" w:hAnsi="Tahoma" w:cs="Tahoma"/>
                <w:sz w:val="20"/>
                <w:szCs w:val="20"/>
              </w:rPr>
              <w:t xml:space="preserve">п.п. </w:t>
            </w:r>
            <w:r w:rsidRPr="0029097C">
              <w:rPr>
                <w:rFonts w:ascii="Tahoma" w:hAnsi="Tahoma" w:cs="Tahoma"/>
                <w:i/>
                <w:sz w:val="20"/>
                <w:szCs w:val="20"/>
                <w:highlight w:val="lightGray"/>
              </w:rPr>
              <w:t>(значение, установленное в п</w:t>
            </w:r>
            <w:r>
              <w:rPr>
                <w:rFonts w:ascii="Tahoma" w:hAnsi="Tahoma" w:cs="Tahoma"/>
                <w:i/>
                <w:sz w:val="20"/>
                <w:szCs w:val="20"/>
                <w:highlight w:val="lightGray"/>
              </w:rPr>
              <w:t>п</w:t>
            </w:r>
            <w:r w:rsidRPr="0029097C">
              <w:rPr>
                <w:rFonts w:ascii="Tahoma" w:hAnsi="Tahoma" w:cs="Tahoma"/>
                <w:i/>
                <w:sz w:val="20"/>
                <w:szCs w:val="20"/>
                <w:highlight w:val="lightGray"/>
              </w:rPr>
              <w:t xml:space="preserve">. </w:t>
            </w:r>
            <w:r w:rsidR="00C274F5">
              <w:rPr>
                <w:rFonts w:ascii="Tahoma" w:hAnsi="Tahoma" w:cs="Tahoma"/>
                <w:i/>
                <w:sz w:val="20"/>
                <w:szCs w:val="20"/>
                <w:highlight w:val="lightGray"/>
              </w:rPr>
              <w:t>б пп. 1</w:t>
            </w:r>
            <w:r>
              <w:rPr>
                <w:rFonts w:ascii="Tahoma" w:hAnsi="Tahoma" w:cs="Tahoma"/>
                <w:i/>
                <w:sz w:val="20"/>
                <w:szCs w:val="20"/>
                <w:highlight w:val="lightGray"/>
              </w:rPr>
              <w:t>, сниженное на 6</w:t>
            </w:r>
            <w:r w:rsidRPr="0029097C">
              <w:rPr>
                <w:rFonts w:ascii="Tahoma" w:hAnsi="Tahoma" w:cs="Tahoma"/>
                <w:i/>
                <w:sz w:val="20"/>
                <w:szCs w:val="20"/>
                <w:highlight w:val="lightGray"/>
              </w:rPr>
              <w:t xml:space="preserve">,0 </w:t>
            </w:r>
            <w:r w:rsidRPr="0029097C">
              <w:rPr>
                <w:rFonts w:ascii="Tahoma" w:hAnsi="Tahoma" w:cs="Tahoma"/>
                <w:bCs/>
                <w:i/>
                <w:sz w:val="20"/>
                <w:szCs w:val="20"/>
                <w:shd w:val="clear" w:color="auto" w:fill="D9D9D9"/>
              </w:rPr>
              <w:t>п.п.</w:t>
            </w:r>
            <w:r>
              <w:rPr>
                <w:rFonts w:ascii="Tahoma" w:hAnsi="Tahoma" w:cs="Tahoma"/>
                <w:bCs/>
                <w:i/>
                <w:sz w:val="20"/>
                <w:szCs w:val="20"/>
                <w:shd w:val="clear" w:color="auto" w:fill="D9D9D9"/>
              </w:rPr>
              <w:t xml:space="preserve"> – в рамках агентской технологии</w:t>
            </w:r>
            <w:r w:rsidRPr="0029097C">
              <w:rPr>
                <w:rFonts w:ascii="Tahoma" w:hAnsi="Tahoma" w:cs="Tahoma"/>
                <w:bCs/>
                <w:i/>
                <w:sz w:val="20"/>
                <w:szCs w:val="20"/>
                <w:shd w:val="clear" w:color="auto" w:fill="D9D9D9"/>
              </w:rPr>
              <w:t>, в рамках рефинансирования может быть установлено иное значение надбавки)</w:t>
            </w:r>
          </w:p>
          <w:p w14:paraId="34787B98" w14:textId="77777777" w:rsidR="00BF37DD" w:rsidRDefault="00BF37DD" w:rsidP="00BF37DD">
            <w:pPr>
              <w:tabs>
                <w:tab w:val="left" w:pos="142"/>
                <w:tab w:val="left" w:pos="284"/>
                <w:tab w:val="left" w:pos="709"/>
                <w:tab w:val="left" w:pos="1593"/>
              </w:tabs>
              <w:ind w:left="709"/>
              <w:jc w:val="both"/>
              <w:rPr>
                <w:rFonts w:ascii="Tahoma" w:hAnsi="Tahoma" w:cs="Tahoma"/>
                <w:i/>
                <w:sz w:val="20"/>
                <w:szCs w:val="20"/>
                <w:highlight w:val="lightGray"/>
              </w:rPr>
            </w:pPr>
          </w:p>
          <w:p w14:paraId="0D2A4C04" w14:textId="2D6128F0" w:rsidR="00BF37DD" w:rsidRPr="00F82ED2" w:rsidRDefault="00BF37DD" w:rsidP="00BF37DD">
            <w:pPr>
              <w:tabs>
                <w:tab w:val="left" w:pos="142"/>
                <w:tab w:val="left" w:pos="284"/>
                <w:tab w:val="left" w:pos="709"/>
                <w:tab w:val="left" w:pos="1593"/>
              </w:tabs>
              <w:ind w:left="709"/>
              <w:jc w:val="both"/>
              <w:rPr>
                <w:rFonts w:ascii="Tahoma" w:eastAsiaTheme="minorHAnsi" w:hAnsi="Tahoma" w:cs="Tahoma"/>
                <w:i/>
                <w:sz w:val="20"/>
                <w:szCs w:val="20"/>
                <w:highlight w:val="lightGray"/>
                <w:lang w:eastAsia="en-US"/>
              </w:rPr>
            </w:pPr>
            <w:r w:rsidRPr="00F82ED2">
              <w:rPr>
                <w:rFonts w:ascii="Tahoma" w:eastAsiaTheme="minorHAnsi" w:hAnsi="Tahoma" w:cs="Tahoma"/>
                <w:i/>
                <w:sz w:val="20"/>
                <w:szCs w:val="20"/>
                <w:highlight w:val="lightGray"/>
                <w:lang w:eastAsia="en-US"/>
              </w:rPr>
              <w:t>в случае, если применяется единоразовое увеличение процентной ставки – п</w:t>
            </w:r>
            <w:r w:rsidR="002831C7">
              <w:rPr>
                <w:rFonts w:ascii="Tahoma" w:eastAsiaTheme="minorHAnsi" w:hAnsi="Tahoma" w:cs="Tahoma"/>
                <w:i/>
                <w:sz w:val="20"/>
                <w:szCs w:val="20"/>
                <w:highlight w:val="lightGray"/>
                <w:lang w:eastAsia="en-US"/>
              </w:rPr>
              <w:t>п</w:t>
            </w:r>
            <w:r w:rsidRPr="00F82ED2">
              <w:rPr>
                <w:rFonts w:ascii="Tahoma" w:eastAsiaTheme="minorHAnsi" w:hAnsi="Tahoma" w:cs="Tahoma"/>
                <w:i/>
                <w:sz w:val="20"/>
                <w:szCs w:val="20"/>
                <w:highlight w:val="lightGray"/>
                <w:lang w:eastAsia="en-US"/>
              </w:rPr>
              <w:t>.</w:t>
            </w:r>
            <w:r w:rsidR="002831C7">
              <w:rPr>
                <w:rFonts w:ascii="Tahoma" w:eastAsiaTheme="minorHAnsi" w:hAnsi="Tahoma" w:cs="Tahoma"/>
                <w:i/>
                <w:sz w:val="20"/>
                <w:szCs w:val="20"/>
                <w:highlight w:val="lightGray"/>
                <w:lang w:eastAsia="en-US"/>
              </w:rPr>
              <w:t xml:space="preserve"> 1</w:t>
            </w:r>
            <w:r w:rsidRPr="00F82ED2">
              <w:rPr>
                <w:rFonts w:ascii="Tahoma" w:eastAsiaTheme="minorHAnsi" w:hAnsi="Tahoma" w:cs="Tahoma"/>
                <w:i/>
                <w:sz w:val="20"/>
                <w:szCs w:val="20"/>
                <w:highlight w:val="lightGray"/>
                <w:lang w:eastAsia="en-US"/>
              </w:rPr>
              <w:t xml:space="preserve"> в следующей редакции:</w:t>
            </w:r>
          </w:p>
          <w:p w14:paraId="2AB2E81B" w14:textId="296C750F" w:rsidR="00BF37DD" w:rsidRPr="00F82ED2" w:rsidRDefault="00BF37DD" w:rsidP="00FC322B">
            <w:pPr>
              <w:pStyle w:val="af9"/>
              <w:numPr>
                <w:ilvl w:val="0"/>
                <w:numId w:val="24"/>
              </w:numPr>
              <w:tabs>
                <w:tab w:val="left" w:pos="709"/>
              </w:tabs>
              <w:ind w:left="303" w:firstLine="0"/>
              <w:contextualSpacing w:val="0"/>
              <w:jc w:val="both"/>
              <w:rPr>
                <w:rFonts w:ascii="Tahoma" w:hAnsi="Tahoma" w:cs="Tahoma"/>
                <w:i/>
                <w:sz w:val="20"/>
                <w:szCs w:val="20"/>
                <w:highlight w:val="lightGray"/>
              </w:rPr>
            </w:pPr>
            <w:r w:rsidRPr="00F82ED2">
              <w:rPr>
                <w:rFonts w:ascii="Tahoma" w:hAnsi="Tahoma" w:cs="Tahoma"/>
                <w:sz w:val="20"/>
                <w:szCs w:val="20"/>
              </w:rPr>
              <w:t>Процентная ставка</w:t>
            </w:r>
            <w:r>
              <w:rPr>
                <w:rFonts w:ascii="Tahoma" w:hAnsi="Tahoma" w:cs="Tahoma"/>
                <w:sz w:val="20"/>
                <w:szCs w:val="20"/>
              </w:rPr>
              <w:t xml:space="preserve"> </w:t>
            </w:r>
            <w:r>
              <w:rPr>
                <w:rFonts w:ascii="Tahoma" w:eastAsiaTheme="minorHAnsi" w:hAnsi="Tahoma" w:cs="Tahoma"/>
                <w:sz w:val="20"/>
                <w:szCs w:val="20"/>
                <w:lang w:eastAsia="en-US"/>
              </w:rPr>
              <w:t xml:space="preserve">подлежит пересчету </w:t>
            </w:r>
            <w:r w:rsidRPr="002561A3">
              <w:rPr>
                <w:rFonts w:ascii="Tahoma" w:hAnsi="Tahoma" w:cs="Tahoma"/>
                <w:sz w:val="20"/>
                <w:szCs w:val="20"/>
              </w:rPr>
              <w:t xml:space="preserve">с первого числа месяца, следующего за месяцем, в котором произведена государственная регистрация ипотеки в пользу </w:t>
            </w:r>
            <w:r w:rsidR="002831C7">
              <w:rPr>
                <w:rFonts w:ascii="Tahoma" w:hAnsi="Tahoma" w:cs="Tahoma"/>
                <w:sz w:val="20"/>
                <w:szCs w:val="20"/>
              </w:rPr>
              <w:t>Залогодержателя</w:t>
            </w:r>
            <w:r w:rsidRPr="002561A3">
              <w:rPr>
                <w:rFonts w:ascii="Tahoma" w:hAnsi="Tahoma" w:cs="Tahoma"/>
                <w:sz w:val="20"/>
                <w:szCs w:val="20"/>
              </w:rPr>
              <w:t xml:space="preserve"> </w:t>
            </w:r>
            <w:r>
              <w:rPr>
                <w:rFonts w:ascii="Tahoma" w:eastAsiaTheme="minorHAnsi" w:hAnsi="Tahoma" w:cs="Tahoma"/>
                <w:sz w:val="20"/>
                <w:szCs w:val="20"/>
                <w:lang w:eastAsia="en-US"/>
              </w:rPr>
              <w:t>в соответствии с формулой, прописанной в п.</w:t>
            </w:r>
            <w:r w:rsidR="002831C7" w:rsidRPr="002831C7">
              <w:rPr>
                <w:rFonts w:ascii="Tahoma" w:eastAsiaTheme="minorHAnsi" w:hAnsi="Tahoma" w:cs="Tahoma"/>
                <w:sz w:val="20"/>
                <w:szCs w:val="20"/>
                <w:lang w:eastAsia="en-US"/>
              </w:rPr>
              <w:t xml:space="preserve"> </w:t>
            </w:r>
            <w:r w:rsidR="002831C7">
              <w:rPr>
                <w:rFonts w:ascii="Tahoma" w:eastAsiaTheme="minorHAnsi" w:hAnsi="Tahoma" w:cs="Tahoma"/>
                <w:sz w:val="20"/>
                <w:szCs w:val="20"/>
                <w:lang w:val="en-US" w:eastAsia="en-US"/>
              </w:rPr>
              <w:t>I</w:t>
            </w:r>
            <w:r w:rsidR="002831C7">
              <w:rPr>
                <w:rFonts w:ascii="Tahoma" w:eastAsiaTheme="minorHAnsi" w:hAnsi="Tahoma" w:cs="Tahoma"/>
                <w:sz w:val="20"/>
                <w:szCs w:val="20"/>
                <w:lang w:eastAsia="en-US"/>
              </w:rPr>
              <w:t xml:space="preserve"> закладной</w:t>
            </w:r>
            <w:r>
              <w:rPr>
                <w:rFonts w:ascii="Tahoma" w:hAnsi="Tahoma" w:cs="Tahoma"/>
                <w:sz w:val="20"/>
                <w:szCs w:val="20"/>
              </w:rPr>
              <w:t>,</w:t>
            </w:r>
            <w:r w:rsidRPr="002561A3">
              <w:rPr>
                <w:rFonts w:ascii="Tahoma" w:hAnsi="Tahoma" w:cs="Tahoma"/>
                <w:sz w:val="20"/>
                <w:szCs w:val="20"/>
              </w:rPr>
              <w:t xml:space="preserve"> при этом маржа m устанавливается в размере ___ (_________________)</w:t>
            </w:r>
            <w:r>
              <w:rPr>
                <w:rFonts w:ascii="Tahoma" w:hAnsi="Tahoma" w:cs="Tahoma"/>
                <w:sz w:val="20"/>
                <w:szCs w:val="20"/>
              </w:rPr>
              <w:t xml:space="preserve"> </w:t>
            </w:r>
            <w:r w:rsidRPr="002561A3">
              <w:rPr>
                <w:rFonts w:ascii="Tahoma" w:hAnsi="Tahoma" w:cs="Tahoma"/>
                <w:sz w:val="20"/>
                <w:szCs w:val="20"/>
              </w:rPr>
              <w:t xml:space="preserve">п.п. </w:t>
            </w:r>
            <w:r w:rsidRPr="002561A3">
              <w:rPr>
                <w:rFonts w:ascii="Tahoma" w:hAnsi="Tahoma" w:cs="Tahoma"/>
                <w:i/>
                <w:sz w:val="20"/>
                <w:szCs w:val="20"/>
                <w:highlight w:val="lightGray"/>
              </w:rPr>
              <w:t xml:space="preserve">(значение, установленное </w:t>
            </w:r>
            <w:r>
              <w:rPr>
                <w:rFonts w:ascii="Tahoma" w:hAnsi="Tahoma" w:cs="Tahoma"/>
                <w:i/>
                <w:sz w:val="20"/>
                <w:szCs w:val="20"/>
                <w:highlight w:val="lightGray"/>
              </w:rPr>
              <w:t xml:space="preserve">в п. </w:t>
            </w:r>
            <w:r w:rsidR="002831C7">
              <w:rPr>
                <w:rFonts w:ascii="Tahoma" w:hAnsi="Tahoma" w:cs="Tahoma"/>
                <w:i/>
                <w:sz w:val="20"/>
                <w:szCs w:val="20"/>
                <w:highlight w:val="lightGray"/>
                <w:lang w:val="en-US"/>
              </w:rPr>
              <w:t>I</w:t>
            </w:r>
            <w:r w:rsidRPr="002561A3">
              <w:rPr>
                <w:rFonts w:ascii="Tahoma" w:hAnsi="Tahoma" w:cs="Tahoma"/>
                <w:i/>
                <w:sz w:val="20"/>
                <w:szCs w:val="20"/>
                <w:highlight w:val="lightGray"/>
              </w:rPr>
              <w:t>, за вычетом надбавки, установленной Кредитором до регистрации ипотеки в пользу Кредитора)</w:t>
            </w:r>
            <w:r>
              <w:rPr>
                <w:rFonts w:ascii="Tahoma" w:hAnsi="Tahoma" w:cs="Tahoma"/>
                <w:sz w:val="20"/>
                <w:szCs w:val="20"/>
              </w:rPr>
              <w:t>.</w:t>
            </w:r>
          </w:p>
          <w:p w14:paraId="0BC9BEE3" w14:textId="77777777" w:rsidR="002E4EEF" w:rsidRDefault="002E4EEF" w:rsidP="00725111">
            <w:pPr>
              <w:pStyle w:val="Normal1"/>
              <w:tabs>
                <w:tab w:val="left" w:pos="0"/>
              </w:tabs>
              <w:jc w:val="both"/>
              <w:rPr>
                <w:rFonts w:ascii="Tahoma" w:hAnsi="Tahoma" w:cs="Tahoma"/>
                <w:i/>
                <w:shd w:val="clear" w:color="auto" w:fill="D9D9D9"/>
              </w:rPr>
            </w:pPr>
          </w:p>
          <w:p w14:paraId="1F8A3EBF" w14:textId="6ED213A5" w:rsidR="00725111" w:rsidRPr="008D1075" w:rsidRDefault="00725111" w:rsidP="00A2782A">
            <w:pPr>
              <w:pStyle w:val="Normal1"/>
              <w:tabs>
                <w:tab w:val="left" w:pos="539"/>
              </w:tabs>
              <w:ind w:left="539"/>
              <w:jc w:val="both"/>
              <w:rPr>
                <w:rFonts w:ascii="Tahoma" w:hAnsi="Tahoma" w:cs="Tahoma"/>
                <w:i/>
                <w:shd w:val="clear" w:color="auto" w:fill="D9D9D9"/>
              </w:rPr>
            </w:pPr>
            <w:r w:rsidRPr="008D1075">
              <w:rPr>
                <w:rFonts w:ascii="Tahoma" w:hAnsi="Tahoma" w:cs="Tahoma"/>
                <w:i/>
                <w:shd w:val="clear" w:color="auto" w:fill="D9D9D9"/>
              </w:rPr>
              <w:t>При</w:t>
            </w:r>
            <w:r w:rsidR="005E74BE" w:rsidRPr="008D1075">
              <w:rPr>
                <w:rFonts w:ascii="Tahoma" w:hAnsi="Tahoma" w:cs="Tahoma"/>
                <w:i/>
                <w:shd w:val="clear" w:color="auto" w:fill="D9D9D9"/>
              </w:rPr>
              <w:t xml:space="preserve"> </w:t>
            </w:r>
            <w:r w:rsidR="00367E02" w:rsidRPr="008D1075">
              <w:rPr>
                <w:rFonts w:ascii="Tahoma" w:hAnsi="Tahoma" w:cs="Tahoma"/>
                <w:i/>
                <w:shd w:val="clear" w:color="auto" w:fill="D9D9D9"/>
              </w:rPr>
              <w:t>кре</w:t>
            </w:r>
            <w:r w:rsidR="00D1124D" w:rsidRPr="008D1075">
              <w:rPr>
                <w:rFonts w:ascii="Tahoma" w:hAnsi="Tahoma" w:cs="Tahoma"/>
                <w:i/>
                <w:shd w:val="clear" w:color="auto" w:fill="D9D9D9"/>
              </w:rPr>
              <w:t>дитовании с условием о наличии Л</w:t>
            </w:r>
            <w:r w:rsidR="00367E02" w:rsidRPr="008D1075">
              <w:rPr>
                <w:rFonts w:ascii="Tahoma" w:hAnsi="Tahoma" w:cs="Tahoma"/>
                <w:i/>
                <w:shd w:val="clear" w:color="auto" w:fill="D9D9D9"/>
              </w:rPr>
              <w:t>ичного страхования (</w:t>
            </w:r>
            <w:r w:rsidR="00BB3214">
              <w:rPr>
                <w:rFonts w:ascii="Tahoma" w:hAnsi="Tahoma" w:cs="Tahoma"/>
                <w:i/>
                <w:shd w:val="clear" w:color="auto" w:fill="D9D9D9"/>
              </w:rPr>
              <w:t>применимо для всех продуктов</w:t>
            </w:r>
            <w:r w:rsidR="00D1124D" w:rsidRPr="008D1075">
              <w:rPr>
                <w:rFonts w:ascii="Tahoma" w:hAnsi="Tahoma" w:cs="Tahoma"/>
                <w:i/>
                <w:shd w:val="clear" w:color="auto" w:fill="D9D9D9"/>
              </w:rPr>
              <w:t xml:space="preserve">) </w:t>
            </w:r>
            <w:r w:rsidR="00A770D4" w:rsidRPr="008D1075">
              <w:rPr>
                <w:rFonts w:ascii="Tahoma" w:hAnsi="Tahoma" w:cs="Tahoma"/>
                <w:i/>
                <w:shd w:val="clear" w:color="auto" w:fill="D9D9D9"/>
              </w:rPr>
              <w:t>добавляются</w:t>
            </w:r>
            <w:r w:rsidR="005E74BE" w:rsidRPr="008D1075">
              <w:rPr>
                <w:rFonts w:ascii="Tahoma" w:hAnsi="Tahoma" w:cs="Tahoma"/>
                <w:i/>
                <w:shd w:val="clear" w:color="auto" w:fill="D9D9D9"/>
              </w:rPr>
              <w:t xml:space="preserve"> </w:t>
            </w:r>
            <w:r w:rsidRPr="008D1075">
              <w:rPr>
                <w:rFonts w:ascii="Tahoma" w:hAnsi="Tahoma" w:cs="Tahoma"/>
                <w:i/>
                <w:shd w:val="clear" w:color="auto" w:fill="D9D9D9"/>
              </w:rPr>
              <w:t>следующие пп. </w:t>
            </w:r>
            <w:r w:rsidRPr="008D1075">
              <w:rPr>
                <w:rFonts w:ascii="Tahoma" w:hAnsi="Tahoma" w:cs="Tahoma"/>
                <w:i/>
                <w:shd w:val="clear" w:color="auto" w:fill="D9D9D9"/>
                <w:lang w:val="en-US"/>
              </w:rPr>
              <w:t>II</w:t>
            </w:r>
            <w:r w:rsidR="002D0CDA" w:rsidRPr="008D1075">
              <w:rPr>
                <w:rFonts w:ascii="Tahoma" w:hAnsi="Tahoma" w:cs="Tahoma"/>
                <w:i/>
                <w:shd w:val="clear" w:color="auto" w:fill="D9D9D9"/>
              </w:rPr>
              <w:t>-</w:t>
            </w:r>
            <w:r w:rsidR="00140739" w:rsidRPr="008D1075">
              <w:rPr>
                <w:rFonts w:ascii="Tahoma" w:hAnsi="Tahoma" w:cs="Tahoma"/>
                <w:i/>
                <w:shd w:val="clear" w:color="auto" w:fill="D9D9D9"/>
                <w:lang w:val="en-US"/>
              </w:rPr>
              <w:t>V</w:t>
            </w:r>
            <w:r w:rsidR="00E17690" w:rsidRPr="008D1075">
              <w:rPr>
                <w:rFonts w:ascii="Tahoma" w:hAnsi="Tahoma" w:cs="Tahoma"/>
                <w:i/>
                <w:shd w:val="clear" w:color="auto" w:fill="D9D9D9"/>
                <w:lang w:val="en-US"/>
              </w:rPr>
              <w:t>II</w:t>
            </w:r>
            <w:r w:rsidR="009E0D2F" w:rsidRPr="008D1075">
              <w:rPr>
                <w:rFonts w:ascii="Tahoma" w:hAnsi="Tahoma" w:cs="Tahoma"/>
                <w:i/>
                <w:shd w:val="clear" w:color="auto" w:fill="D9D9D9"/>
                <w:lang w:val="en-US"/>
              </w:rPr>
              <w:t>I</w:t>
            </w:r>
            <w:r w:rsidR="00D1124D" w:rsidRPr="008D1075">
              <w:rPr>
                <w:rFonts w:ascii="Tahoma" w:hAnsi="Tahoma" w:cs="Tahoma"/>
                <w:i/>
                <w:shd w:val="clear" w:color="auto" w:fill="D9D9D9"/>
              </w:rPr>
              <w:t>:</w:t>
            </w:r>
          </w:p>
          <w:p w14:paraId="1595D618" w14:textId="77777777" w:rsidR="00395018" w:rsidRPr="008D1075" w:rsidRDefault="00E17690" w:rsidP="00FC322B">
            <w:pPr>
              <w:pStyle w:val="Normal1"/>
              <w:numPr>
                <w:ilvl w:val="0"/>
                <w:numId w:val="15"/>
              </w:numPr>
              <w:tabs>
                <w:tab w:val="left" w:pos="539"/>
              </w:tabs>
              <w:ind w:left="539" w:hanging="141"/>
              <w:jc w:val="both"/>
              <w:rPr>
                <w:rFonts w:ascii="Tahoma" w:hAnsi="Tahoma" w:cs="Tahoma"/>
              </w:rPr>
            </w:pPr>
            <w:r w:rsidRPr="008D1075">
              <w:rPr>
                <w:rFonts w:ascii="Tahoma" w:eastAsia="Times New Roman" w:hAnsi="Tahoma" w:cs="Tahoma"/>
                <w:iCs/>
              </w:rPr>
              <w:t>В</w:t>
            </w:r>
            <w:r w:rsidRPr="008D1075">
              <w:rPr>
                <w:rFonts w:ascii="Tahoma" w:hAnsi="Tahoma" w:cs="Tahoma"/>
              </w:rPr>
              <w:t xml:space="preserve"> период надлежащего исполнения Должником обязательства по Личному страхованию процентная ставка, </w:t>
            </w:r>
            <w:r w:rsidR="00C91A9B" w:rsidRPr="008D1075">
              <w:rPr>
                <w:rFonts w:ascii="Tahoma" w:hAnsi="Tahoma" w:cs="Tahoma"/>
              </w:rPr>
              <w:t xml:space="preserve">определенная согласно п. </w:t>
            </w:r>
            <w:r w:rsidR="00C91A9B" w:rsidRPr="008D1075">
              <w:rPr>
                <w:rFonts w:ascii="Tahoma" w:hAnsi="Tahoma" w:cs="Tahoma"/>
                <w:lang w:val="en-US"/>
              </w:rPr>
              <w:t>I</w:t>
            </w:r>
            <w:r w:rsidR="00041F84" w:rsidRPr="008D1075">
              <w:rPr>
                <w:rFonts w:ascii="Tahoma" w:hAnsi="Tahoma" w:cs="Tahoma"/>
              </w:rPr>
              <w:t xml:space="preserve"> настоящего раздела закладной</w:t>
            </w:r>
            <w:r w:rsidRPr="008D1075">
              <w:rPr>
                <w:rFonts w:ascii="Tahoma" w:hAnsi="Tahoma" w:cs="Tahoma"/>
              </w:rPr>
              <w:t xml:space="preserve">, уменьшается на ____ (______) процентных пункта(ов) </w:t>
            </w:r>
            <w:r w:rsidRPr="008D1075">
              <w:rPr>
                <w:rFonts w:ascii="Tahoma" w:hAnsi="Tahoma" w:cs="Tahoma"/>
                <w:i/>
                <w:shd w:val="clear" w:color="auto" w:fill="D9D9D9"/>
              </w:rPr>
              <w:t>(указывается действующий размер страховой маржи)</w:t>
            </w:r>
            <w:r w:rsidRPr="008D1075">
              <w:rPr>
                <w:rFonts w:ascii="Tahoma" w:hAnsi="Tahoma" w:cs="Tahoma"/>
                <w:i/>
              </w:rPr>
              <w:t>.</w:t>
            </w:r>
          </w:p>
          <w:p w14:paraId="30430CBE" w14:textId="77777777" w:rsidR="00395018" w:rsidRPr="008D1075" w:rsidRDefault="007A4A72" w:rsidP="00FC322B">
            <w:pPr>
              <w:pStyle w:val="Normal1"/>
              <w:numPr>
                <w:ilvl w:val="0"/>
                <w:numId w:val="15"/>
              </w:numPr>
              <w:tabs>
                <w:tab w:val="left" w:pos="539"/>
              </w:tabs>
              <w:ind w:left="539" w:hanging="141"/>
              <w:jc w:val="both"/>
              <w:rPr>
                <w:rFonts w:ascii="Tahoma" w:hAnsi="Tahoma" w:cs="Tahoma"/>
              </w:rPr>
            </w:pPr>
            <w:r w:rsidRPr="008D1075">
              <w:rPr>
                <w:rFonts w:ascii="Tahoma" w:hAnsi="Tahoma" w:cs="Tahoma"/>
              </w:rPr>
              <w:t xml:space="preserve">В случае нарушения Должником обязательств по осуществлению Личного страхования Залогодержатель </w:t>
            </w:r>
            <w:r w:rsidR="00C60BC9" w:rsidRPr="008D1075">
              <w:rPr>
                <w:rFonts w:ascii="Tahoma" w:hAnsi="Tahoma" w:cs="Tahoma"/>
              </w:rPr>
              <w:t>обязуется уведомить</w:t>
            </w:r>
            <w:r w:rsidRPr="008D1075">
              <w:rPr>
                <w:rFonts w:ascii="Tahoma" w:hAnsi="Tahoma" w:cs="Tahoma"/>
              </w:rPr>
              <w:t xml:space="preserve"> Должника не позднее 10 (десятого) числа месяца, следующего за плановым месяцем оплаты страховой премии, об изменении процентной ставки (далее – Внеплановый пересчет процен</w:t>
            </w:r>
            <w:r w:rsidR="00072AB3" w:rsidRPr="008D1075">
              <w:rPr>
                <w:rFonts w:ascii="Tahoma" w:hAnsi="Tahoma" w:cs="Tahoma"/>
              </w:rPr>
              <w:t>тной ставки). Уведомление Должник</w:t>
            </w:r>
            <w:r w:rsidRPr="008D1075">
              <w:rPr>
                <w:rFonts w:ascii="Tahoma" w:hAnsi="Tahoma" w:cs="Tahoma"/>
              </w:rPr>
              <w:t xml:space="preserve">а осуществляется в соответствии </w:t>
            </w:r>
            <w:r w:rsidR="0053035A">
              <w:rPr>
                <w:rFonts w:ascii="Tahoma" w:hAnsi="Tahoma" w:cs="Tahoma"/>
              </w:rPr>
              <w:t>предусмотренными Договором и закладной способами</w:t>
            </w:r>
            <w:r w:rsidR="00041F84" w:rsidRPr="008D1075">
              <w:rPr>
                <w:rFonts w:ascii="Tahoma" w:hAnsi="Tahoma" w:cs="Tahoma"/>
              </w:rPr>
              <w:t>.</w:t>
            </w:r>
          </w:p>
          <w:p w14:paraId="174CAD71" w14:textId="77777777" w:rsidR="00395018" w:rsidRPr="008D1075" w:rsidRDefault="00725111" w:rsidP="00FC322B">
            <w:pPr>
              <w:pStyle w:val="Normal1"/>
              <w:numPr>
                <w:ilvl w:val="0"/>
                <w:numId w:val="15"/>
              </w:numPr>
              <w:tabs>
                <w:tab w:val="left" w:pos="539"/>
              </w:tabs>
              <w:ind w:left="539" w:hanging="141"/>
              <w:jc w:val="both"/>
              <w:rPr>
                <w:rFonts w:ascii="Tahoma" w:hAnsi="Tahoma" w:cs="Tahoma"/>
              </w:rPr>
            </w:pPr>
            <w:r w:rsidRPr="008D1075">
              <w:rPr>
                <w:rFonts w:ascii="Tahoma" w:hAnsi="Tahoma" w:cs="Tahoma"/>
              </w:rPr>
              <w:t>В случае ненадлежащего исполнения Должник</w:t>
            </w:r>
            <w:r w:rsidR="00DC7FEC" w:rsidRPr="008D1075">
              <w:rPr>
                <w:rFonts w:ascii="Tahoma" w:hAnsi="Tahoma" w:cs="Tahoma"/>
              </w:rPr>
              <w:t>ом</w:t>
            </w:r>
            <w:r w:rsidRPr="008D1075">
              <w:rPr>
                <w:rFonts w:ascii="Tahoma" w:hAnsi="Tahoma" w:cs="Tahoma"/>
              </w:rPr>
              <w:t xml:space="preserve"> обязательства по </w:t>
            </w:r>
            <w:r w:rsidR="00D1124D" w:rsidRPr="008D1075">
              <w:rPr>
                <w:rFonts w:ascii="Tahoma" w:hAnsi="Tahoma" w:cs="Tahoma"/>
              </w:rPr>
              <w:t>Л</w:t>
            </w:r>
            <w:r w:rsidRPr="008D1075">
              <w:rPr>
                <w:rFonts w:ascii="Tahoma" w:hAnsi="Tahoma" w:cs="Tahoma"/>
              </w:rPr>
              <w:t>ичному страхованию</w:t>
            </w:r>
            <w:r w:rsidR="000D658D" w:rsidRPr="008D1075">
              <w:rPr>
                <w:rFonts w:ascii="Tahoma" w:hAnsi="Tahoma" w:cs="Tahoma"/>
              </w:rPr>
              <w:t xml:space="preserve"> (отсутствие у Залогодержателя информации об оплаченно</w:t>
            </w:r>
            <w:r w:rsidR="00041F84" w:rsidRPr="008D1075">
              <w:rPr>
                <w:rFonts w:ascii="Tahoma" w:hAnsi="Tahoma" w:cs="Tahoma"/>
              </w:rPr>
              <w:t>й премии</w:t>
            </w:r>
            <w:r w:rsidR="000D658D" w:rsidRPr="008D1075">
              <w:rPr>
                <w:rFonts w:ascii="Tahoma" w:hAnsi="Tahoma" w:cs="Tahoma"/>
              </w:rPr>
              <w:t xml:space="preserve"> по договору личного страхования по истечении месяца, следующего за месяцем, в котором </w:t>
            </w:r>
            <w:r w:rsidR="00041F84" w:rsidRPr="008D1075">
              <w:rPr>
                <w:rFonts w:ascii="Tahoma" w:hAnsi="Tahoma" w:cs="Tahoma"/>
              </w:rPr>
              <w:t xml:space="preserve">состоялось уведомление Должника </w:t>
            </w:r>
            <w:r w:rsidR="000D658D" w:rsidRPr="008D1075">
              <w:rPr>
                <w:rFonts w:ascii="Tahoma" w:hAnsi="Tahoma" w:cs="Tahoma"/>
              </w:rPr>
              <w:t>о Внеплановом пересчете процентной ставки)</w:t>
            </w:r>
            <w:r w:rsidRPr="008D1075">
              <w:rPr>
                <w:rFonts w:ascii="Tahoma" w:hAnsi="Tahoma" w:cs="Tahoma"/>
              </w:rPr>
              <w:t xml:space="preserve"> условие п. </w:t>
            </w:r>
            <w:r w:rsidRPr="008D1075">
              <w:rPr>
                <w:rFonts w:ascii="Tahoma" w:hAnsi="Tahoma" w:cs="Tahoma"/>
                <w:lang w:val="en-US"/>
              </w:rPr>
              <w:t>II</w:t>
            </w:r>
            <w:r w:rsidRPr="008D1075">
              <w:rPr>
                <w:rFonts w:ascii="Tahoma" w:hAnsi="Tahoma" w:cs="Tahoma"/>
              </w:rPr>
              <w:t xml:space="preserve"> настоящего раздела прекращает свое действие. С первого календарного дня второго календарного месяца, следующего за месяцем, в котором Должник был уведомлен </w:t>
            </w:r>
            <w:r w:rsidRPr="008D1075">
              <w:rPr>
                <w:rFonts w:ascii="Tahoma" w:hAnsi="Tahoma" w:cs="Tahoma"/>
              </w:rPr>
              <w:lastRenderedPageBreak/>
              <w:t>Залогодержателем о Внеплановом перес</w:t>
            </w:r>
            <w:r w:rsidR="00140739" w:rsidRPr="008D1075">
              <w:rPr>
                <w:rFonts w:ascii="Tahoma" w:hAnsi="Tahoma" w:cs="Tahoma"/>
              </w:rPr>
              <w:t>чете</w:t>
            </w:r>
            <w:r w:rsidRPr="008D1075">
              <w:rPr>
                <w:rFonts w:ascii="Tahoma" w:hAnsi="Tahoma" w:cs="Tahoma"/>
              </w:rPr>
              <w:t xml:space="preserve"> процентной ставки, применяется и действует до даты </w:t>
            </w:r>
            <w:r w:rsidR="00D30B44" w:rsidRPr="008D1075">
              <w:rPr>
                <w:rFonts w:ascii="Tahoma" w:hAnsi="Tahoma" w:cs="Tahoma"/>
              </w:rPr>
              <w:t>окончания срока действия Договора</w:t>
            </w:r>
            <w:r w:rsidRPr="008D1075">
              <w:rPr>
                <w:rFonts w:ascii="Tahoma" w:hAnsi="Tahoma" w:cs="Tahoma"/>
              </w:rPr>
              <w:t xml:space="preserve"> процентная ставка</w:t>
            </w:r>
            <w:r w:rsidR="00D30B44" w:rsidRPr="008D1075">
              <w:rPr>
                <w:rFonts w:ascii="Tahoma" w:hAnsi="Tahoma" w:cs="Tahoma"/>
              </w:rPr>
              <w:t xml:space="preserve"> согласно</w:t>
            </w:r>
            <w:r w:rsidRPr="008D1075">
              <w:rPr>
                <w:rFonts w:ascii="Tahoma" w:hAnsi="Tahoma" w:cs="Tahoma"/>
              </w:rPr>
              <w:t xml:space="preserve"> п. </w:t>
            </w:r>
            <w:r w:rsidRPr="008D1075">
              <w:rPr>
                <w:rFonts w:ascii="Tahoma" w:hAnsi="Tahoma" w:cs="Tahoma"/>
                <w:lang w:val="en-US"/>
              </w:rPr>
              <w:t>I</w:t>
            </w:r>
            <w:r w:rsidR="008D607D" w:rsidRPr="008D1075">
              <w:rPr>
                <w:rFonts w:ascii="Tahoma" w:hAnsi="Tahoma" w:cs="Tahoma"/>
              </w:rPr>
              <w:t xml:space="preserve"> настоящего раздела з</w:t>
            </w:r>
            <w:r w:rsidRPr="008D1075">
              <w:rPr>
                <w:rFonts w:ascii="Tahoma" w:hAnsi="Tahoma" w:cs="Tahoma"/>
              </w:rPr>
              <w:t>акладной</w:t>
            </w:r>
            <w:r w:rsidR="000D658D" w:rsidRPr="008D1075">
              <w:rPr>
                <w:rFonts w:ascii="Tahoma" w:hAnsi="Tahoma" w:cs="Tahoma"/>
              </w:rPr>
              <w:t xml:space="preserve">, при этом Залогодержатель предоставляет </w:t>
            </w:r>
            <w:r w:rsidR="00F12380" w:rsidRPr="008D1075">
              <w:rPr>
                <w:rFonts w:ascii="Tahoma" w:hAnsi="Tahoma" w:cs="Tahoma"/>
              </w:rPr>
              <w:t>Должнику</w:t>
            </w:r>
            <w:r w:rsidR="008A4C57" w:rsidRPr="008D1075">
              <w:rPr>
                <w:rFonts w:ascii="Tahoma" w:hAnsi="Tahoma" w:cs="Tahoma"/>
              </w:rPr>
              <w:t xml:space="preserve"> </w:t>
            </w:r>
            <w:r w:rsidR="00D30B44" w:rsidRPr="008D1075">
              <w:rPr>
                <w:rFonts w:ascii="Tahoma" w:hAnsi="Tahoma" w:cs="Tahoma"/>
              </w:rPr>
              <w:t xml:space="preserve">новый График платежей и информацию о </w:t>
            </w:r>
            <w:r w:rsidR="00D30B44" w:rsidRPr="008D1075">
              <w:rPr>
                <w:rFonts w:ascii="Tahoma" w:hAnsi="Tahoma" w:cs="Tahoma"/>
                <w:i/>
              </w:rPr>
              <w:t>[ПСК/ПСЗ]</w:t>
            </w:r>
            <w:r w:rsidR="008A4C57" w:rsidRPr="008D1075">
              <w:rPr>
                <w:rFonts w:ascii="Tahoma" w:hAnsi="Tahoma" w:cs="Tahoma"/>
                <w:i/>
              </w:rPr>
              <w:t xml:space="preserve"> </w:t>
            </w:r>
            <w:r w:rsidR="00D30B44" w:rsidRPr="008D1075">
              <w:rPr>
                <w:rFonts w:ascii="Tahoma" w:hAnsi="Tahoma" w:cs="Tahoma"/>
                <w:i/>
                <w:shd w:val="clear" w:color="auto" w:fill="D9D9D9"/>
              </w:rPr>
              <w:t>(если заключается кредитный договор – ПСК, если договор займа – ПСЗ)</w:t>
            </w:r>
            <w:r w:rsidR="000D658D" w:rsidRPr="008D1075">
              <w:rPr>
                <w:rFonts w:ascii="Tahoma" w:hAnsi="Tahoma" w:cs="Tahoma"/>
              </w:rPr>
              <w:t xml:space="preserve"> в срок до 15 (пятнадцатого) (в январе и мае – до 20 (двадцатого)) числа месяца ввода в действие нового значения процентной ставки</w:t>
            </w:r>
            <w:r w:rsidRPr="008D1075">
              <w:rPr>
                <w:rFonts w:ascii="Tahoma" w:hAnsi="Tahoma" w:cs="Tahoma"/>
              </w:rPr>
              <w:t>.</w:t>
            </w:r>
          </w:p>
          <w:p w14:paraId="73A68869" w14:textId="77777777" w:rsidR="00395018" w:rsidRPr="008D1075" w:rsidRDefault="00B216AB" w:rsidP="00FC322B">
            <w:pPr>
              <w:pStyle w:val="Normal1"/>
              <w:numPr>
                <w:ilvl w:val="0"/>
                <w:numId w:val="15"/>
              </w:numPr>
              <w:tabs>
                <w:tab w:val="left" w:pos="539"/>
              </w:tabs>
              <w:ind w:left="539" w:hanging="141"/>
              <w:jc w:val="both"/>
              <w:rPr>
                <w:rFonts w:ascii="Tahoma" w:hAnsi="Tahoma" w:cs="Tahoma"/>
              </w:rPr>
            </w:pPr>
            <w:r w:rsidRPr="008D1075">
              <w:rPr>
                <w:rFonts w:ascii="Tahoma" w:eastAsia="Times New Roman" w:hAnsi="Tahoma" w:cs="Tahoma"/>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п. 6.1.10 закладной.</w:t>
            </w:r>
          </w:p>
          <w:p w14:paraId="56CC2578" w14:textId="77777777" w:rsidR="00395018" w:rsidRPr="008D1075" w:rsidRDefault="00F12380" w:rsidP="00FC322B">
            <w:pPr>
              <w:pStyle w:val="Normal1"/>
              <w:numPr>
                <w:ilvl w:val="0"/>
                <w:numId w:val="15"/>
              </w:numPr>
              <w:tabs>
                <w:tab w:val="left" w:pos="539"/>
              </w:tabs>
              <w:ind w:left="539" w:hanging="141"/>
              <w:jc w:val="both"/>
              <w:rPr>
                <w:rFonts w:ascii="Tahoma" w:hAnsi="Tahoma" w:cs="Tahoma"/>
              </w:rPr>
            </w:pPr>
            <w:r w:rsidRPr="008D1075">
              <w:rPr>
                <w:rFonts w:ascii="Tahoma" w:hAnsi="Tahoma" w:cs="Tahoma"/>
              </w:rPr>
              <w:t>О</w:t>
            </w:r>
            <w:r w:rsidR="00725111" w:rsidRPr="008D1075">
              <w:rPr>
                <w:rFonts w:ascii="Tahoma" w:hAnsi="Tahoma" w:cs="Tahoma"/>
              </w:rPr>
              <w:t xml:space="preserve">плата </w:t>
            </w:r>
            <w:r w:rsidR="00B216AB" w:rsidRPr="008D1075">
              <w:rPr>
                <w:rFonts w:ascii="Tahoma" w:hAnsi="Tahoma" w:cs="Tahoma"/>
              </w:rPr>
              <w:t xml:space="preserve">Должником </w:t>
            </w:r>
            <w:r w:rsidR="00725111" w:rsidRPr="008D1075">
              <w:rPr>
                <w:rFonts w:ascii="Tahoma" w:hAnsi="Tahoma" w:cs="Tahoma"/>
              </w:rPr>
              <w:t>страховой премии по договору</w:t>
            </w:r>
            <w:r w:rsidRPr="008D1075">
              <w:rPr>
                <w:rFonts w:ascii="Tahoma" w:hAnsi="Tahoma" w:cs="Tahoma"/>
              </w:rPr>
              <w:t xml:space="preserve"> личного страхования</w:t>
            </w:r>
            <w:r w:rsidR="00725111" w:rsidRPr="008D1075">
              <w:rPr>
                <w:rFonts w:ascii="Tahoma" w:hAnsi="Tahoma" w:cs="Tahoma"/>
              </w:rPr>
              <w:t xml:space="preserve"> после последнего числа месяца, следующего за месяцем, в котором Должник был уведомлен Залогодержателем о </w:t>
            </w:r>
            <w:r w:rsidRPr="008D1075">
              <w:rPr>
                <w:rFonts w:ascii="Tahoma" w:hAnsi="Tahoma" w:cs="Tahoma"/>
              </w:rPr>
              <w:t xml:space="preserve">Внеплановом пересчете </w:t>
            </w:r>
            <w:r w:rsidR="00725111" w:rsidRPr="008D1075">
              <w:rPr>
                <w:rFonts w:ascii="Tahoma" w:hAnsi="Tahoma" w:cs="Tahoma"/>
              </w:rPr>
              <w:t>процентной ставки, не является основанием для применения процентной ставки в соответствии с п. </w:t>
            </w:r>
            <w:r w:rsidR="00725111" w:rsidRPr="008D1075">
              <w:rPr>
                <w:rFonts w:ascii="Tahoma" w:hAnsi="Tahoma" w:cs="Tahoma"/>
                <w:lang w:val="en-US"/>
              </w:rPr>
              <w:t>II</w:t>
            </w:r>
            <w:r w:rsidR="00725111" w:rsidRPr="008D1075">
              <w:rPr>
                <w:rFonts w:ascii="Tahoma" w:hAnsi="Tahoma" w:cs="Tahoma"/>
              </w:rPr>
              <w:t xml:space="preserve"> настоящего раздела закладной.</w:t>
            </w:r>
          </w:p>
          <w:p w14:paraId="70C65A36" w14:textId="77777777" w:rsidR="00395018" w:rsidRPr="008D1075" w:rsidRDefault="000F4485" w:rsidP="00FC322B">
            <w:pPr>
              <w:pStyle w:val="Normal1"/>
              <w:numPr>
                <w:ilvl w:val="0"/>
                <w:numId w:val="15"/>
              </w:numPr>
              <w:tabs>
                <w:tab w:val="left" w:pos="539"/>
              </w:tabs>
              <w:ind w:left="539" w:hanging="141"/>
              <w:jc w:val="both"/>
              <w:rPr>
                <w:rFonts w:ascii="Tahoma" w:hAnsi="Tahoma" w:cs="Tahoma"/>
              </w:rPr>
            </w:pPr>
            <w:r w:rsidRPr="008D1075">
              <w:rPr>
                <w:rFonts w:ascii="Tahoma" w:hAnsi="Tahoma" w:cs="Tahoma"/>
              </w:rPr>
              <w:t xml:space="preserve">В случае оплаты Должником страховой премии </w:t>
            </w:r>
            <w:r w:rsidR="00517E87" w:rsidRPr="008D1075">
              <w:rPr>
                <w:rFonts w:ascii="Tahoma" w:hAnsi="Tahoma" w:cs="Tahoma"/>
              </w:rPr>
              <w:t xml:space="preserve">по договору личного страхования </w:t>
            </w:r>
            <w:r w:rsidRPr="008D1075">
              <w:rPr>
                <w:rFonts w:ascii="Tahoma" w:hAnsi="Tahoma" w:cs="Tahoma"/>
              </w:rPr>
              <w:t>до истечения месяца, следующего за месяцем, в котором состоял</w:t>
            </w:r>
            <w:r w:rsidR="00B216AB" w:rsidRPr="008D1075">
              <w:rPr>
                <w:rFonts w:ascii="Tahoma" w:hAnsi="Tahoma" w:cs="Tahoma"/>
              </w:rPr>
              <w:t>ось уведомление</w:t>
            </w:r>
            <w:r w:rsidR="008A4C57" w:rsidRPr="008D1075">
              <w:rPr>
                <w:rFonts w:ascii="Tahoma" w:hAnsi="Tahoma" w:cs="Tahoma"/>
              </w:rPr>
              <w:t xml:space="preserve"> </w:t>
            </w:r>
            <w:r w:rsidR="00517E87" w:rsidRPr="008D1075">
              <w:rPr>
                <w:rFonts w:ascii="Tahoma" w:hAnsi="Tahoma" w:cs="Tahoma"/>
              </w:rPr>
              <w:t>Должника</w:t>
            </w:r>
            <w:r w:rsidR="008A4C57" w:rsidRPr="008D1075">
              <w:rPr>
                <w:rFonts w:ascii="Tahoma" w:hAnsi="Tahoma" w:cs="Tahoma"/>
              </w:rPr>
              <w:t xml:space="preserve"> </w:t>
            </w:r>
            <w:r w:rsidR="00517E87" w:rsidRPr="008D1075">
              <w:rPr>
                <w:rFonts w:ascii="Tahoma" w:hAnsi="Tahoma" w:cs="Tahoma"/>
              </w:rPr>
              <w:t>Залогодержателем</w:t>
            </w:r>
            <w:r w:rsidRPr="008D1075">
              <w:rPr>
                <w:rFonts w:ascii="Tahoma" w:hAnsi="Tahoma" w:cs="Tahoma"/>
              </w:rPr>
              <w:t xml:space="preserve"> о Внеплановом пересчете процентной ставки, процентная ставка, указанная в </w:t>
            </w:r>
            <w:r w:rsidR="00517E87" w:rsidRPr="008D1075">
              <w:rPr>
                <w:rFonts w:ascii="Tahoma" w:hAnsi="Tahoma" w:cs="Tahoma"/>
              </w:rPr>
              <w:t>п. </w:t>
            </w:r>
            <w:r w:rsidR="00517E87" w:rsidRPr="008D1075">
              <w:rPr>
                <w:rFonts w:ascii="Tahoma" w:hAnsi="Tahoma" w:cs="Tahoma"/>
                <w:lang w:val="en-US"/>
              </w:rPr>
              <w:t>I</w:t>
            </w:r>
            <w:r w:rsidR="00517E87" w:rsidRPr="008D1075">
              <w:rPr>
                <w:rFonts w:ascii="Tahoma" w:hAnsi="Tahoma" w:cs="Tahoma"/>
              </w:rPr>
              <w:t xml:space="preserve"> настоящего раздела Закладной</w:t>
            </w:r>
            <w:r w:rsidRPr="008D1075">
              <w:rPr>
                <w:rFonts w:ascii="Tahoma" w:hAnsi="Tahoma" w:cs="Tahoma"/>
              </w:rPr>
              <w:t>, и новый График платежей не вступают в силу.</w:t>
            </w:r>
          </w:p>
          <w:p w14:paraId="047FBFDC" w14:textId="77777777" w:rsidR="00C33130" w:rsidRDefault="002F5D56" w:rsidP="00FC322B">
            <w:pPr>
              <w:pStyle w:val="Normal1"/>
              <w:numPr>
                <w:ilvl w:val="0"/>
                <w:numId w:val="15"/>
              </w:numPr>
              <w:tabs>
                <w:tab w:val="left" w:pos="539"/>
              </w:tabs>
              <w:ind w:left="539" w:hanging="141"/>
              <w:jc w:val="both"/>
              <w:rPr>
                <w:rFonts w:ascii="Tahoma" w:hAnsi="Tahoma" w:cs="Tahoma"/>
              </w:rPr>
            </w:pPr>
            <w:r w:rsidRPr="008D1075">
              <w:rPr>
                <w:rFonts w:ascii="Tahoma" w:hAnsi="Tahoma" w:cs="Tahoma"/>
                <w:b/>
              </w:rPr>
              <w:t>На дату составления настоящ</w:t>
            </w:r>
            <w:r w:rsidR="00251EE2" w:rsidRPr="008D1075">
              <w:rPr>
                <w:rFonts w:ascii="Tahoma" w:hAnsi="Tahoma" w:cs="Tahoma"/>
                <w:b/>
              </w:rPr>
              <w:t>ей закладной пр</w:t>
            </w:r>
            <w:r w:rsidR="005748A3" w:rsidRPr="008D1075">
              <w:rPr>
                <w:rFonts w:ascii="Tahoma" w:hAnsi="Tahoma" w:cs="Tahoma"/>
                <w:b/>
              </w:rPr>
              <w:t>оцентная ставка за пользование З</w:t>
            </w:r>
            <w:r w:rsidR="00251EE2" w:rsidRPr="008D1075">
              <w:rPr>
                <w:rFonts w:ascii="Tahoma" w:hAnsi="Tahoma" w:cs="Tahoma"/>
                <w:b/>
              </w:rPr>
              <w:t>аемными средствами составляет</w:t>
            </w:r>
            <w:r w:rsidRPr="008D1075">
              <w:rPr>
                <w:rFonts w:ascii="Tahoma" w:hAnsi="Tahoma" w:cs="Tahoma"/>
              </w:rPr>
              <w:t xml:space="preserve"> ____ (___</w:t>
            </w:r>
            <w:r w:rsidR="00251EE2" w:rsidRPr="008D1075">
              <w:rPr>
                <w:rFonts w:ascii="Tahoma" w:hAnsi="Tahoma" w:cs="Tahoma"/>
              </w:rPr>
              <w:t>___</w:t>
            </w:r>
            <w:r w:rsidRPr="008D1075">
              <w:rPr>
                <w:rFonts w:ascii="Tahoma" w:hAnsi="Tahoma" w:cs="Tahoma"/>
              </w:rPr>
              <w:t xml:space="preserve">___) процентов годовых </w:t>
            </w:r>
            <w:r w:rsidRPr="008D1075">
              <w:rPr>
                <w:rFonts w:ascii="Tahoma" w:hAnsi="Tahoma" w:cs="Tahoma"/>
                <w:i/>
                <w:shd w:val="clear" w:color="auto" w:fill="D9D9D9"/>
              </w:rPr>
              <w:t>(</w:t>
            </w:r>
            <w:r w:rsidR="00B0476C" w:rsidRPr="008D1075">
              <w:rPr>
                <w:rFonts w:ascii="Tahoma" w:eastAsia="Times New Roman" w:hAnsi="Tahoma" w:cs="Tahoma"/>
                <w:i/>
                <w:highlight w:val="lightGray"/>
              </w:rPr>
              <w:t>указывается пониженная на размер страховой маржи процентная ставка</w:t>
            </w:r>
            <w:r w:rsidRPr="008D1075">
              <w:rPr>
                <w:rFonts w:ascii="Tahoma" w:hAnsi="Tahoma" w:cs="Tahoma"/>
                <w:i/>
                <w:shd w:val="clear" w:color="auto" w:fill="D9D9D9"/>
              </w:rPr>
              <w:t>)</w:t>
            </w:r>
            <w:r w:rsidRPr="008D1075">
              <w:rPr>
                <w:rFonts w:ascii="Tahoma" w:hAnsi="Tahoma" w:cs="Tahoma"/>
              </w:rPr>
              <w:t>.</w:t>
            </w:r>
          </w:p>
          <w:p w14:paraId="4F070268" w14:textId="77777777" w:rsidR="001A4DA0" w:rsidRPr="008D1075" w:rsidRDefault="001A4DA0" w:rsidP="0014259B">
            <w:pPr>
              <w:pStyle w:val="Normal1"/>
              <w:tabs>
                <w:tab w:val="left" w:pos="539"/>
              </w:tabs>
              <w:ind w:left="539"/>
              <w:jc w:val="both"/>
              <w:rPr>
                <w:rFonts w:ascii="Tahoma" w:hAnsi="Tahoma" w:cs="Tahoma"/>
              </w:rPr>
            </w:pPr>
          </w:p>
          <w:p w14:paraId="33F00050" w14:textId="77777777" w:rsidR="008A4C57" w:rsidRPr="008D1075" w:rsidRDefault="008A4C57" w:rsidP="00912418">
            <w:pPr>
              <w:pStyle w:val="Normal1"/>
              <w:ind w:left="965" w:hanging="141"/>
              <w:jc w:val="both"/>
              <w:rPr>
                <w:rFonts w:ascii="Tahoma" w:hAnsi="Tahoma" w:cs="Tahoma"/>
              </w:rPr>
            </w:pPr>
          </w:p>
          <w:p w14:paraId="1948C90B" w14:textId="77777777" w:rsidR="00C33130" w:rsidRPr="008D1075" w:rsidRDefault="00C33130" w:rsidP="00C33130">
            <w:pPr>
              <w:pStyle w:val="af9"/>
              <w:ind w:left="0"/>
              <w:rPr>
                <w:rFonts w:ascii="Tahoma" w:hAnsi="Tahoma" w:cs="Tahoma"/>
                <w:sz w:val="20"/>
                <w:szCs w:val="20"/>
              </w:rPr>
            </w:pPr>
            <w:r w:rsidRPr="008D1075">
              <w:rPr>
                <w:rFonts w:ascii="Tahoma" w:hAnsi="Tahoma" w:cs="Tahoma"/>
                <w:i/>
                <w:sz w:val="20"/>
                <w:szCs w:val="20"/>
                <w:highlight w:val="lightGray"/>
              </w:rPr>
              <w:t>При предоставлении</w:t>
            </w:r>
            <w:r w:rsidR="00A13E79" w:rsidRPr="008D1075">
              <w:rPr>
                <w:rFonts w:ascii="Tahoma" w:hAnsi="Tahoma" w:cs="Tahoma"/>
                <w:i/>
                <w:sz w:val="20"/>
                <w:szCs w:val="20"/>
                <w:highlight w:val="lightGray"/>
              </w:rPr>
              <w:t xml:space="preserve"> </w:t>
            </w:r>
            <w:r w:rsidR="00901723" w:rsidRPr="008D1075">
              <w:rPr>
                <w:rFonts w:ascii="Tahoma" w:hAnsi="Tahoma" w:cs="Tahoma"/>
                <w:i/>
                <w:sz w:val="20"/>
                <w:szCs w:val="20"/>
                <w:highlight w:val="lightGray"/>
              </w:rPr>
              <w:t>З</w:t>
            </w:r>
            <w:r w:rsidRPr="008D1075">
              <w:rPr>
                <w:rFonts w:ascii="Tahoma" w:hAnsi="Tahoma" w:cs="Tahoma"/>
                <w:i/>
                <w:sz w:val="20"/>
                <w:szCs w:val="20"/>
                <w:highlight w:val="lightGray"/>
              </w:rPr>
              <w:t>аемных средств в рамках продукта «Целевой кредит под залог и</w:t>
            </w:r>
            <w:r w:rsidR="005748A3" w:rsidRPr="008D1075">
              <w:rPr>
                <w:rFonts w:ascii="Tahoma" w:hAnsi="Tahoma" w:cs="Tahoma"/>
                <w:i/>
                <w:sz w:val="20"/>
                <w:szCs w:val="20"/>
                <w:highlight w:val="lightGray"/>
              </w:rPr>
              <w:t xml:space="preserve">меющейся квартиры» добавляется </w:t>
            </w:r>
            <w:r w:rsidRPr="008D1075">
              <w:rPr>
                <w:rFonts w:ascii="Tahoma" w:hAnsi="Tahoma" w:cs="Tahoma"/>
                <w:i/>
                <w:sz w:val="20"/>
                <w:szCs w:val="20"/>
                <w:highlight w:val="lightGray"/>
              </w:rPr>
              <w:t xml:space="preserve">п. </w:t>
            </w:r>
            <w:r w:rsidRPr="008D1075">
              <w:rPr>
                <w:rFonts w:ascii="Tahoma" w:hAnsi="Tahoma" w:cs="Tahoma"/>
                <w:i/>
                <w:sz w:val="20"/>
                <w:szCs w:val="20"/>
                <w:highlight w:val="lightGray"/>
                <w:lang w:val="en-US"/>
              </w:rPr>
              <w:t>I</w:t>
            </w:r>
            <w:r w:rsidRPr="008D1075">
              <w:rPr>
                <w:rFonts w:ascii="Tahoma" w:hAnsi="Tahoma" w:cs="Tahoma"/>
                <w:i/>
                <w:sz w:val="20"/>
                <w:szCs w:val="20"/>
                <w:highlight w:val="lightGray"/>
              </w:rPr>
              <w:t>Х</w:t>
            </w:r>
          </w:p>
          <w:p w14:paraId="18556585" w14:textId="73963714" w:rsidR="00EF2558" w:rsidRPr="00EF2558" w:rsidRDefault="00EF2558" w:rsidP="00FC322B">
            <w:pPr>
              <w:pStyle w:val="Normal1"/>
              <w:numPr>
                <w:ilvl w:val="0"/>
                <w:numId w:val="15"/>
              </w:numPr>
              <w:tabs>
                <w:tab w:val="left" w:pos="539"/>
              </w:tabs>
              <w:ind w:left="539" w:hanging="141"/>
              <w:jc w:val="both"/>
              <w:rPr>
                <w:rFonts w:ascii="Tahoma" w:eastAsiaTheme="minorHAnsi" w:hAnsi="Tahoma" w:cs="Tahoma"/>
              </w:rPr>
            </w:pPr>
            <w:r w:rsidRPr="00EF2558">
              <w:rPr>
                <w:rFonts w:ascii="Tahoma" w:eastAsiaTheme="minorHAnsi" w:hAnsi="Tahoma" w:cs="Tahoma"/>
              </w:rPr>
              <w:t xml:space="preserve">При предъявлении Должником Залогодержателю документального подтверждения целевого использования Заемных средств процентная ставка, установленная в п. </w:t>
            </w:r>
            <w:r w:rsidRPr="00EF2558">
              <w:rPr>
                <w:rFonts w:ascii="Tahoma" w:eastAsiaTheme="minorHAnsi" w:hAnsi="Tahoma" w:cs="Tahoma"/>
                <w:lang w:val="en-US"/>
              </w:rPr>
              <w:t>I</w:t>
            </w:r>
            <w:r w:rsidRPr="00EF2558">
              <w:rPr>
                <w:rFonts w:ascii="Tahoma" w:eastAsiaTheme="minorHAnsi" w:hAnsi="Tahoma" w:cs="Tahoma"/>
              </w:rPr>
              <w:t xml:space="preserve"> </w:t>
            </w:r>
            <w:r w:rsidR="00097175">
              <w:rPr>
                <w:rFonts w:ascii="Tahoma" w:eastAsiaTheme="minorHAnsi" w:hAnsi="Tahoma" w:cs="Tahoma"/>
              </w:rPr>
              <w:t>закладной, уменьшается на 4</w:t>
            </w:r>
            <w:r w:rsidRPr="00EF2558">
              <w:rPr>
                <w:rFonts w:ascii="Tahoma" w:eastAsiaTheme="minorHAnsi" w:hAnsi="Tahoma" w:cs="Tahoma"/>
              </w:rPr>
              <w:t>,</w:t>
            </w:r>
            <w:r w:rsidR="00097175">
              <w:rPr>
                <w:rFonts w:ascii="Tahoma" w:eastAsiaTheme="minorHAnsi" w:hAnsi="Tahoma" w:cs="Tahoma"/>
              </w:rPr>
              <w:t>0</w:t>
            </w:r>
            <w:r w:rsidRPr="00EF2558">
              <w:rPr>
                <w:rFonts w:ascii="Tahoma" w:eastAsiaTheme="minorHAnsi" w:hAnsi="Tahoma" w:cs="Tahoma"/>
              </w:rPr>
              <w:t xml:space="preserve"> (</w:t>
            </w:r>
            <w:r w:rsidR="00097175">
              <w:rPr>
                <w:rFonts w:ascii="Tahoma" w:eastAsiaTheme="minorHAnsi" w:hAnsi="Tahoma" w:cs="Tahoma"/>
              </w:rPr>
              <w:t>четыре</w:t>
            </w:r>
            <w:r w:rsidR="00671BCB">
              <w:rPr>
                <w:rFonts w:ascii="Tahoma" w:eastAsiaTheme="minorHAnsi" w:hAnsi="Tahoma" w:cs="Tahoma"/>
              </w:rPr>
              <w:t>)</w:t>
            </w:r>
            <w:r w:rsidRPr="00EF2558">
              <w:rPr>
                <w:rFonts w:ascii="Tahoma" w:eastAsiaTheme="minorHAnsi" w:hAnsi="Tahoma" w:cs="Tahoma"/>
              </w:rPr>
              <w:t xml:space="preserve"> </w:t>
            </w:r>
            <w:r w:rsidR="00671BCB" w:rsidRPr="00EF2558">
              <w:rPr>
                <w:rFonts w:ascii="Tahoma" w:eastAsiaTheme="minorHAnsi" w:hAnsi="Tahoma" w:cs="Tahoma"/>
              </w:rPr>
              <w:t>п.п.</w:t>
            </w:r>
            <w:r w:rsidR="00671BCB">
              <w:rPr>
                <w:rFonts w:ascii="Tahoma" w:eastAsiaTheme="minorHAnsi" w:hAnsi="Tahoma" w:cs="Tahoma"/>
              </w:rPr>
              <w:t xml:space="preserve"> </w:t>
            </w:r>
            <w:r w:rsidRPr="00EF2558">
              <w:rPr>
                <w:rFonts w:ascii="Tahoma" w:eastAsiaTheme="minorHAnsi" w:hAnsi="Tahoma" w:cs="Tahoma"/>
              </w:rPr>
              <w:t xml:space="preserve">Новое значение процентной ставки начинает действовать с первого числа месяца, следующего за месяцем получения Залогодержателем копии документа, подтверждающего целевое использование Заемных средств, а именно </w:t>
            </w:r>
            <w:r w:rsidRPr="00EF2558">
              <w:rPr>
                <w:rFonts w:ascii="Tahoma" w:eastAsiaTheme="minorHAnsi" w:hAnsi="Tahoma" w:cs="Tahoma"/>
                <w:i/>
                <w:iCs/>
                <w:highlight w:val="lightGray"/>
              </w:rPr>
              <w:t>(выбирается подходящий вариант в зависимости от условий сделки)</w:t>
            </w:r>
            <w:r w:rsidRPr="00EF2558">
              <w:rPr>
                <w:rFonts w:ascii="Tahoma" w:eastAsiaTheme="minorHAnsi" w:hAnsi="Tahoma" w:cs="Tahoma"/>
              </w:rPr>
              <w:t>:</w:t>
            </w:r>
          </w:p>
          <w:p w14:paraId="1F244D79" w14:textId="60180E3B" w:rsidR="00EF2558" w:rsidRPr="00293BAE" w:rsidRDefault="00EF2558" w:rsidP="00FC322B">
            <w:pPr>
              <w:numPr>
                <w:ilvl w:val="0"/>
                <w:numId w:val="17"/>
              </w:numPr>
              <w:ind w:left="1122" w:hanging="567"/>
              <w:jc w:val="both"/>
              <w:rPr>
                <w:rFonts w:ascii="Tahoma" w:eastAsiaTheme="minorHAnsi" w:hAnsi="Tahoma" w:cs="Tahoma"/>
                <w:color w:val="auto"/>
                <w:sz w:val="20"/>
                <w:szCs w:val="20"/>
              </w:rPr>
            </w:pPr>
            <w:r w:rsidRPr="003F1DD4">
              <w:rPr>
                <w:rFonts w:ascii="Tahoma" w:eastAsiaTheme="minorHAnsi" w:hAnsi="Tahoma" w:cs="Tahoma"/>
                <w:color w:val="auto"/>
                <w:sz w:val="20"/>
                <w:szCs w:val="20"/>
              </w:rPr>
              <w:t>выписки</w:t>
            </w:r>
            <w:r w:rsidRPr="00EF2558">
              <w:rPr>
                <w:rFonts w:ascii="Tahoma" w:eastAsiaTheme="minorHAnsi" w:hAnsi="Tahoma" w:cs="Tahoma"/>
                <w:color w:val="auto"/>
                <w:sz w:val="20"/>
                <w:szCs w:val="20"/>
              </w:rPr>
              <w:t xml:space="preserve"> из Единого государственного реестра </w:t>
            </w:r>
            <w:r w:rsidR="00B7142D">
              <w:rPr>
                <w:rFonts w:ascii="Tahoma" w:eastAsiaTheme="minorHAnsi" w:hAnsi="Tahoma" w:cs="Tahoma"/>
                <w:color w:val="auto"/>
                <w:sz w:val="20"/>
                <w:szCs w:val="20"/>
              </w:rPr>
              <w:t>недвижимости</w:t>
            </w:r>
            <w:r w:rsidRPr="00EF2558">
              <w:rPr>
                <w:rFonts w:ascii="Tahoma" w:eastAsiaTheme="minorHAnsi" w:hAnsi="Tahoma" w:cs="Tahoma"/>
                <w:color w:val="auto"/>
                <w:sz w:val="20"/>
                <w:szCs w:val="20"/>
              </w:rPr>
              <w:t xml:space="preserve"> на приобретаемое жилое помещение</w:t>
            </w:r>
            <w:r w:rsidR="00977F40" w:rsidRPr="00357D04">
              <w:rPr>
                <w:rFonts w:ascii="Tahoma" w:hAnsi="Tahoma" w:cs="Tahoma"/>
                <w:color w:val="auto"/>
                <w:sz w:val="20"/>
                <w:szCs w:val="20"/>
              </w:rPr>
              <w:t xml:space="preserve"> или ино</w:t>
            </w:r>
            <w:r w:rsidR="00293BAE">
              <w:rPr>
                <w:rFonts w:ascii="Tahoma" w:hAnsi="Tahoma" w:cs="Tahoma"/>
                <w:color w:val="auto"/>
                <w:sz w:val="20"/>
                <w:szCs w:val="20"/>
              </w:rPr>
              <w:t>го</w:t>
            </w:r>
            <w:r w:rsidR="00977F40" w:rsidRPr="00357D04">
              <w:rPr>
                <w:rFonts w:ascii="Tahoma" w:hAnsi="Tahoma" w:cs="Tahoma"/>
                <w:color w:val="auto"/>
                <w:sz w:val="20"/>
                <w:szCs w:val="20"/>
              </w:rPr>
              <w:t xml:space="preserve"> документ</w:t>
            </w:r>
            <w:r w:rsidR="00293BAE">
              <w:rPr>
                <w:rFonts w:ascii="Tahoma" w:hAnsi="Tahoma" w:cs="Tahoma"/>
                <w:color w:val="auto"/>
                <w:sz w:val="20"/>
                <w:szCs w:val="20"/>
              </w:rPr>
              <w:t xml:space="preserve">а, подтверждающего право собственности Должника на жилое помещение (например, договора купли-продажи </w:t>
            </w:r>
            <w:r w:rsidR="00293BAE">
              <w:rPr>
                <w:rFonts w:ascii="Tahoma" w:hAnsi="Tahoma" w:cs="Tahoma"/>
                <w:sz w:val="20"/>
                <w:szCs w:val="20"/>
              </w:rPr>
              <w:t>продажи с отметкой органа регистрации прав о праве собственности)</w:t>
            </w:r>
            <w:r w:rsidR="00977F40" w:rsidRPr="00357D04">
              <w:rPr>
                <w:rFonts w:ascii="Tahoma" w:hAnsi="Tahoma" w:cs="Tahoma"/>
                <w:color w:val="auto"/>
                <w:sz w:val="20"/>
                <w:szCs w:val="20"/>
              </w:rPr>
              <w:t xml:space="preserve">, </w:t>
            </w:r>
            <w:r w:rsidRPr="00EF2558">
              <w:rPr>
                <w:rFonts w:ascii="Tahoma" w:eastAsiaTheme="minorHAnsi" w:hAnsi="Tahoma" w:cs="Tahoma"/>
                <w:color w:val="auto"/>
                <w:sz w:val="20"/>
                <w:szCs w:val="20"/>
              </w:rPr>
              <w:t xml:space="preserve">и документа, подтверждающего </w:t>
            </w:r>
            <w:r w:rsidRPr="00EF2558">
              <w:rPr>
                <w:rFonts w:ascii="Tahoma" w:eastAsiaTheme="minorHAnsi" w:hAnsi="Tahoma" w:cs="Tahoma"/>
                <w:sz w:val="20"/>
                <w:szCs w:val="20"/>
              </w:rPr>
              <w:t>получение</w:t>
            </w:r>
            <w:r w:rsidRPr="00EF2558">
              <w:rPr>
                <w:rFonts w:ascii="Tahoma" w:eastAsiaTheme="minorHAnsi" w:hAnsi="Tahoma" w:cs="Tahoma"/>
                <w:i/>
                <w:iCs/>
                <w:sz w:val="20"/>
                <w:szCs w:val="20"/>
              </w:rPr>
              <w:t xml:space="preserve"> [продавцом</w:t>
            </w:r>
            <w:r w:rsidR="00293BAE">
              <w:rPr>
                <w:rFonts w:ascii="Tahoma" w:eastAsiaTheme="minorHAnsi" w:hAnsi="Tahoma" w:cs="Tahoma"/>
                <w:i/>
                <w:iCs/>
                <w:sz w:val="20"/>
                <w:szCs w:val="20"/>
              </w:rPr>
              <w:t xml:space="preserve"> </w:t>
            </w:r>
            <w:r w:rsidRPr="00EF2558">
              <w:rPr>
                <w:rFonts w:ascii="Tahoma" w:eastAsiaTheme="minorHAnsi" w:hAnsi="Tahoma" w:cs="Tahoma"/>
                <w:sz w:val="20"/>
                <w:szCs w:val="20"/>
              </w:rPr>
              <w:t xml:space="preserve">/ </w:t>
            </w:r>
            <w:r w:rsidRPr="00EF2558">
              <w:rPr>
                <w:rFonts w:ascii="Tahoma" w:eastAsiaTheme="minorHAnsi" w:hAnsi="Tahoma" w:cs="Tahoma"/>
                <w:i/>
                <w:iCs/>
                <w:sz w:val="20"/>
                <w:szCs w:val="20"/>
              </w:rPr>
              <w:t xml:space="preserve">перечисление на счет продавца] </w:t>
            </w:r>
            <w:r w:rsidRPr="00EF2558">
              <w:rPr>
                <w:rFonts w:ascii="Tahoma" w:eastAsiaTheme="minorHAnsi" w:hAnsi="Tahoma" w:cs="Tahoma"/>
                <w:sz w:val="20"/>
                <w:szCs w:val="20"/>
              </w:rPr>
              <w:t>в рамках договора приобретения</w:t>
            </w:r>
            <w:r w:rsidR="00293BAE">
              <w:rPr>
                <w:rFonts w:ascii="Tahoma" w:eastAsiaTheme="minorHAnsi" w:hAnsi="Tahoma" w:cs="Tahoma"/>
                <w:sz w:val="20"/>
                <w:szCs w:val="20"/>
              </w:rPr>
              <w:t xml:space="preserve"> </w:t>
            </w:r>
            <w:r w:rsidRPr="00EF2558">
              <w:rPr>
                <w:rFonts w:ascii="Tahoma" w:eastAsiaTheme="minorHAnsi" w:hAnsi="Tahoma" w:cs="Tahoma"/>
                <w:sz w:val="20"/>
                <w:szCs w:val="20"/>
              </w:rPr>
              <w:t>денежных средств</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от Должника</w:t>
            </w:r>
            <w:r w:rsidR="00293BAE">
              <w:rPr>
                <w:rFonts w:ascii="Tahoma" w:eastAsiaTheme="minorHAnsi" w:hAnsi="Tahoma" w:cs="Tahoma"/>
                <w:sz w:val="20"/>
                <w:szCs w:val="20"/>
              </w:rPr>
              <w:t xml:space="preserve"> в размере не менее Суммы заемных средств согласно разделу 4 закладной</w:t>
            </w:r>
            <w:r w:rsidRPr="00EF2558">
              <w:rPr>
                <w:rFonts w:ascii="Tahoma" w:eastAsiaTheme="minorHAnsi" w:hAnsi="Tahoma" w:cs="Tahoma"/>
                <w:sz w:val="20"/>
                <w:szCs w:val="20"/>
              </w:rPr>
              <w:t xml:space="preserve"> </w:t>
            </w:r>
            <w:r w:rsidRPr="00293BAE">
              <w:rPr>
                <w:rFonts w:ascii="Tahoma" w:eastAsiaTheme="minorHAnsi" w:hAnsi="Tahoma" w:cs="Tahoma"/>
                <w:iCs/>
                <w:sz w:val="20"/>
                <w:szCs w:val="20"/>
              </w:rPr>
              <w:t>(в качестве такого документа может быть предоставлена выписка по счету,</w:t>
            </w:r>
            <w:r w:rsidR="009124D6" w:rsidRPr="00293BAE">
              <w:rPr>
                <w:rFonts w:ascii="Tahoma" w:eastAsiaTheme="minorHAnsi" w:hAnsi="Tahoma" w:cs="Tahoma"/>
                <w:iCs/>
                <w:sz w:val="20"/>
                <w:szCs w:val="20"/>
              </w:rPr>
              <w:t xml:space="preserve"> заверенная банком,  платежное поручение с отметкой банка об исполнении, </w:t>
            </w:r>
            <w:r w:rsidRPr="00293BAE">
              <w:rPr>
                <w:rFonts w:ascii="Tahoma" w:eastAsiaTheme="minorHAnsi" w:hAnsi="Tahoma" w:cs="Tahoma"/>
                <w:iCs/>
                <w:sz w:val="20"/>
                <w:szCs w:val="20"/>
              </w:rPr>
              <w:t>иные документы (кассовый чек и т.д.), оформленные по утвержденным</w:t>
            </w:r>
            <w:r w:rsidR="009124D6" w:rsidRPr="00293BAE">
              <w:rPr>
                <w:rFonts w:ascii="Tahoma" w:eastAsiaTheme="minorHAnsi" w:hAnsi="Tahoma" w:cs="Tahoma"/>
                <w:iCs/>
                <w:sz w:val="20"/>
                <w:szCs w:val="20"/>
              </w:rPr>
              <w:t xml:space="preserve"> в соответствии с законодательством Российской Федерации формам</w:t>
            </w:r>
            <w:r w:rsidRPr="00293BAE">
              <w:rPr>
                <w:rFonts w:ascii="Tahoma" w:eastAsiaTheme="minorHAnsi" w:hAnsi="Tahoma" w:cs="Tahoma"/>
                <w:iCs/>
                <w:sz w:val="20"/>
                <w:szCs w:val="20"/>
              </w:rPr>
              <w:t>)</w:t>
            </w:r>
            <w:r w:rsidRPr="00293BAE">
              <w:rPr>
                <w:rFonts w:ascii="Tahoma" w:eastAsiaTheme="minorHAnsi" w:hAnsi="Tahoma" w:cs="Tahoma"/>
                <w:color w:val="auto"/>
                <w:sz w:val="20"/>
                <w:szCs w:val="20"/>
              </w:rPr>
              <w:t>;</w:t>
            </w:r>
          </w:p>
          <w:p w14:paraId="4EBCF099" w14:textId="5A293683" w:rsidR="00EF2558" w:rsidRPr="00EF2558" w:rsidRDefault="00EF2558" w:rsidP="00FC322B">
            <w:pPr>
              <w:numPr>
                <w:ilvl w:val="0"/>
                <w:numId w:val="17"/>
              </w:numPr>
              <w:ind w:left="1122" w:hanging="567"/>
              <w:jc w:val="both"/>
              <w:rPr>
                <w:rFonts w:ascii="Tahoma" w:eastAsiaTheme="minorHAnsi" w:hAnsi="Tahoma" w:cs="Tahoma"/>
                <w:color w:val="1F497D"/>
                <w:sz w:val="20"/>
                <w:szCs w:val="20"/>
              </w:rPr>
            </w:pPr>
            <w:r w:rsidRPr="00EF2558">
              <w:rPr>
                <w:rFonts w:ascii="Tahoma" w:eastAsiaTheme="minorHAnsi" w:hAnsi="Tahoma" w:cs="Tahoma"/>
                <w:color w:val="auto"/>
                <w:sz w:val="20"/>
                <w:szCs w:val="20"/>
              </w:rPr>
              <w:t xml:space="preserve">зарегистрированного </w:t>
            </w:r>
            <w:r w:rsidRPr="00EF2558">
              <w:rPr>
                <w:rFonts w:ascii="Tahoma" w:eastAsiaTheme="minorHAnsi" w:hAnsi="Tahoma" w:cs="Tahoma"/>
                <w:i/>
                <w:iCs/>
                <w:color w:val="auto"/>
                <w:sz w:val="20"/>
                <w:szCs w:val="20"/>
              </w:rPr>
              <w:t>[договора участия в долевом строительстве/</w:t>
            </w:r>
            <w:r w:rsidR="002D4CB6">
              <w:rPr>
                <w:rFonts w:ascii="Tahoma" w:eastAsiaTheme="minorHAnsi" w:hAnsi="Tahoma" w:cs="Tahoma"/>
                <w:i/>
                <w:iCs/>
                <w:color w:val="auto"/>
                <w:sz w:val="20"/>
                <w:szCs w:val="20"/>
              </w:rPr>
              <w:t xml:space="preserve"> </w:t>
            </w:r>
            <w:r w:rsidRPr="00EF2558">
              <w:rPr>
                <w:rFonts w:ascii="Tahoma" w:eastAsiaTheme="minorHAnsi" w:hAnsi="Tahoma" w:cs="Tahoma"/>
                <w:i/>
                <w:iCs/>
                <w:color w:val="auto"/>
                <w:sz w:val="20"/>
                <w:szCs w:val="20"/>
              </w:rPr>
              <w:t>договора уступки прав требования по договору участия в долевом строительстве]</w:t>
            </w:r>
            <w:r w:rsidR="00802EC6">
              <w:rPr>
                <w:rFonts w:ascii="Tahoma" w:eastAsiaTheme="minorHAnsi" w:hAnsi="Tahoma" w:cs="Tahoma"/>
                <w:i/>
                <w:iCs/>
                <w:color w:val="auto"/>
                <w:sz w:val="20"/>
                <w:szCs w:val="20"/>
              </w:rPr>
              <w:t xml:space="preserve"> </w:t>
            </w:r>
            <w:r w:rsidRPr="00EF2558">
              <w:rPr>
                <w:rFonts w:ascii="Tahoma" w:eastAsiaTheme="minorHAnsi" w:hAnsi="Tahoma" w:cs="Tahoma"/>
                <w:color w:val="auto"/>
                <w:sz w:val="20"/>
                <w:szCs w:val="20"/>
              </w:rPr>
              <w:t xml:space="preserve">и документа, подтверждающего </w:t>
            </w:r>
            <w:r w:rsidRPr="00EF2558">
              <w:rPr>
                <w:rFonts w:ascii="Tahoma" w:eastAsiaTheme="minorHAnsi" w:hAnsi="Tahoma" w:cs="Tahoma"/>
                <w:sz w:val="20"/>
                <w:szCs w:val="20"/>
              </w:rPr>
              <w:t>получение</w:t>
            </w:r>
            <w:r w:rsidRPr="00EF2558">
              <w:rPr>
                <w:rFonts w:ascii="Tahoma" w:eastAsiaTheme="minorHAnsi" w:hAnsi="Tahoma" w:cs="Tahoma"/>
                <w:i/>
                <w:iCs/>
                <w:sz w:val="20"/>
                <w:szCs w:val="20"/>
              </w:rPr>
              <w:t xml:space="preserve"> [Застройщиком/</w:t>
            </w:r>
            <w:r w:rsidR="00C62BBD">
              <w:rPr>
                <w:rFonts w:ascii="Tahoma" w:eastAsiaTheme="minorHAnsi" w:hAnsi="Tahoma" w:cs="Tahoma"/>
                <w:i/>
                <w:iCs/>
                <w:sz w:val="20"/>
                <w:szCs w:val="20"/>
              </w:rPr>
              <w:t xml:space="preserve"> </w:t>
            </w:r>
            <w:r w:rsidRPr="00EF2558">
              <w:rPr>
                <w:rFonts w:ascii="Tahoma" w:eastAsiaTheme="minorHAnsi" w:hAnsi="Tahoma" w:cs="Tahoma"/>
                <w:i/>
                <w:iCs/>
                <w:sz w:val="20"/>
                <w:szCs w:val="20"/>
              </w:rPr>
              <w:t>Цедентом</w:t>
            </w:r>
            <w:r w:rsidRPr="00EF2558">
              <w:rPr>
                <w:rFonts w:ascii="Tahoma" w:eastAsiaTheme="minorHAnsi" w:hAnsi="Tahoma" w:cs="Tahoma"/>
                <w:sz w:val="20"/>
                <w:szCs w:val="20"/>
              </w:rPr>
              <w:t xml:space="preserve">/ </w:t>
            </w:r>
            <w:r w:rsidRPr="00EF2558">
              <w:rPr>
                <w:rFonts w:ascii="Tahoma" w:eastAsiaTheme="minorHAnsi" w:hAnsi="Tahoma" w:cs="Tahoma"/>
                <w:i/>
                <w:iCs/>
                <w:sz w:val="20"/>
                <w:szCs w:val="20"/>
              </w:rPr>
              <w:t>перечисление на счет Застройщика/</w:t>
            </w:r>
            <w:r w:rsidR="00C62BBD">
              <w:rPr>
                <w:rFonts w:ascii="Tahoma" w:eastAsiaTheme="minorHAnsi" w:hAnsi="Tahoma" w:cs="Tahoma"/>
                <w:i/>
                <w:iCs/>
                <w:sz w:val="20"/>
                <w:szCs w:val="20"/>
              </w:rPr>
              <w:t xml:space="preserve"> </w:t>
            </w:r>
            <w:r w:rsidRPr="00EF2558">
              <w:rPr>
                <w:rFonts w:ascii="Tahoma" w:eastAsiaTheme="minorHAnsi" w:hAnsi="Tahoma" w:cs="Tahoma"/>
                <w:i/>
                <w:iCs/>
                <w:sz w:val="20"/>
                <w:szCs w:val="20"/>
              </w:rPr>
              <w:t xml:space="preserve">Цедента] </w:t>
            </w:r>
            <w:r w:rsidRPr="00EF2558">
              <w:rPr>
                <w:rFonts w:ascii="Tahoma" w:eastAsiaTheme="minorHAnsi" w:hAnsi="Tahoma" w:cs="Tahoma"/>
                <w:sz w:val="20"/>
                <w:szCs w:val="20"/>
              </w:rPr>
              <w:t>в рамках него</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денежных средств</w:t>
            </w:r>
            <w:r w:rsidRPr="00EF2558">
              <w:rPr>
                <w:rFonts w:ascii="Tahoma" w:eastAsiaTheme="minorHAnsi" w:hAnsi="Tahoma" w:cs="Tahoma"/>
                <w:i/>
                <w:iCs/>
                <w:sz w:val="20"/>
                <w:szCs w:val="20"/>
              </w:rPr>
              <w:t xml:space="preserve"> </w:t>
            </w:r>
            <w:r w:rsidRPr="00EF2558">
              <w:rPr>
                <w:rFonts w:ascii="Tahoma" w:eastAsiaTheme="minorHAnsi" w:hAnsi="Tahoma" w:cs="Tahoma"/>
                <w:sz w:val="20"/>
                <w:szCs w:val="20"/>
              </w:rPr>
              <w:t>от</w:t>
            </w:r>
            <w:r w:rsidR="00C62BBD">
              <w:rPr>
                <w:rFonts w:ascii="Tahoma" w:eastAsiaTheme="minorHAnsi" w:hAnsi="Tahoma" w:cs="Tahoma"/>
                <w:sz w:val="20"/>
                <w:szCs w:val="20"/>
              </w:rPr>
              <w:t xml:space="preserve"> Должника</w:t>
            </w:r>
            <w:r w:rsidRPr="00EF2558">
              <w:rPr>
                <w:rFonts w:ascii="Tahoma" w:eastAsiaTheme="minorHAnsi" w:hAnsi="Tahoma" w:cs="Tahoma"/>
                <w:sz w:val="20"/>
                <w:szCs w:val="20"/>
              </w:rPr>
              <w:t xml:space="preserve"> </w:t>
            </w:r>
            <w:r w:rsidR="00C62BBD">
              <w:rPr>
                <w:rFonts w:ascii="Tahoma" w:eastAsiaTheme="minorHAnsi" w:hAnsi="Tahoma" w:cs="Tahoma"/>
                <w:sz w:val="20"/>
                <w:szCs w:val="20"/>
              </w:rPr>
              <w:t>(</w:t>
            </w:r>
            <w:r w:rsidRPr="00EF2558">
              <w:rPr>
                <w:rFonts w:ascii="Tahoma" w:eastAsiaTheme="minorHAnsi" w:hAnsi="Tahoma" w:cs="Tahoma"/>
                <w:sz w:val="20"/>
                <w:szCs w:val="20"/>
              </w:rPr>
              <w:t>участника долевого строительства</w:t>
            </w:r>
            <w:r w:rsidR="00C62BBD">
              <w:rPr>
                <w:rFonts w:ascii="Tahoma" w:eastAsiaTheme="minorHAnsi" w:hAnsi="Tahoma" w:cs="Tahoma"/>
                <w:sz w:val="20"/>
                <w:szCs w:val="20"/>
              </w:rPr>
              <w:t>) в размере не менее Суммы заемных средств согласно разделу 4 закладной</w:t>
            </w:r>
            <w:r w:rsidRPr="00EF2558">
              <w:rPr>
                <w:rFonts w:ascii="Tahoma" w:eastAsiaTheme="minorHAnsi" w:hAnsi="Tahoma" w:cs="Tahoma"/>
                <w:sz w:val="20"/>
                <w:szCs w:val="20"/>
              </w:rPr>
              <w:t xml:space="preserve"> </w:t>
            </w:r>
            <w:r w:rsidRPr="00C62BBD">
              <w:rPr>
                <w:rFonts w:ascii="Tahoma" w:eastAsiaTheme="minorHAnsi" w:hAnsi="Tahoma" w:cs="Tahoma"/>
                <w:iCs/>
                <w:sz w:val="20"/>
                <w:szCs w:val="20"/>
              </w:rPr>
              <w:t>(в качестве такого документа может быть предоставлена выписка по счету, платежное поручение, иные документы (кассовый чек и т.д.), оформленные по утвержде</w:t>
            </w:r>
            <w:r w:rsidR="001A264E">
              <w:rPr>
                <w:rFonts w:ascii="Tahoma" w:eastAsiaTheme="minorHAnsi" w:hAnsi="Tahoma" w:cs="Tahoma"/>
                <w:iCs/>
                <w:sz w:val="20"/>
                <w:szCs w:val="20"/>
              </w:rPr>
              <w:t>нным нормативными актами формам</w:t>
            </w:r>
            <w:r w:rsidRPr="00C62BBD">
              <w:rPr>
                <w:rFonts w:ascii="Tahoma" w:eastAsiaTheme="minorHAnsi" w:hAnsi="Tahoma" w:cs="Tahoma"/>
                <w:iCs/>
                <w:sz w:val="20"/>
                <w:szCs w:val="20"/>
              </w:rPr>
              <w:t>)</w:t>
            </w:r>
            <w:r w:rsidRPr="00C62BBD">
              <w:rPr>
                <w:rFonts w:ascii="Tahoma" w:eastAsiaTheme="minorHAnsi" w:hAnsi="Tahoma" w:cs="Tahoma"/>
                <w:color w:val="auto"/>
                <w:sz w:val="20"/>
                <w:szCs w:val="20"/>
              </w:rPr>
              <w:t>;</w:t>
            </w:r>
          </w:p>
          <w:p w14:paraId="41670F06" w14:textId="3AF9C40F" w:rsidR="00EF2558" w:rsidRPr="00EF2558" w:rsidRDefault="00EF2558" w:rsidP="00FC322B">
            <w:pPr>
              <w:numPr>
                <w:ilvl w:val="0"/>
                <w:numId w:val="17"/>
              </w:numPr>
              <w:ind w:left="1122" w:hanging="567"/>
              <w:jc w:val="both"/>
              <w:rPr>
                <w:rFonts w:ascii="Tahoma" w:eastAsiaTheme="minorHAnsi" w:hAnsi="Tahoma" w:cs="Tahoma"/>
                <w:color w:val="1F497D"/>
                <w:sz w:val="20"/>
                <w:szCs w:val="20"/>
              </w:rPr>
            </w:pPr>
            <w:r w:rsidRPr="00EF2558">
              <w:rPr>
                <w:rFonts w:ascii="Tahoma" w:eastAsiaTheme="minorHAnsi" w:hAnsi="Tahoma" w:cs="Tahoma"/>
                <w:color w:val="auto"/>
                <w:sz w:val="20"/>
                <w:szCs w:val="20"/>
              </w:rPr>
              <w:t>решения о вступлении в ЖСК и справк</w:t>
            </w:r>
            <w:r w:rsidR="00C56DF9">
              <w:rPr>
                <w:rFonts w:ascii="Tahoma" w:eastAsiaTheme="minorHAnsi" w:hAnsi="Tahoma" w:cs="Tahoma"/>
                <w:color w:val="auto"/>
                <w:sz w:val="20"/>
                <w:szCs w:val="20"/>
              </w:rPr>
              <w:t>и</w:t>
            </w:r>
            <w:r w:rsidRPr="00EF2558">
              <w:rPr>
                <w:rFonts w:ascii="Tahoma" w:eastAsiaTheme="minorHAnsi" w:hAnsi="Tahoma" w:cs="Tahoma"/>
                <w:color w:val="auto"/>
                <w:sz w:val="20"/>
                <w:szCs w:val="20"/>
              </w:rPr>
              <w:t xml:space="preserve"> о</w:t>
            </w:r>
            <w:r w:rsidR="00C56DF9">
              <w:rPr>
                <w:rFonts w:ascii="Tahoma" w:eastAsiaTheme="minorHAnsi" w:hAnsi="Tahoma" w:cs="Tahoma"/>
                <w:color w:val="auto"/>
                <w:sz w:val="20"/>
                <w:szCs w:val="20"/>
              </w:rPr>
              <w:t>б</w:t>
            </w:r>
            <w:r w:rsidRPr="00EF2558">
              <w:rPr>
                <w:rFonts w:ascii="Tahoma" w:eastAsiaTheme="minorHAnsi" w:hAnsi="Tahoma" w:cs="Tahoma"/>
                <w:color w:val="auto"/>
                <w:sz w:val="20"/>
                <w:szCs w:val="20"/>
              </w:rPr>
              <w:t xml:space="preserve"> </w:t>
            </w:r>
            <w:r w:rsidR="00C56DF9">
              <w:rPr>
                <w:rFonts w:ascii="Tahoma" w:eastAsiaTheme="minorHAnsi" w:hAnsi="Tahoma" w:cs="Tahoma"/>
                <w:color w:val="auto"/>
                <w:sz w:val="20"/>
                <w:szCs w:val="20"/>
              </w:rPr>
              <w:t>у</w:t>
            </w:r>
            <w:r w:rsidRPr="00EF2558">
              <w:rPr>
                <w:rFonts w:ascii="Tahoma" w:eastAsiaTheme="minorHAnsi" w:hAnsi="Tahoma" w:cs="Tahoma"/>
                <w:color w:val="auto"/>
                <w:sz w:val="20"/>
                <w:szCs w:val="20"/>
              </w:rPr>
              <w:t>плате паев</w:t>
            </w:r>
            <w:r w:rsidR="00833DA4">
              <w:rPr>
                <w:rFonts w:ascii="Tahoma" w:eastAsiaTheme="minorHAnsi" w:hAnsi="Tahoma" w:cs="Tahoma"/>
                <w:color w:val="auto"/>
                <w:sz w:val="20"/>
                <w:szCs w:val="20"/>
              </w:rPr>
              <w:t>ых взносов</w:t>
            </w:r>
            <w:r w:rsidR="00C56DF9">
              <w:rPr>
                <w:rFonts w:ascii="Tahoma" w:eastAsiaTheme="minorHAnsi" w:hAnsi="Tahoma" w:cs="Tahoma"/>
                <w:color w:val="auto"/>
                <w:sz w:val="20"/>
                <w:szCs w:val="20"/>
              </w:rPr>
              <w:t xml:space="preserve"> в полном объеме или иных</w:t>
            </w:r>
            <w:r w:rsidRPr="00EF2558">
              <w:rPr>
                <w:rFonts w:ascii="Tahoma" w:eastAsiaTheme="minorHAnsi" w:hAnsi="Tahoma" w:cs="Tahoma"/>
                <w:color w:val="auto"/>
                <w:sz w:val="20"/>
                <w:szCs w:val="20"/>
              </w:rPr>
              <w:t xml:space="preserve"> документ</w:t>
            </w:r>
            <w:r w:rsidR="00C56DF9">
              <w:rPr>
                <w:rFonts w:ascii="Tahoma" w:eastAsiaTheme="minorHAnsi" w:hAnsi="Tahoma" w:cs="Tahoma"/>
                <w:color w:val="auto"/>
                <w:sz w:val="20"/>
                <w:szCs w:val="20"/>
              </w:rPr>
              <w:t>ов</w:t>
            </w:r>
            <w:r w:rsidRPr="00EF2558">
              <w:rPr>
                <w:rFonts w:ascii="Tahoma" w:eastAsiaTheme="minorHAnsi" w:hAnsi="Tahoma" w:cs="Tahoma"/>
                <w:color w:val="auto"/>
                <w:sz w:val="20"/>
                <w:szCs w:val="20"/>
              </w:rPr>
              <w:t>, подтверждающи</w:t>
            </w:r>
            <w:r w:rsidR="00C56DF9">
              <w:rPr>
                <w:rFonts w:ascii="Tahoma" w:eastAsiaTheme="minorHAnsi" w:hAnsi="Tahoma" w:cs="Tahoma"/>
                <w:color w:val="auto"/>
                <w:sz w:val="20"/>
                <w:szCs w:val="20"/>
              </w:rPr>
              <w:t>х</w:t>
            </w:r>
            <w:r w:rsidRPr="00EF2558">
              <w:rPr>
                <w:rFonts w:ascii="Tahoma" w:eastAsiaTheme="minorHAnsi" w:hAnsi="Tahoma" w:cs="Tahoma"/>
                <w:color w:val="auto"/>
                <w:sz w:val="20"/>
                <w:szCs w:val="20"/>
              </w:rPr>
              <w:t xml:space="preserve"> перечисление </w:t>
            </w:r>
            <w:r w:rsidR="00C56DF9">
              <w:rPr>
                <w:rFonts w:ascii="Tahoma" w:eastAsiaTheme="minorHAnsi" w:hAnsi="Tahoma" w:cs="Tahoma"/>
                <w:color w:val="auto"/>
                <w:sz w:val="20"/>
                <w:szCs w:val="20"/>
              </w:rPr>
              <w:t>Должником денежных средств в размере не менее Суммы з</w:t>
            </w:r>
            <w:r w:rsidRPr="00EF2558">
              <w:rPr>
                <w:rFonts w:ascii="Tahoma" w:eastAsiaTheme="minorHAnsi" w:hAnsi="Tahoma" w:cs="Tahoma"/>
                <w:color w:val="auto"/>
                <w:sz w:val="20"/>
                <w:szCs w:val="20"/>
              </w:rPr>
              <w:t>аемных средств</w:t>
            </w:r>
            <w:r w:rsidR="00C56DF9">
              <w:rPr>
                <w:rFonts w:ascii="Tahoma" w:eastAsiaTheme="minorHAnsi" w:hAnsi="Tahoma" w:cs="Tahoma"/>
                <w:color w:val="auto"/>
                <w:sz w:val="20"/>
                <w:szCs w:val="20"/>
              </w:rPr>
              <w:t xml:space="preserve"> согласно разделу 4 закладной в счет у</w:t>
            </w:r>
            <w:r w:rsidRPr="00EF2558">
              <w:rPr>
                <w:rFonts w:ascii="Tahoma" w:eastAsiaTheme="minorHAnsi" w:hAnsi="Tahoma" w:cs="Tahoma"/>
                <w:color w:val="auto"/>
                <w:sz w:val="20"/>
                <w:szCs w:val="20"/>
              </w:rPr>
              <w:t>платы паевых взносов в ЖСК».</w:t>
            </w:r>
          </w:p>
          <w:p w14:paraId="1B672095" w14:textId="77777777" w:rsidR="00F378B7" w:rsidRDefault="00F378B7" w:rsidP="00EF2558">
            <w:pPr>
              <w:pStyle w:val="af9"/>
              <w:tabs>
                <w:tab w:val="left" w:pos="142"/>
                <w:tab w:val="left" w:pos="284"/>
                <w:tab w:val="left" w:pos="555"/>
                <w:tab w:val="left" w:pos="709"/>
              </w:tabs>
              <w:ind w:left="555" w:hanging="425"/>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8"/>
            </w:tblGrid>
            <w:tr w:rsidR="00495A66" w:rsidRPr="008D1075" w14:paraId="349EA785" w14:textId="77777777" w:rsidTr="00090EC5">
              <w:trPr>
                <w:trHeight w:val="265"/>
              </w:trPr>
              <w:tc>
                <w:tcPr>
                  <w:tcW w:w="8968" w:type="dxa"/>
                  <w:tcBorders>
                    <w:top w:val="single" w:sz="4" w:space="0" w:color="auto"/>
                    <w:left w:val="single" w:sz="4" w:space="0" w:color="auto"/>
                    <w:bottom w:val="single" w:sz="4" w:space="0" w:color="auto"/>
                    <w:right w:val="single" w:sz="4" w:space="0" w:color="auto"/>
                  </w:tcBorders>
                  <w:shd w:val="clear" w:color="auto" w:fill="CCCCCC"/>
                </w:tcPr>
                <w:p w14:paraId="5E59C31A" w14:textId="77777777" w:rsidR="00495A66" w:rsidRPr="008D1075" w:rsidRDefault="00495A66" w:rsidP="00495A66">
                  <w:pPr>
                    <w:jc w:val="both"/>
                    <w:rPr>
                      <w:rFonts w:ascii="Tahoma" w:hAnsi="Tahoma" w:cs="Tahoma"/>
                      <w:b/>
                      <w:sz w:val="20"/>
                      <w:szCs w:val="20"/>
                    </w:rPr>
                  </w:pPr>
                  <w:r w:rsidRPr="008D1075">
                    <w:rPr>
                      <w:rFonts w:ascii="Tahoma" w:hAnsi="Tahoma" w:cs="Tahoma"/>
                      <w:b/>
                      <w:sz w:val="20"/>
                      <w:szCs w:val="20"/>
                    </w:rPr>
                    <w:t>Размер ежемесячного платежа, руб.</w:t>
                  </w:r>
                </w:p>
              </w:tc>
            </w:tr>
          </w:tbl>
          <w:p w14:paraId="458D6272" w14:textId="77777777" w:rsidR="00495A66" w:rsidRPr="008D1075" w:rsidRDefault="00495A66" w:rsidP="00495A66">
            <w:pPr>
              <w:jc w:val="both"/>
              <w:rPr>
                <w:rFonts w:ascii="Tahoma" w:hAnsi="Tahoma" w:cs="Tahoma"/>
                <w:sz w:val="20"/>
                <w:szCs w:val="20"/>
              </w:rPr>
            </w:pPr>
          </w:p>
          <w:tbl>
            <w:tblPr>
              <w:tblW w:w="8967" w:type="dxa"/>
              <w:tblLayout w:type="fixed"/>
              <w:tblLook w:val="0000" w:firstRow="0" w:lastRow="0" w:firstColumn="0" w:lastColumn="0" w:noHBand="0" w:noVBand="0"/>
            </w:tblPr>
            <w:tblGrid>
              <w:gridCol w:w="1993"/>
              <w:gridCol w:w="236"/>
              <w:gridCol w:w="6738"/>
            </w:tblGrid>
            <w:tr w:rsidR="00495A66" w:rsidRPr="008D1075" w14:paraId="4508CF11" w14:textId="77777777" w:rsidTr="00090EC5">
              <w:trPr>
                <w:trHeight w:val="267"/>
              </w:trPr>
              <w:tc>
                <w:tcPr>
                  <w:tcW w:w="1997" w:type="dxa"/>
                  <w:tcBorders>
                    <w:top w:val="single" w:sz="4" w:space="0" w:color="auto"/>
                    <w:left w:val="single" w:sz="4" w:space="0" w:color="auto"/>
                    <w:bottom w:val="single" w:sz="4" w:space="0" w:color="auto"/>
                    <w:right w:val="single" w:sz="4" w:space="0" w:color="auto"/>
                  </w:tcBorders>
                  <w:shd w:val="clear" w:color="auto" w:fill="auto"/>
                </w:tcPr>
                <w:p w14:paraId="5C06940B" w14:textId="77777777" w:rsidR="00495A66" w:rsidRPr="008D1075" w:rsidRDefault="00495A66" w:rsidP="00495A66">
                  <w:pPr>
                    <w:jc w:val="both"/>
                    <w:rPr>
                      <w:rFonts w:ascii="Tahoma" w:hAnsi="Tahoma" w:cs="Tahoma"/>
                      <w:sz w:val="20"/>
                      <w:szCs w:val="20"/>
                    </w:rPr>
                  </w:pPr>
                </w:p>
              </w:tc>
              <w:tc>
                <w:tcPr>
                  <w:tcW w:w="217" w:type="dxa"/>
                  <w:tcBorders>
                    <w:left w:val="single" w:sz="4" w:space="0" w:color="auto"/>
                    <w:right w:val="single" w:sz="4" w:space="0" w:color="auto"/>
                  </w:tcBorders>
                </w:tcPr>
                <w:p w14:paraId="036A41AB" w14:textId="77777777" w:rsidR="00495A66" w:rsidRPr="008D1075" w:rsidRDefault="00495A66" w:rsidP="00495A66">
                  <w:pPr>
                    <w:jc w:val="both"/>
                    <w:rPr>
                      <w:rFonts w:ascii="Tahoma" w:hAnsi="Tahoma" w:cs="Tahoma"/>
                      <w:sz w:val="20"/>
                      <w:szCs w:val="20"/>
                    </w:rPr>
                  </w:pPr>
                </w:p>
              </w:tc>
              <w:tc>
                <w:tcPr>
                  <w:tcW w:w="6753" w:type="dxa"/>
                  <w:tcBorders>
                    <w:top w:val="single" w:sz="4" w:space="0" w:color="auto"/>
                    <w:left w:val="single" w:sz="4" w:space="0" w:color="auto"/>
                    <w:bottom w:val="single" w:sz="4" w:space="0" w:color="auto"/>
                    <w:right w:val="single" w:sz="4" w:space="0" w:color="auto"/>
                  </w:tcBorders>
                </w:tcPr>
                <w:p w14:paraId="1E65DE2B" w14:textId="77777777" w:rsidR="00495A66" w:rsidRPr="008D1075" w:rsidRDefault="00495A66" w:rsidP="00495A66">
                  <w:pPr>
                    <w:jc w:val="both"/>
                    <w:rPr>
                      <w:rFonts w:ascii="Tahoma" w:hAnsi="Tahoma" w:cs="Tahoma"/>
                      <w:sz w:val="20"/>
                      <w:szCs w:val="20"/>
                    </w:rPr>
                  </w:pPr>
                </w:p>
              </w:tc>
            </w:tr>
            <w:tr w:rsidR="00495A66" w:rsidRPr="008D1075" w14:paraId="2D2B8368" w14:textId="77777777" w:rsidTr="00090EC5">
              <w:trPr>
                <w:trHeight w:val="254"/>
              </w:trPr>
              <w:tc>
                <w:tcPr>
                  <w:tcW w:w="1997" w:type="dxa"/>
                  <w:tcBorders>
                    <w:top w:val="single" w:sz="4" w:space="0" w:color="auto"/>
                  </w:tcBorders>
                  <w:shd w:val="clear" w:color="auto" w:fill="D9D9D9"/>
                </w:tcPr>
                <w:p w14:paraId="7DFCA8E5" w14:textId="77777777" w:rsidR="00495A66" w:rsidRPr="008D1075" w:rsidRDefault="00495A66" w:rsidP="00495A66">
                  <w:pPr>
                    <w:jc w:val="center"/>
                    <w:rPr>
                      <w:rFonts w:ascii="Tahoma" w:hAnsi="Tahoma" w:cs="Tahoma"/>
                      <w:sz w:val="20"/>
                      <w:szCs w:val="20"/>
                    </w:rPr>
                  </w:pPr>
                  <w:r w:rsidRPr="008D1075">
                    <w:rPr>
                      <w:rFonts w:ascii="Tahoma" w:hAnsi="Tahoma" w:cs="Tahoma"/>
                      <w:i/>
                      <w:sz w:val="20"/>
                      <w:szCs w:val="20"/>
                    </w:rPr>
                    <w:t>(цифрами)</w:t>
                  </w:r>
                </w:p>
              </w:tc>
              <w:tc>
                <w:tcPr>
                  <w:tcW w:w="217" w:type="dxa"/>
                  <w:shd w:val="clear" w:color="auto" w:fill="D9D9D9"/>
                </w:tcPr>
                <w:p w14:paraId="60E864B5" w14:textId="77777777" w:rsidR="00495A66" w:rsidRPr="008D1075" w:rsidRDefault="00495A66" w:rsidP="00495A66">
                  <w:pPr>
                    <w:jc w:val="both"/>
                    <w:rPr>
                      <w:rFonts w:ascii="Tahoma" w:hAnsi="Tahoma" w:cs="Tahoma"/>
                      <w:sz w:val="20"/>
                      <w:szCs w:val="20"/>
                    </w:rPr>
                  </w:pPr>
                </w:p>
              </w:tc>
              <w:tc>
                <w:tcPr>
                  <w:tcW w:w="6753" w:type="dxa"/>
                  <w:tcBorders>
                    <w:top w:val="single" w:sz="4" w:space="0" w:color="auto"/>
                  </w:tcBorders>
                  <w:shd w:val="clear" w:color="auto" w:fill="D9D9D9"/>
                </w:tcPr>
                <w:p w14:paraId="4E6C55FC" w14:textId="77777777" w:rsidR="00495A66" w:rsidRPr="008D1075" w:rsidRDefault="00495A66" w:rsidP="00495A66">
                  <w:pPr>
                    <w:jc w:val="center"/>
                    <w:rPr>
                      <w:rFonts w:ascii="Tahoma" w:hAnsi="Tahoma" w:cs="Tahoma"/>
                      <w:i/>
                      <w:sz w:val="20"/>
                      <w:szCs w:val="20"/>
                    </w:rPr>
                  </w:pPr>
                  <w:r w:rsidRPr="008D1075">
                    <w:rPr>
                      <w:rFonts w:ascii="Tahoma" w:hAnsi="Tahoma" w:cs="Tahoma"/>
                      <w:i/>
                      <w:sz w:val="20"/>
                      <w:szCs w:val="20"/>
                    </w:rPr>
                    <w:t>(прописью)</w:t>
                  </w:r>
                </w:p>
              </w:tc>
            </w:tr>
            <w:tr w:rsidR="00725111" w:rsidRPr="008D1075" w14:paraId="02A8B040" w14:textId="77777777" w:rsidTr="00090EC5">
              <w:trPr>
                <w:trHeight w:val="267"/>
              </w:trPr>
              <w:tc>
                <w:tcPr>
                  <w:tcW w:w="1997" w:type="dxa"/>
                  <w:tcBorders>
                    <w:top w:val="single" w:sz="4" w:space="0" w:color="auto"/>
                  </w:tcBorders>
                  <w:shd w:val="clear" w:color="auto" w:fill="D9D9D9"/>
                </w:tcPr>
                <w:p w14:paraId="795D04F8" w14:textId="77777777" w:rsidR="00725111" w:rsidRPr="008D1075" w:rsidRDefault="00725111" w:rsidP="00E02933">
                  <w:pPr>
                    <w:jc w:val="center"/>
                    <w:rPr>
                      <w:rFonts w:ascii="Tahoma" w:hAnsi="Tahoma" w:cs="Tahoma"/>
                      <w:sz w:val="20"/>
                      <w:szCs w:val="20"/>
                    </w:rPr>
                  </w:pPr>
                </w:p>
              </w:tc>
              <w:tc>
                <w:tcPr>
                  <w:tcW w:w="217" w:type="dxa"/>
                  <w:shd w:val="clear" w:color="auto" w:fill="D9D9D9"/>
                </w:tcPr>
                <w:p w14:paraId="00949648" w14:textId="77777777" w:rsidR="00725111" w:rsidRPr="008D1075" w:rsidRDefault="00725111" w:rsidP="00725111">
                  <w:pPr>
                    <w:jc w:val="both"/>
                    <w:rPr>
                      <w:rFonts w:ascii="Tahoma" w:hAnsi="Tahoma" w:cs="Tahoma"/>
                      <w:sz w:val="20"/>
                      <w:szCs w:val="20"/>
                    </w:rPr>
                  </w:pPr>
                </w:p>
              </w:tc>
              <w:tc>
                <w:tcPr>
                  <w:tcW w:w="6753" w:type="dxa"/>
                  <w:tcBorders>
                    <w:top w:val="single" w:sz="4" w:space="0" w:color="auto"/>
                  </w:tcBorders>
                  <w:shd w:val="clear" w:color="auto" w:fill="D9D9D9"/>
                </w:tcPr>
                <w:p w14:paraId="5F56091E" w14:textId="77777777" w:rsidR="00725111" w:rsidRPr="008D1075" w:rsidRDefault="00725111" w:rsidP="00725111">
                  <w:pPr>
                    <w:jc w:val="center"/>
                    <w:rPr>
                      <w:rFonts w:ascii="Tahoma" w:hAnsi="Tahoma" w:cs="Tahoma"/>
                      <w:i/>
                      <w:sz w:val="20"/>
                      <w:szCs w:val="20"/>
                    </w:rPr>
                  </w:pPr>
                </w:p>
              </w:tc>
            </w:tr>
          </w:tbl>
          <w:p w14:paraId="1C7E38DB" w14:textId="77777777" w:rsidR="000A1395" w:rsidRPr="00F378B7" w:rsidRDefault="00725111" w:rsidP="00F378B7">
            <w:pPr>
              <w:spacing w:before="120" w:after="120"/>
              <w:ind w:right="113"/>
              <w:jc w:val="both"/>
              <w:rPr>
                <w:rFonts w:ascii="Tahoma" w:hAnsi="Tahoma" w:cs="Tahoma"/>
                <w:bCs/>
                <w:color w:val="auto"/>
                <w:sz w:val="20"/>
                <w:szCs w:val="20"/>
              </w:rPr>
            </w:pPr>
            <w:r w:rsidRPr="008D1075">
              <w:rPr>
                <w:rFonts w:ascii="Tahoma" w:hAnsi="Tahoma" w:cs="Tahoma"/>
                <w:bCs/>
                <w:color w:val="auto"/>
                <w:sz w:val="20"/>
                <w:szCs w:val="20"/>
              </w:rPr>
              <w:lastRenderedPageBreak/>
              <w:t>Порядок уплаты и размер Ежемесячного платежа, а также порядок уплаты и размеры платежей за Первый и Последний процентные периоды определяются с учетом Раздела 6 настоящей закладной. В случае изменения размера процентной ставки или в случае возникновения иных обстоятельств, влекущих изменение Графика платежей, Залогодержатель</w:t>
            </w:r>
            <w:r w:rsidR="00BB2048" w:rsidRPr="008D1075">
              <w:rPr>
                <w:rFonts w:ascii="Tahoma" w:hAnsi="Tahoma" w:cs="Tahoma"/>
                <w:bCs/>
                <w:color w:val="auto"/>
                <w:sz w:val="20"/>
                <w:szCs w:val="20"/>
              </w:rPr>
              <w:t xml:space="preserve"> </w:t>
            </w:r>
            <w:r w:rsidR="00140739" w:rsidRPr="008D1075">
              <w:rPr>
                <w:rFonts w:ascii="Tahoma" w:hAnsi="Tahoma" w:cs="Tahoma"/>
                <w:bCs/>
                <w:color w:val="auto"/>
                <w:sz w:val="20"/>
                <w:szCs w:val="20"/>
              </w:rPr>
              <w:t xml:space="preserve">размещает в Личном </w:t>
            </w:r>
            <w:r w:rsidR="00140739" w:rsidRPr="00F25FAA">
              <w:rPr>
                <w:rFonts w:ascii="Tahoma" w:hAnsi="Tahoma" w:cs="Tahoma"/>
                <w:bCs/>
                <w:color w:val="auto"/>
                <w:sz w:val="20"/>
                <w:szCs w:val="20"/>
              </w:rPr>
              <w:t>кабинете либо</w:t>
            </w:r>
            <w:r w:rsidRPr="008D1075">
              <w:rPr>
                <w:rFonts w:ascii="Tahoma" w:hAnsi="Tahoma" w:cs="Tahoma"/>
                <w:bCs/>
                <w:color w:val="auto"/>
                <w:sz w:val="20"/>
                <w:szCs w:val="20"/>
              </w:rPr>
              <w:t xml:space="preserve"> подписывает и направляет (передает) Должник</w:t>
            </w:r>
            <w:r w:rsidR="00DC7FEC" w:rsidRPr="008D1075">
              <w:rPr>
                <w:rFonts w:ascii="Tahoma" w:hAnsi="Tahoma" w:cs="Tahoma"/>
                <w:bCs/>
                <w:color w:val="auto"/>
                <w:sz w:val="20"/>
                <w:szCs w:val="20"/>
              </w:rPr>
              <w:t>у</w:t>
            </w:r>
            <w:r w:rsidRPr="008D1075">
              <w:rPr>
                <w:rFonts w:ascii="Tahoma" w:hAnsi="Tahoma" w:cs="Tahoma"/>
                <w:bCs/>
                <w:color w:val="auto"/>
                <w:sz w:val="20"/>
                <w:szCs w:val="20"/>
              </w:rPr>
              <w:t xml:space="preserve"> новый График платежей </w:t>
            </w:r>
            <w:r w:rsidR="00322517" w:rsidRPr="008D1075">
              <w:rPr>
                <w:rFonts w:ascii="Tahoma" w:hAnsi="Tahoma" w:cs="Tahoma"/>
                <w:bCs/>
                <w:color w:val="auto"/>
                <w:sz w:val="20"/>
                <w:szCs w:val="20"/>
              </w:rPr>
              <w:t xml:space="preserve">в </w:t>
            </w:r>
            <w:r w:rsidR="00D54B89" w:rsidRPr="008D1075">
              <w:rPr>
                <w:rFonts w:ascii="Tahoma" w:hAnsi="Tahoma" w:cs="Tahoma"/>
                <w:bCs/>
                <w:color w:val="auto"/>
                <w:sz w:val="20"/>
                <w:szCs w:val="20"/>
              </w:rPr>
              <w:t>соответ</w:t>
            </w:r>
            <w:r w:rsidR="00BB2048" w:rsidRPr="008D1075">
              <w:rPr>
                <w:rFonts w:ascii="Tahoma" w:hAnsi="Tahoma" w:cs="Tahoma"/>
                <w:bCs/>
                <w:color w:val="auto"/>
                <w:sz w:val="20"/>
                <w:szCs w:val="20"/>
              </w:rPr>
              <w:t xml:space="preserve">ствии с условиями </w:t>
            </w:r>
            <w:r w:rsidR="00F91875" w:rsidRPr="008D1075">
              <w:rPr>
                <w:rFonts w:ascii="Tahoma" w:hAnsi="Tahoma" w:cs="Tahoma"/>
                <w:bCs/>
                <w:color w:val="auto"/>
                <w:sz w:val="20"/>
                <w:szCs w:val="20"/>
              </w:rPr>
              <w:t>Договора</w:t>
            </w:r>
            <w:r w:rsidRPr="008D1075">
              <w:rPr>
                <w:rFonts w:ascii="Tahoma" w:hAnsi="Tahoma" w:cs="Tahoma"/>
                <w:bCs/>
                <w:color w:val="auto"/>
                <w:sz w:val="20"/>
                <w:szCs w:val="20"/>
              </w:rPr>
              <w:t>.</w:t>
            </w:r>
          </w:p>
        </w:tc>
      </w:tr>
    </w:tbl>
    <w:p w14:paraId="1431BAA7" w14:textId="318E8A96" w:rsidR="00495A66" w:rsidRPr="008D1075" w:rsidRDefault="00495A66" w:rsidP="00341630">
      <w:pPr>
        <w:rPr>
          <w:rFonts w:ascii="Tahoma" w:hAnsi="Tahoma" w:cs="Tahoma"/>
          <w:sz w:val="20"/>
          <w:szCs w:val="20"/>
        </w:rPr>
      </w:pPr>
    </w:p>
    <w:tbl>
      <w:tblPr>
        <w:tblW w:w="93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04"/>
      </w:tblGrid>
      <w:tr w:rsidR="00495A66" w:rsidRPr="008D1075" w14:paraId="69FF0AC1" w14:textId="77777777" w:rsidTr="00341630">
        <w:trPr>
          <w:trHeight w:val="20"/>
          <w:jc w:val="center"/>
        </w:trPr>
        <w:tc>
          <w:tcPr>
            <w:tcW w:w="9304" w:type="dxa"/>
            <w:tcBorders>
              <w:top w:val="double" w:sz="4" w:space="0" w:color="auto"/>
              <w:left w:val="double" w:sz="4" w:space="0" w:color="auto"/>
              <w:bottom w:val="double" w:sz="4" w:space="0" w:color="auto"/>
              <w:right w:val="double" w:sz="4" w:space="0" w:color="auto"/>
            </w:tcBorders>
            <w:shd w:val="clear" w:color="auto" w:fill="CCCCCC"/>
          </w:tcPr>
          <w:p w14:paraId="52D25476" w14:textId="60AE7048" w:rsidR="00495A66" w:rsidRPr="008D1075" w:rsidRDefault="00495A66" w:rsidP="00341630">
            <w:pPr>
              <w:pStyle w:val="af9"/>
              <w:numPr>
                <w:ilvl w:val="0"/>
                <w:numId w:val="1"/>
              </w:numPr>
              <w:ind w:left="0" w:firstLine="0"/>
              <w:jc w:val="center"/>
              <w:rPr>
                <w:rFonts w:ascii="Tahoma" w:hAnsi="Tahoma" w:cs="Tahoma"/>
                <w:b/>
                <w:sz w:val="20"/>
                <w:szCs w:val="20"/>
              </w:rPr>
            </w:pPr>
            <w:r w:rsidRPr="008D1075">
              <w:rPr>
                <w:rFonts w:ascii="Tahoma" w:hAnsi="Tahoma" w:cs="Tahoma"/>
                <w:b/>
                <w:sz w:val="20"/>
                <w:szCs w:val="20"/>
              </w:rPr>
              <w:t>Предмет ипотеки</w:t>
            </w:r>
          </w:p>
        </w:tc>
      </w:tr>
      <w:tr w:rsidR="00495A66" w:rsidRPr="008D1075" w14:paraId="071DDAA8" w14:textId="77777777" w:rsidTr="00341630">
        <w:trPr>
          <w:trHeight w:val="2240"/>
          <w:jc w:val="center"/>
        </w:trPr>
        <w:tc>
          <w:tcPr>
            <w:tcW w:w="9304" w:type="dxa"/>
            <w:tcBorders>
              <w:top w:val="double" w:sz="4" w:space="0" w:color="auto"/>
              <w:left w:val="double" w:sz="4" w:space="0" w:color="auto"/>
              <w:bottom w:val="double" w:sz="4" w:space="0" w:color="auto"/>
              <w:right w:val="double" w:sz="4" w:space="0" w:color="auto"/>
            </w:tcBorders>
          </w:tcPr>
          <w:p w14:paraId="784C90C9" w14:textId="77777777" w:rsidR="00495A66" w:rsidRPr="008D1075" w:rsidRDefault="00495A66" w:rsidP="00341630">
            <w:pPr>
              <w:rPr>
                <w:rFonts w:ascii="Tahoma" w:hAnsi="Tahoma" w:cs="Tahoma"/>
                <w:sz w:val="20"/>
                <w:szCs w:val="20"/>
              </w:rPr>
            </w:pPr>
          </w:p>
          <w:tbl>
            <w:tblPr>
              <w:tblpPr w:leftFromText="180" w:rightFromText="180" w:vertAnchor="text" w:tblpX="-15" w:tblpY="1"/>
              <w:tblOverlap w:val="neve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2"/>
            </w:tblGrid>
            <w:tr w:rsidR="00A53C8D" w:rsidRPr="00643898" w14:paraId="4C2D33F2" w14:textId="77777777" w:rsidTr="00A53C8D">
              <w:trPr>
                <w:trHeight w:val="485"/>
              </w:trPr>
              <w:tc>
                <w:tcPr>
                  <w:tcW w:w="8962" w:type="dxa"/>
                  <w:shd w:val="clear" w:color="auto" w:fill="auto"/>
                </w:tcPr>
                <w:p w14:paraId="2EDF6B89" w14:textId="72435179" w:rsidR="00A53C8D" w:rsidRPr="001A2428" w:rsidRDefault="00A53C8D" w:rsidP="008B3FCB">
                  <w:pPr>
                    <w:jc w:val="both"/>
                    <w:rPr>
                      <w:rFonts w:ascii="Tahoma" w:hAnsi="Tahoma" w:cs="Tahoma"/>
                      <w:bCs/>
                      <w:color w:val="auto"/>
                      <w:sz w:val="20"/>
                      <w:szCs w:val="20"/>
                    </w:rPr>
                  </w:pPr>
                  <w:r w:rsidRPr="001A2428">
                    <w:rPr>
                      <w:rFonts w:ascii="Tahoma" w:hAnsi="Tahoma" w:cs="Tahoma"/>
                      <w:color w:val="auto"/>
                      <w:sz w:val="20"/>
                      <w:szCs w:val="20"/>
                    </w:rPr>
                    <w:t xml:space="preserve">Предметом ипотеки являются Права требования в отношении Объекта долевого строительства, участие в строительстве которого осуществляется с использованием Заемных средств </w:t>
                  </w:r>
                  <w:r w:rsidRPr="001A2428">
                    <w:rPr>
                      <w:rFonts w:ascii="Tahoma" w:hAnsi="Tahoma" w:cs="Tahoma"/>
                      <w:i/>
                      <w:color w:val="auto"/>
                      <w:sz w:val="20"/>
                      <w:szCs w:val="20"/>
                      <w:highlight w:val="lightGray"/>
                    </w:rPr>
                    <w:t xml:space="preserve">(графа </w:t>
                  </w:r>
                  <w:r w:rsidR="00FA1C3C" w:rsidRPr="001A2428">
                    <w:rPr>
                      <w:rFonts w:ascii="Tahoma" w:hAnsi="Tahoma" w:cs="Tahoma"/>
                      <w:i/>
                      <w:color w:val="auto"/>
                      <w:sz w:val="20"/>
                      <w:szCs w:val="20"/>
                      <w:highlight w:val="lightGray"/>
                    </w:rPr>
                    <w:t>применяется</w:t>
                  </w:r>
                  <w:r w:rsidRPr="001A2428">
                    <w:rPr>
                      <w:rFonts w:ascii="Tahoma" w:hAnsi="Tahoma" w:cs="Tahoma"/>
                      <w:i/>
                      <w:color w:val="auto"/>
                      <w:sz w:val="20"/>
                      <w:szCs w:val="20"/>
                      <w:highlight w:val="lightGray"/>
                    </w:rPr>
                    <w:t xml:space="preserve"> при составлении </w:t>
                  </w:r>
                  <w:r w:rsidR="008B3FCB" w:rsidRPr="001A2428">
                    <w:rPr>
                      <w:rFonts w:ascii="Tahoma" w:hAnsi="Tahoma" w:cs="Tahoma"/>
                      <w:i/>
                      <w:color w:val="auto"/>
                      <w:sz w:val="20"/>
                      <w:szCs w:val="20"/>
                      <w:highlight w:val="lightGray"/>
                    </w:rPr>
                    <w:t>З</w:t>
                  </w:r>
                  <w:r w:rsidRPr="001A2428">
                    <w:rPr>
                      <w:rFonts w:ascii="Tahoma" w:hAnsi="Tahoma" w:cs="Tahoma"/>
                      <w:i/>
                      <w:color w:val="auto"/>
                      <w:sz w:val="20"/>
                      <w:szCs w:val="20"/>
                      <w:highlight w:val="lightGray"/>
                    </w:rPr>
                    <w:t>акладной на права требования)</w:t>
                  </w:r>
                </w:p>
              </w:tc>
            </w:tr>
          </w:tbl>
          <w:p w14:paraId="1948221C" w14:textId="77777777" w:rsidR="00495A66" w:rsidRPr="008D1075" w:rsidRDefault="00495A66" w:rsidP="00341630">
            <w:pPr>
              <w:rPr>
                <w:rFonts w:ascii="Tahoma" w:hAnsi="Tahoma" w:cs="Tahoma"/>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4"/>
            </w:tblGrid>
            <w:tr w:rsidR="00FC54E6" w:rsidRPr="008D1075" w14:paraId="6F0E666B" w14:textId="77777777" w:rsidTr="00A53C8D">
              <w:trPr>
                <w:trHeight w:val="298"/>
              </w:trPr>
              <w:tc>
                <w:tcPr>
                  <w:tcW w:w="8934" w:type="dxa"/>
                  <w:tcBorders>
                    <w:top w:val="single" w:sz="4" w:space="0" w:color="auto"/>
                    <w:left w:val="single" w:sz="4" w:space="0" w:color="auto"/>
                    <w:bottom w:val="single" w:sz="4" w:space="0" w:color="auto"/>
                    <w:right w:val="single" w:sz="4" w:space="0" w:color="auto"/>
                  </w:tcBorders>
                  <w:shd w:val="clear" w:color="auto" w:fill="CCCCCC"/>
                </w:tcPr>
                <w:p w14:paraId="7F515A9E" w14:textId="77777777" w:rsidR="00FC54E6" w:rsidRPr="008D1075" w:rsidRDefault="00FC54E6" w:rsidP="00341630">
                  <w:pPr>
                    <w:jc w:val="center"/>
                    <w:rPr>
                      <w:rFonts w:ascii="Tahoma" w:hAnsi="Tahoma" w:cs="Tahoma"/>
                      <w:b/>
                      <w:bCs/>
                      <w:color w:val="auto"/>
                      <w:sz w:val="20"/>
                      <w:szCs w:val="20"/>
                    </w:rPr>
                  </w:pPr>
                  <w:r w:rsidRPr="008D1075">
                    <w:rPr>
                      <w:rFonts w:ascii="Tahoma" w:hAnsi="Tahoma" w:cs="Tahoma"/>
                      <w:b/>
                      <w:color w:val="auto"/>
                      <w:sz w:val="20"/>
                      <w:szCs w:val="20"/>
                    </w:rPr>
                    <w:t xml:space="preserve">Название и описание, </w:t>
                  </w:r>
                  <w:r w:rsidR="00F03132" w:rsidRPr="008D1075">
                    <w:rPr>
                      <w:rFonts w:ascii="Tahoma" w:hAnsi="Tahoma" w:cs="Tahoma"/>
                      <w:b/>
                      <w:color w:val="auto"/>
                      <w:sz w:val="20"/>
                      <w:szCs w:val="20"/>
                    </w:rPr>
                    <w:t>достаточные</w:t>
                  </w:r>
                  <w:r w:rsidR="00121EDB" w:rsidRPr="008D1075">
                    <w:rPr>
                      <w:rFonts w:ascii="Tahoma" w:hAnsi="Tahoma" w:cs="Tahoma"/>
                      <w:b/>
                      <w:color w:val="auto"/>
                      <w:sz w:val="20"/>
                      <w:szCs w:val="20"/>
                    </w:rPr>
                    <w:t xml:space="preserve"> </w:t>
                  </w:r>
                  <w:r w:rsidRPr="008D1075">
                    <w:rPr>
                      <w:rFonts w:ascii="Tahoma" w:hAnsi="Tahoma" w:cs="Tahoma"/>
                      <w:b/>
                      <w:color w:val="auto"/>
                      <w:sz w:val="20"/>
                      <w:szCs w:val="20"/>
                    </w:rPr>
                    <w:t>для идентификации</w:t>
                  </w:r>
                </w:p>
              </w:tc>
            </w:tr>
          </w:tbl>
          <w:p w14:paraId="167BFD00" w14:textId="77777777" w:rsidR="00FC54E6" w:rsidRPr="008D1075" w:rsidRDefault="00FC54E6" w:rsidP="00341630">
            <w:pPr>
              <w:rPr>
                <w:rFonts w:ascii="Tahoma" w:hAnsi="Tahoma" w:cs="Tahoma"/>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842"/>
              <w:gridCol w:w="2552"/>
              <w:gridCol w:w="2551"/>
            </w:tblGrid>
            <w:tr w:rsidR="00C81D8D" w:rsidRPr="008D1075" w14:paraId="6CB72985" w14:textId="77777777" w:rsidTr="00A53C8D">
              <w:trPr>
                <w:cantSplit/>
                <w:trHeight w:val="241"/>
              </w:trPr>
              <w:tc>
                <w:tcPr>
                  <w:tcW w:w="1989" w:type="dxa"/>
                  <w:vMerge w:val="restart"/>
                  <w:tcBorders>
                    <w:top w:val="single" w:sz="4" w:space="0" w:color="auto"/>
                    <w:left w:val="single" w:sz="4" w:space="0" w:color="auto"/>
                    <w:right w:val="single" w:sz="4" w:space="0" w:color="auto"/>
                  </w:tcBorders>
                  <w:shd w:val="clear" w:color="auto" w:fill="C0C0C0"/>
                </w:tcPr>
                <w:p w14:paraId="2DA5B2A8" w14:textId="5F33EA29" w:rsidR="00C81D8D" w:rsidRPr="008D1075" w:rsidRDefault="00C81D8D" w:rsidP="00FA3081">
                  <w:pPr>
                    <w:rPr>
                      <w:rFonts w:ascii="Tahoma" w:hAnsi="Tahoma" w:cs="Tahoma"/>
                      <w:b/>
                      <w:color w:val="auto"/>
                      <w:sz w:val="20"/>
                      <w:szCs w:val="20"/>
                    </w:rPr>
                  </w:pPr>
                  <w:r>
                    <w:rPr>
                      <w:rFonts w:ascii="Tahoma" w:hAnsi="Tahoma" w:cs="Tahoma"/>
                      <w:b/>
                      <w:color w:val="auto"/>
                      <w:sz w:val="20"/>
                      <w:szCs w:val="20"/>
                    </w:rPr>
                    <w:t>Объект долевого строительства</w:t>
                  </w:r>
                  <w:r w:rsidRPr="008D1075">
                    <w:rPr>
                      <w:rFonts w:ascii="Tahoma" w:hAnsi="Tahoma" w:cs="Tahoma"/>
                      <w:b/>
                      <w:i/>
                      <w:color w:val="auto"/>
                      <w:sz w:val="20"/>
                      <w:szCs w:val="20"/>
                    </w:rPr>
                    <w:t xml:space="preserve"> </w:t>
                  </w:r>
                  <w:r w:rsidRPr="008D1075">
                    <w:rPr>
                      <w:rFonts w:ascii="Tahoma" w:hAnsi="Tahoma" w:cs="Tahoma"/>
                      <w:i/>
                      <w:color w:val="auto"/>
                      <w:sz w:val="20"/>
                      <w:szCs w:val="20"/>
                      <w:highlight w:val="darkGray"/>
                    </w:rPr>
                    <w:t>(графа применяется при составлении Закладной на права требования (до регистрации права собственности на Квартиру</w:t>
                  </w:r>
                  <w:r>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p>
              </w:tc>
              <w:tc>
                <w:tcPr>
                  <w:tcW w:w="1842" w:type="dxa"/>
                  <w:tcBorders>
                    <w:top w:val="single" w:sz="4" w:space="0" w:color="auto"/>
                    <w:left w:val="single" w:sz="4" w:space="0" w:color="auto"/>
                    <w:bottom w:val="single" w:sz="4" w:space="0" w:color="auto"/>
                    <w:right w:val="single" w:sz="4" w:space="0" w:color="auto"/>
                  </w:tcBorders>
                  <w:shd w:val="clear" w:color="auto" w:fill="E0E0E0"/>
                </w:tcPr>
                <w:p w14:paraId="48C39FB6" w14:textId="65AB108B" w:rsidR="00C81D8D" w:rsidRPr="008D1075" w:rsidRDefault="00C81D8D" w:rsidP="00C81D8D">
                  <w:pPr>
                    <w:rPr>
                      <w:rFonts w:ascii="Tahoma" w:hAnsi="Tahoma" w:cs="Tahoma"/>
                      <w:b/>
                      <w:color w:val="auto"/>
                      <w:sz w:val="20"/>
                      <w:szCs w:val="20"/>
                    </w:rPr>
                  </w:pPr>
                  <w:r>
                    <w:rPr>
                      <w:rFonts w:ascii="Tahoma" w:hAnsi="Tahoma" w:cs="Tahoma"/>
                      <w:b/>
                      <w:color w:val="auto"/>
                      <w:sz w:val="20"/>
                      <w:szCs w:val="20"/>
                    </w:rPr>
                    <w:t>Описание</w:t>
                  </w:r>
                  <w:r>
                    <w:t xml:space="preserve"> </w:t>
                  </w:r>
                  <w:r w:rsidRPr="00C81D8D">
                    <w:rPr>
                      <w:rFonts w:ascii="Tahoma" w:hAnsi="Tahoma" w:cs="Tahoma"/>
                      <w:b/>
                      <w:i/>
                      <w:color w:val="auto"/>
                      <w:szCs w:val="18"/>
                      <w:highlight w:val="lightGray"/>
                    </w:rPr>
                    <w:t>(указывается адрес и все данные по объекту в соответствии с ДУДС)</w:t>
                  </w:r>
                </w:p>
              </w:tc>
              <w:tc>
                <w:tcPr>
                  <w:tcW w:w="2552" w:type="dxa"/>
                  <w:tcBorders>
                    <w:top w:val="single" w:sz="4" w:space="0" w:color="auto"/>
                    <w:left w:val="single" w:sz="4" w:space="0" w:color="auto"/>
                    <w:bottom w:val="single" w:sz="4" w:space="0" w:color="auto"/>
                    <w:right w:val="single" w:sz="4" w:space="0" w:color="auto"/>
                  </w:tcBorders>
                  <w:shd w:val="clear" w:color="auto" w:fill="E0E0E0"/>
                </w:tcPr>
                <w:p w14:paraId="13D2EA4D" w14:textId="1426184D" w:rsidR="00C81D8D" w:rsidRPr="008D1075" w:rsidRDefault="00C81D8D" w:rsidP="00341630">
                  <w:pPr>
                    <w:rPr>
                      <w:rFonts w:ascii="Tahoma" w:hAnsi="Tahoma" w:cs="Tahoma"/>
                      <w:b/>
                      <w:color w:val="auto"/>
                      <w:sz w:val="20"/>
                      <w:szCs w:val="20"/>
                    </w:rPr>
                  </w:pPr>
                  <w:r w:rsidRPr="00A53C8D">
                    <w:rPr>
                      <w:rFonts w:ascii="Tahoma" w:hAnsi="Tahoma" w:cs="Tahoma"/>
                      <w:b/>
                      <w:i/>
                      <w:color w:val="auto"/>
                      <w:sz w:val="20"/>
                      <w:szCs w:val="20"/>
                      <w:lang w:val="en-US"/>
                    </w:rPr>
                    <w:t>[</w:t>
                  </w:r>
                  <w:r w:rsidRPr="00A53C8D">
                    <w:rPr>
                      <w:rFonts w:ascii="Tahoma" w:hAnsi="Tahoma" w:cs="Tahoma"/>
                      <w:b/>
                      <w:i/>
                      <w:color w:val="auto"/>
                      <w:sz w:val="20"/>
                      <w:szCs w:val="20"/>
                    </w:rPr>
                    <w:t>Условный</w:t>
                  </w:r>
                  <w:r w:rsidRPr="00A53C8D">
                    <w:rPr>
                      <w:rFonts w:ascii="Tahoma" w:hAnsi="Tahoma" w:cs="Tahoma"/>
                      <w:b/>
                      <w:i/>
                      <w:color w:val="auto"/>
                      <w:sz w:val="20"/>
                      <w:szCs w:val="20"/>
                      <w:lang w:val="en-US"/>
                    </w:rPr>
                    <w:t>/</w:t>
                  </w:r>
                  <w:r w:rsidR="00B77A79">
                    <w:rPr>
                      <w:rFonts w:ascii="Tahoma" w:hAnsi="Tahoma" w:cs="Tahoma"/>
                      <w:b/>
                      <w:i/>
                      <w:color w:val="auto"/>
                      <w:sz w:val="20"/>
                      <w:szCs w:val="20"/>
                    </w:rPr>
                    <w:t xml:space="preserve"> </w:t>
                  </w:r>
                  <w:r w:rsidRPr="00A53C8D">
                    <w:rPr>
                      <w:rFonts w:ascii="Tahoma" w:hAnsi="Tahoma" w:cs="Tahoma"/>
                      <w:b/>
                      <w:i/>
                      <w:color w:val="auto"/>
                      <w:sz w:val="20"/>
                      <w:szCs w:val="20"/>
                    </w:rPr>
                    <w:t>Инвентарный</w:t>
                  </w:r>
                  <w:r w:rsidRPr="00A53C8D">
                    <w:rPr>
                      <w:rFonts w:ascii="Tahoma" w:hAnsi="Tahoma" w:cs="Tahoma"/>
                      <w:b/>
                      <w:i/>
                      <w:color w:val="auto"/>
                      <w:sz w:val="20"/>
                      <w:szCs w:val="20"/>
                      <w:lang w:val="en-US"/>
                    </w:rPr>
                    <w:t>]</w:t>
                  </w:r>
                  <w:r>
                    <w:rPr>
                      <w:rFonts w:ascii="Tahoma" w:hAnsi="Tahoma" w:cs="Tahoma"/>
                      <w:b/>
                      <w:color w:val="auto"/>
                      <w:sz w:val="20"/>
                      <w:szCs w:val="20"/>
                    </w:rPr>
                    <w:t xml:space="preserve"> номер</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1D735601" w14:textId="15D9F37D" w:rsidR="00C81D8D" w:rsidRPr="004F6AD6" w:rsidRDefault="00C81D8D" w:rsidP="00341630">
                  <w:pPr>
                    <w:rPr>
                      <w:rFonts w:ascii="Tahoma" w:hAnsi="Tahoma" w:cs="Tahoma"/>
                      <w:b/>
                      <w:color w:val="auto"/>
                      <w:sz w:val="20"/>
                      <w:szCs w:val="20"/>
                    </w:rPr>
                  </w:pPr>
                  <w:r w:rsidRPr="008D1075">
                    <w:rPr>
                      <w:rFonts w:ascii="Tahoma" w:hAnsi="Tahoma" w:cs="Tahoma"/>
                      <w:b/>
                      <w:color w:val="auto"/>
                      <w:sz w:val="20"/>
                      <w:szCs w:val="20"/>
                    </w:rPr>
                    <w:t xml:space="preserve">Наименование дата и номер договора, влекущего возникновение имущественных прав требования на </w:t>
                  </w:r>
                  <w:r w:rsidR="004F6AD6" w:rsidRPr="004F6AD6">
                    <w:rPr>
                      <w:rFonts w:ascii="Tahoma" w:hAnsi="Tahoma" w:cs="Tahoma"/>
                      <w:b/>
                      <w:i/>
                      <w:color w:val="auto"/>
                      <w:sz w:val="20"/>
                      <w:szCs w:val="20"/>
                    </w:rPr>
                    <w:t>[</w:t>
                  </w:r>
                  <w:r w:rsidRPr="004F6AD6">
                    <w:rPr>
                      <w:rFonts w:ascii="Tahoma" w:hAnsi="Tahoma" w:cs="Tahoma"/>
                      <w:b/>
                      <w:i/>
                      <w:color w:val="auto"/>
                      <w:sz w:val="20"/>
                      <w:szCs w:val="20"/>
                    </w:rPr>
                    <w:t>Квартиру</w:t>
                  </w:r>
                  <w:r w:rsidR="004F6AD6" w:rsidRPr="004F6AD6">
                    <w:rPr>
                      <w:rFonts w:ascii="Tahoma" w:hAnsi="Tahoma" w:cs="Tahoma"/>
                      <w:b/>
                      <w:i/>
                      <w:color w:val="auto"/>
                      <w:sz w:val="20"/>
                      <w:szCs w:val="20"/>
                    </w:rPr>
                    <w:t>/</w:t>
                  </w:r>
                  <w:r w:rsidR="00B77A79">
                    <w:rPr>
                      <w:rFonts w:ascii="Tahoma" w:hAnsi="Tahoma" w:cs="Tahoma"/>
                      <w:b/>
                      <w:i/>
                      <w:color w:val="auto"/>
                      <w:sz w:val="20"/>
                      <w:szCs w:val="20"/>
                    </w:rPr>
                    <w:t xml:space="preserve"> </w:t>
                  </w:r>
                  <w:r w:rsidR="004F6AD6" w:rsidRPr="004F6AD6">
                    <w:rPr>
                      <w:rFonts w:ascii="Tahoma" w:hAnsi="Tahoma" w:cs="Tahoma"/>
                      <w:b/>
                      <w:i/>
                      <w:color w:val="auto"/>
                      <w:sz w:val="20"/>
                      <w:szCs w:val="20"/>
                    </w:rPr>
                    <w:t>Нежилое помещение]</w:t>
                  </w:r>
                </w:p>
              </w:tc>
            </w:tr>
            <w:tr w:rsidR="00C81D8D" w:rsidRPr="008D1075" w14:paraId="085F3960" w14:textId="77777777" w:rsidTr="00A53C8D">
              <w:trPr>
                <w:cantSplit/>
                <w:trHeight w:val="491"/>
              </w:trPr>
              <w:tc>
                <w:tcPr>
                  <w:tcW w:w="1989" w:type="dxa"/>
                  <w:vMerge/>
                  <w:tcBorders>
                    <w:left w:val="single" w:sz="4" w:space="0" w:color="auto"/>
                    <w:bottom w:val="single" w:sz="4" w:space="0" w:color="auto"/>
                    <w:right w:val="single" w:sz="4" w:space="0" w:color="auto"/>
                  </w:tcBorders>
                  <w:shd w:val="clear" w:color="auto" w:fill="C0C0C0"/>
                </w:tcPr>
                <w:p w14:paraId="49C0C642" w14:textId="77777777" w:rsidR="00C81D8D" w:rsidRPr="008D1075" w:rsidRDefault="00C81D8D" w:rsidP="00341630">
                  <w:pPr>
                    <w:rPr>
                      <w:rFonts w:ascii="Tahoma" w:hAnsi="Tahoma" w:cs="Tahoma"/>
                      <w:b/>
                      <w:color w:val="auto"/>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3829E08" w14:textId="77777777" w:rsidR="00C81D8D" w:rsidRPr="008D1075" w:rsidRDefault="00C81D8D" w:rsidP="00341630">
                  <w:pPr>
                    <w:rPr>
                      <w:rFonts w:ascii="Tahoma" w:hAnsi="Tahoma" w:cs="Tahoma"/>
                      <w:b/>
                      <w:color w:val="auto"/>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F55A65" w14:textId="77777777" w:rsidR="00C81D8D" w:rsidRPr="008D1075" w:rsidRDefault="00C81D8D" w:rsidP="00341630">
                  <w:pPr>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9A518" w14:textId="77777777" w:rsidR="00C81D8D" w:rsidRPr="008D1075" w:rsidRDefault="00C81D8D" w:rsidP="00341630">
                  <w:pPr>
                    <w:rPr>
                      <w:rFonts w:ascii="Tahoma" w:hAnsi="Tahoma" w:cs="Tahoma"/>
                      <w:b/>
                      <w:color w:val="auto"/>
                      <w:sz w:val="20"/>
                      <w:szCs w:val="20"/>
                    </w:rPr>
                  </w:pPr>
                </w:p>
              </w:tc>
            </w:tr>
          </w:tbl>
          <w:p w14:paraId="4828DF6E" w14:textId="77777777" w:rsidR="00495A66" w:rsidRPr="008D1075" w:rsidRDefault="00495A66" w:rsidP="00341630">
            <w:pPr>
              <w:rPr>
                <w:rFonts w:ascii="Tahoma" w:hAnsi="Tahoma" w:cs="Tahoma"/>
                <w:color w:val="auto"/>
                <w:sz w:val="20"/>
                <w:szCs w:val="20"/>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4394"/>
              <w:gridCol w:w="2551"/>
            </w:tblGrid>
            <w:tr w:rsidR="00315CFD" w:rsidRPr="008D1075" w14:paraId="6C150010" w14:textId="77777777" w:rsidTr="008B6F7D">
              <w:trPr>
                <w:cantSplit/>
                <w:trHeight w:val="256"/>
              </w:trPr>
              <w:tc>
                <w:tcPr>
                  <w:tcW w:w="1989" w:type="dxa"/>
                  <w:vMerge w:val="restart"/>
                  <w:tcBorders>
                    <w:top w:val="single" w:sz="4" w:space="0" w:color="auto"/>
                    <w:left w:val="single" w:sz="4" w:space="0" w:color="auto"/>
                    <w:bottom w:val="single" w:sz="4" w:space="0" w:color="auto"/>
                    <w:right w:val="single" w:sz="4" w:space="0" w:color="auto"/>
                  </w:tcBorders>
                  <w:shd w:val="clear" w:color="auto" w:fill="C0C0C0"/>
                </w:tcPr>
                <w:p w14:paraId="63106AB5" w14:textId="147F03FD" w:rsidR="00315CFD" w:rsidRPr="002375A2" w:rsidRDefault="00315CFD" w:rsidP="00341630">
                  <w:pPr>
                    <w:jc w:val="both"/>
                    <w:rPr>
                      <w:rFonts w:ascii="Tahoma" w:hAnsi="Tahoma" w:cs="Tahoma"/>
                      <w:b/>
                      <w:i/>
                      <w:color w:val="auto"/>
                      <w:sz w:val="20"/>
                      <w:szCs w:val="20"/>
                      <w:lang w:val="en-US"/>
                    </w:rPr>
                  </w:pPr>
                  <w:r w:rsidRPr="002375A2">
                    <w:rPr>
                      <w:rFonts w:ascii="Tahoma" w:hAnsi="Tahoma" w:cs="Tahoma"/>
                      <w:b/>
                      <w:i/>
                      <w:color w:val="auto"/>
                      <w:sz w:val="20"/>
                      <w:szCs w:val="20"/>
                      <w:lang w:val="en-US"/>
                    </w:rPr>
                    <w:t>[</w:t>
                  </w:r>
                  <w:r w:rsidRPr="002375A2">
                    <w:rPr>
                      <w:rFonts w:ascii="Tahoma" w:hAnsi="Tahoma" w:cs="Tahoma"/>
                      <w:b/>
                      <w:i/>
                      <w:color w:val="auto"/>
                      <w:sz w:val="20"/>
                      <w:szCs w:val="20"/>
                    </w:rPr>
                    <w:t>Квартира</w:t>
                  </w:r>
                  <w:r w:rsidRPr="002375A2">
                    <w:rPr>
                      <w:rFonts w:ascii="Tahoma" w:hAnsi="Tahoma" w:cs="Tahoma"/>
                      <w:b/>
                      <w:i/>
                      <w:color w:val="auto"/>
                      <w:sz w:val="20"/>
                      <w:szCs w:val="20"/>
                      <w:lang w:val="en-US"/>
                    </w:rPr>
                    <w:t>/</w:t>
                  </w:r>
                  <w:r w:rsidR="00B77A79">
                    <w:rPr>
                      <w:rFonts w:ascii="Tahoma" w:hAnsi="Tahoma" w:cs="Tahoma"/>
                      <w:b/>
                      <w:i/>
                      <w:color w:val="auto"/>
                      <w:sz w:val="20"/>
                      <w:szCs w:val="20"/>
                    </w:rPr>
                    <w:t xml:space="preserve"> </w:t>
                  </w:r>
                  <w:r w:rsidRPr="002375A2">
                    <w:rPr>
                      <w:rFonts w:ascii="Tahoma" w:hAnsi="Tahoma" w:cs="Tahoma"/>
                      <w:b/>
                      <w:i/>
                      <w:color w:val="auto"/>
                      <w:sz w:val="20"/>
                      <w:szCs w:val="20"/>
                    </w:rPr>
                    <w:t>Нежилое помещение</w:t>
                  </w:r>
                  <w:r w:rsidRPr="002375A2">
                    <w:rPr>
                      <w:rFonts w:ascii="Tahoma" w:hAnsi="Tahoma" w:cs="Tahoma"/>
                      <w:b/>
                      <w:i/>
                      <w:color w:val="auto"/>
                      <w:sz w:val="20"/>
                      <w:szCs w:val="20"/>
                      <w:lang w:val="en-US"/>
                    </w:rPr>
                    <w:t>]</w:t>
                  </w:r>
                </w:p>
              </w:tc>
              <w:tc>
                <w:tcPr>
                  <w:tcW w:w="4394" w:type="dxa"/>
                  <w:tcBorders>
                    <w:top w:val="single" w:sz="4" w:space="0" w:color="auto"/>
                    <w:left w:val="single" w:sz="4" w:space="0" w:color="auto"/>
                    <w:bottom w:val="single" w:sz="4" w:space="0" w:color="auto"/>
                    <w:right w:val="single" w:sz="4" w:space="0" w:color="auto"/>
                  </w:tcBorders>
                  <w:shd w:val="clear" w:color="auto" w:fill="E0E0E0"/>
                </w:tcPr>
                <w:p w14:paraId="07DA833D" w14:textId="0B19FA05" w:rsidR="00315CFD" w:rsidRPr="00C81D8D" w:rsidRDefault="00315CFD" w:rsidP="00F414E4">
                  <w:pPr>
                    <w:jc w:val="both"/>
                    <w:rPr>
                      <w:rFonts w:ascii="Tahoma" w:hAnsi="Tahoma" w:cs="Tahoma"/>
                      <w:b/>
                      <w:color w:val="auto"/>
                      <w:sz w:val="20"/>
                      <w:szCs w:val="20"/>
                    </w:rPr>
                  </w:pPr>
                  <w:r>
                    <w:rPr>
                      <w:rFonts w:ascii="Tahoma" w:hAnsi="Tahoma" w:cs="Tahoma"/>
                      <w:b/>
                      <w:color w:val="auto"/>
                      <w:sz w:val="20"/>
                      <w:szCs w:val="20"/>
                    </w:rPr>
                    <w:t xml:space="preserve">Описание </w:t>
                  </w:r>
                  <w:r w:rsidRPr="00A53C8D">
                    <w:rPr>
                      <w:rFonts w:ascii="Tahoma" w:hAnsi="Tahoma" w:cs="Tahoma"/>
                      <w:i/>
                      <w:color w:val="auto"/>
                      <w:szCs w:val="18"/>
                      <w:highlight w:val="lightGray"/>
                    </w:rPr>
                    <w:t>(указывается адрес, количество комнат и площадь квартиры/нежилого помещения)</w:t>
                  </w:r>
                </w:p>
              </w:tc>
              <w:tc>
                <w:tcPr>
                  <w:tcW w:w="2551" w:type="dxa"/>
                  <w:tcBorders>
                    <w:top w:val="single" w:sz="4" w:space="0" w:color="auto"/>
                    <w:left w:val="single" w:sz="4" w:space="0" w:color="auto"/>
                    <w:bottom w:val="single" w:sz="4" w:space="0" w:color="auto"/>
                    <w:right w:val="single" w:sz="4" w:space="0" w:color="auto"/>
                  </w:tcBorders>
                  <w:shd w:val="clear" w:color="auto" w:fill="E0E0E0"/>
                </w:tcPr>
                <w:p w14:paraId="64E97AB3" w14:textId="7F6300E4" w:rsidR="00315CFD" w:rsidRPr="008D1075" w:rsidRDefault="00B205D8" w:rsidP="00B52053">
                  <w:pPr>
                    <w:rPr>
                      <w:rFonts w:ascii="Tahoma" w:hAnsi="Tahoma" w:cs="Tahoma"/>
                      <w:b/>
                      <w:color w:val="auto"/>
                      <w:sz w:val="20"/>
                      <w:szCs w:val="20"/>
                    </w:rPr>
                  </w:pPr>
                  <w:r>
                    <w:rPr>
                      <w:rFonts w:ascii="Tahoma" w:hAnsi="Tahoma" w:cs="Tahoma"/>
                      <w:b/>
                      <w:i/>
                      <w:color w:val="auto"/>
                      <w:sz w:val="20"/>
                      <w:szCs w:val="20"/>
                      <w:lang w:val="en-US"/>
                    </w:rPr>
                    <w:t>[</w:t>
                  </w:r>
                  <w:r w:rsidR="00B52053">
                    <w:rPr>
                      <w:rFonts w:ascii="Tahoma" w:hAnsi="Tahoma" w:cs="Tahoma"/>
                      <w:b/>
                      <w:i/>
                      <w:color w:val="auto"/>
                      <w:sz w:val="20"/>
                      <w:szCs w:val="20"/>
                    </w:rPr>
                    <w:t>К</w:t>
                  </w:r>
                  <w:r w:rsidR="00315CFD" w:rsidRPr="00A53C8D">
                    <w:rPr>
                      <w:rFonts w:ascii="Tahoma" w:hAnsi="Tahoma" w:cs="Tahoma"/>
                      <w:b/>
                      <w:i/>
                      <w:color w:val="auto"/>
                      <w:sz w:val="20"/>
                      <w:szCs w:val="20"/>
                      <w:lang w:val="en-US"/>
                    </w:rPr>
                    <w:t>адастровый/</w:t>
                  </w:r>
                  <w:r w:rsidR="00B77A79">
                    <w:rPr>
                      <w:rFonts w:ascii="Tahoma" w:hAnsi="Tahoma" w:cs="Tahoma"/>
                      <w:b/>
                      <w:i/>
                      <w:color w:val="auto"/>
                      <w:sz w:val="20"/>
                      <w:szCs w:val="20"/>
                    </w:rPr>
                    <w:t xml:space="preserve"> </w:t>
                  </w:r>
                  <w:r w:rsidR="00315CFD" w:rsidRPr="00A53C8D">
                    <w:rPr>
                      <w:rFonts w:ascii="Tahoma" w:hAnsi="Tahoma" w:cs="Tahoma"/>
                      <w:b/>
                      <w:i/>
                      <w:color w:val="auto"/>
                      <w:sz w:val="20"/>
                      <w:szCs w:val="20"/>
                      <w:lang w:val="en-US"/>
                    </w:rPr>
                    <w:t>условный/</w:t>
                  </w:r>
                  <w:r w:rsidR="00B77A79">
                    <w:rPr>
                      <w:rFonts w:ascii="Tahoma" w:hAnsi="Tahoma" w:cs="Tahoma"/>
                      <w:b/>
                      <w:i/>
                      <w:color w:val="auto"/>
                      <w:sz w:val="20"/>
                      <w:szCs w:val="20"/>
                    </w:rPr>
                    <w:t xml:space="preserve"> </w:t>
                  </w:r>
                  <w:r w:rsidR="00315CFD" w:rsidRPr="00A53C8D">
                    <w:rPr>
                      <w:rFonts w:ascii="Tahoma" w:hAnsi="Tahoma" w:cs="Tahoma"/>
                      <w:b/>
                      <w:i/>
                      <w:color w:val="auto"/>
                      <w:sz w:val="20"/>
                      <w:szCs w:val="20"/>
                      <w:lang w:val="en-US"/>
                    </w:rPr>
                    <w:t>инвентарный</w:t>
                  </w:r>
                  <w:r w:rsidR="00315CFD" w:rsidRPr="008D1075">
                    <w:rPr>
                      <w:rFonts w:ascii="Tahoma" w:hAnsi="Tahoma" w:cs="Tahoma"/>
                      <w:b/>
                      <w:i/>
                      <w:color w:val="auto"/>
                      <w:sz w:val="20"/>
                      <w:szCs w:val="20"/>
                      <w:lang w:val="en-US"/>
                    </w:rPr>
                    <w:t xml:space="preserve">] </w:t>
                  </w:r>
                  <w:r w:rsidR="00315CFD" w:rsidRPr="00B205D8">
                    <w:rPr>
                      <w:rFonts w:ascii="Tahoma" w:hAnsi="Tahoma" w:cs="Tahoma"/>
                      <w:b/>
                      <w:color w:val="auto"/>
                      <w:sz w:val="20"/>
                      <w:szCs w:val="20"/>
                      <w:lang w:val="en-US"/>
                    </w:rPr>
                    <w:t>номер</w:t>
                  </w:r>
                </w:p>
              </w:tc>
            </w:tr>
            <w:tr w:rsidR="00315CFD" w:rsidRPr="008D1075" w14:paraId="3160DD7F" w14:textId="77777777" w:rsidTr="008B6F7D">
              <w:trPr>
                <w:cantSplit/>
                <w:trHeight w:val="221"/>
              </w:trPr>
              <w:tc>
                <w:tcPr>
                  <w:tcW w:w="1989" w:type="dxa"/>
                  <w:vMerge/>
                  <w:tcBorders>
                    <w:top w:val="single" w:sz="4" w:space="0" w:color="auto"/>
                    <w:left w:val="single" w:sz="4" w:space="0" w:color="auto"/>
                    <w:bottom w:val="single" w:sz="4" w:space="0" w:color="auto"/>
                    <w:right w:val="single" w:sz="4" w:space="0" w:color="auto"/>
                  </w:tcBorders>
                  <w:shd w:val="clear" w:color="auto" w:fill="C0C0C0"/>
                </w:tcPr>
                <w:p w14:paraId="7CB05A3F" w14:textId="77777777" w:rsidR="00315CFD" w:rsidRPr="008D1075" w:rsidRDefault="00315CFD" w:rsidP="00341630">
                  <w:pPr>
                    <w:jc w:val="both"/>
                    <w:rPr>
                      <w:rFonts w:ascii="Tahoma" w:hAnsi="Tahoma" w:cs="Tahoma"/>
                      <w:b/>
                      <w:color w:val="auto"/>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4832D95" w14:textId="77777777" w:rsidR="00315CFD" w:rsidRPr="008D1075" w:rsidRDefault="00315CFD" w:rsidP="00341630">
                  <w:pPr>
                    <w:jc w:val="both"/>
                    <w:rPr>
                      <w:rFonts w:ascii="Tahoma" w:hAnsi="Tahoma" w:cs="Tahoma"/>
                      <w:b/>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7786900" w14:textId="77777777" w:rsidR="00315CFD" w:rsidRPr="008D1075" w:rsidRDefault="00315CFD" w:rsidP="00341630">
                  <w:pPr>
                    <w:jc w:val="both"/>
                    <w:rPr>
                      <w:rFonts w:ascii="Tahoma" w:hAnsi="Tahoma" w:cs="Tahoma"/>
                      <w:b/>
                      <w:color w:val="auto"/>
                      <w:sz w:val="20"/>
                      <w:szCs w:val="20"/>
                    </w:rPr>
                  </w:pPr>
                </w:p>
              </w:tc>
            </w:tr>
          </w:tbl>
          <w:p w14:paraId="6C1E2953" w14:textId="77777777" w:rsidR="00495A66" w:rsidRPr="008D1075" w:rsidRDefault="00495A66" w:rsidP="00341630">
            <w:pPr>
              <w:jc w:val="both"/>
              <w:rPr>
                <w:rFonts w:ascii="Tahoma" w:hAnsi="Tahoma" w:cs="Tahoma"/>
                <w:color w:val="auto"/>
                <w:sz w:val="20"/>
                <w:szCs w:val="20"/>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495A66" w:rsidRPr="008D1075" w14:paraId="77B7C391" w14:textId="77777777" w:rsidTr="00F33B63">
              <w:trPr>
                <w:trHeight w:val="455"/>
              </w:trPr>
              <w:tc>
                <w:tcPr>
                  <w:tcW w:w="9076" w:type="dxa"/>
                  <w:tcBorders>
                    <w:top w:val="single" w:sz="4" w:space="0" w:color="auto"/>
                    <w:left w:val="single" w:sz="4" w:space="0" w:color="auto"/>
                    <w:bottom w:val="single" w:sz="4" w:space="0" w:color="auto"/>
                    <w:right w:val="single" w:sz="4" w:space="0" w:color="auto"/>
                  </w:tcBorders>
                  <w:shd w:val="clear" w:color="auto" w:fill="CCCCCC"/>
                </w:tcPr>
                <w:p w14:paraId="5C244D56" w14:textId="77777777" w:rsidR="00495A66" w:rsidRPr="008D1075" w:rsidRDefault="00495A66" w:rsidP="00341630">
                  <w:pPr>
                    <w:jc w:val="center"/>
                    <w:rPr>
                      <w:rFonts w:ascii="Tahoma" w:hAnsi="Tahoma" w:cs="Tahoma"/>
                      <w:b/>
                      <w:bCs/>
                      <w:color w:val="auto"/>
                      <w:sz w:val="20"/>
                      <w:szCs w:val="20"/>
                    </w:rPr>
                  </w:pPr>
                  <w:r w:rsidRPr="008D1075">
                    <w:rPr>
                      <w:rFonts w:ascii="Tahoma" w:hAnsi="Tahoma" w:cs="Tahoma"/>
                      <w:b/>
                      <w:color w:val="auto"/>
                      <w:sz w:val="20"/>
                      <w:szCs w:val="20"/>
                    </w:rPr>
                    <w:t>Сведения о подлежащих государственной регистрации обременениях</w:t>
                  </w:r>
                  <w:r w:rsidRPr="008D1075">
                    <w:rPr>
                      <w:rFonts w:ascii="Tahoma" w:hAnsi="Tahoma" w:cs="Tahoma"/>
                      <w:b/>
                      <w:color w:val="auto"/>
                      <w:sz w:val="20"/>
                      <w:szCs w:val="20"/>
                    </w:rPr>
                    <w:br/>
                    <w:t>правами третьих лиц на дату регистрации ипотеки</w:t>
                  </w:r>
                </w:p>
              </w:tc>
            </w:tr>
            <w:tr w:rsidR="00495A66" w:rsidRPr="008D1075" w14:paraId="14015641" w14:textId="77777777" w:rsidTr="00F33B63">
              <w:trPr>
                <w:trHeight w:val="467"/>
              </w:trPr>
              <w:tc>
                <w:tcPr>
                  <w:tcW w:w="9076" w:type="dxa"/>
                  <w:tcBorders>
                    <w:top w:val="single" w:sz="4" w:space="0" w:color="auto"/>
                    <w:left w:val="single" w:sz="4" w:space="0" w:color="auto"/>
                    <w:bottom w:val="single" w:sz="4" w:space="0" w:color="auto"/>
                    <w:right w:val="single" w:sz="4" w:space="0" w:color="auto"/>
                  </w:tcBorders>
                </w:tcPr>
                <w:p w14:paraId="5FD67E05" w14:textId="77777777" w:rsidR="00495A66" w:rsidRPr="008D1075" w:rsidRDefault="00495A66" w:rsidP="00341630">
                  <w:pPr>
                    <w:rPr>
                      <w:rFonts w:ascii="Tahoma" w:hAnsi="Tahoma" w:cs="Tahoma"/>
                      <w:sz w:val="20"/>
                      <w:szCs w:val="20"/>
                    </w:rPr>
                  </w:pPr>
                </w:p>
                <w:p w14:paraId="42AD78D5" w14:textId="77777777" w:rsidR="00495A66" w:rsidRPr="008D1075" w:rsidRDefault="00495A66" w:rsidP="00341630">
                  <w:pPr>
                    <w:rPr>
                      <w:rFonts w:ascii="Tahoma" w:hAnsi="Tahoma" w:cs="Tahoma"/>
                      <w:sz w:val="20"/>
                      <w:szCs w:val="20"/>
                    </w:rPr>
                  </w:pPr>
                </w:p>
              </w:tc>
            </w:tr>
          </w:tbl>
          <w:p w14:paraId="1256AB0C" w14:textId="77777777" w:rsidR="00170961" w:rsidRPr="008D1075" w:rsidRDefault="00170961" w:rsidP="00341630">
            <w:pPr>
              <w:rPr>
                <w:rFonts w:ascii="Tahoma" w:hAnsi="Tahoma" w:cs="Tahoma"/>
                <w:sz w:val="20"/>
                <w:szCs w:val="20"/>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495A66" w:rsidRPr="008D1075" w14:paraId="0D76AAD7" w14:textId="77777777" w:rsidTr="00F33B63">
              <w:trPr>
                <w:trHeight w:val="264"/>
              </w:trPr>
              <w:tc>
                <w:tcPr>
                  <w:tcW w:w="9076" w:type="dxa"/>
                  <w:tcBorders>
                    <w:top w:val="single" w:sz="4" w:space="0" w:color="auto"/>
                    <w:left w:val="single" w:sz="4" w:space="0" w:color="auto"/>
                    <w:bottom w:val="single" w:sz="4" w:space="0" w:color="auto"/>
                    <w:right w:val="single" w:sz="4" w:space="0" w:color="auto"/>
                  </w:tcBorders>
                  <w:shd w:val="clear" w:color="auto" w:fill="CCCCCC"/>
                </w:tcPr>
                <w:p w14:paraId="21EC9E03" w14:textId="77777777" w:rsidR="00495A66" w:rsidRPr="008D1075" w:rsidRDefault="00495A66" w:rsidP="00341630">
                  <w:pPr>
                    <w:jc w:val="center"/>
                    <w:rPr>
                      <w:rFonts w:ascii="Tahoma" w:hAnsi="Tahoma" w:cs="Tahoma"/>
                      <w:b/>
                      <w:bCs/>
                      <w:color w:val="auto"/>
                      <w:sz w:val="20"/>
                      <w:szCs w:val="20"/>
                    </w:rPr>
                  </w:pPr>
                  <w:r w:rsidRPr="008D1075">
                    <w:rPr>
                      <w:rFonts w:ascii="Tahoma" w:hAnsi="Tahoma" w:cs="Tahoma"/>
                      <w:b/>
                      <w:color w:val="auto"/>
                      <w:sz w:val="20"/>
                      <w:szCs w:val="20"/>
                    </w:rPr>
                    <w:t>Денежная оценка предмета ипотеки</w:t>
                  </w:r>
                </w:p>
              </w:tc>
            </w:tr>
          </w:tbl>
          <w:p w14:paraId="1C84B41A" w14:textId="77777777" w:rsidR="00495A66" w:rsidRPr="008D1075" w:rsidRDefault="00495A66" w:rsidP="00341630">
            <w:pPr>
              <w:rPr>
                <w:rFonts w:ascii="Tahoma" w:hAnsi="Tahoma" w:cs="Tahoma"/>
                <w:sz w:val="20"/>
                <w:szCs w:val="20"/>
              </w:rPr>
            </w:pPr>
          </w:p>
          <w:tbl>
            <w:tblPr>
              <w:tblpPr w:leftFromText="180" w:rightFromText="180" w:vertAnchor="text" w:horzAnchor="margin" w:tblpY="-180"/>
              <w:tblOverlap w:val="never"/>
              <w:tblW w:w="9059" w:type="dxa"/>
              <w:tblLayout w:type="fixed"/>
              <w:tblLook w:val="0000" w:firstRow="0" w:lastRow="0" w:firstColumn="0" w:lastColumn="0" w:noHBand="0" w:noVBand="0"/>
            </w:tblPr>
            <w:tblGrid>
              <w:gridCol w:w="2005"/>
              <w:gridCol w:w="236"/>
              <w:gridCol w:w="1943"/>
              <w:gridCol w:w="292"/>
              <w:gridCol w:w="4583"/>
            </w:tblGrid>
            <w:tr w:rsidR="00E4514D" w:rsidRPr="008D1075" w14:paraId="0047593D" w14:textId="77777777" w:rsidTr="00221CE4">
              <w:trPr>
                <w:trHeight w:val="2843"/>
              </w:trPr>
              <w:tc>
                <w:tcPr>
                  <w:tcW w:w="2005" w:type="dxa"/>
                  <w:tcBorders>
                    <w:top w:val="single" w:sz="4" w:space="0" w:color="auto"/>
                    <w:left w:val="single" w:sz="4" w:space="0" w:color="auto"/>
                    <w:bottom w:val="single" w:sz="4" w:space="0" w:color="auto"/>
                    <w:right w:val="single" w:sz="4" w:space="0" w:color="auto"/>
                  </w:tcBorders>
                  <w:shd w:val="clear" w:color="auto" w:fill="CCCCCC"/>
                </w:tcPr>
                <w:p w14:paraId="29FE138D" w14:textId="77777777" w:rsidR="00E4514D" w:rsidRPr="008D1075" w:rsidRDefault="00E4514D" w:rsidP="00341630">
                  <w:pPr>
                    <w:rPr>
                      <w:rFonts w:ascii="Tahoma" w:hAnsi="Tahoma" w:cs="Tahoma"/>
                      <w:b/>
                      <w:bCs/>
                      <w:color w:val="auto"/>
                      <w:sz w:val="20"/>
                      <w:szCs w:val="20"/>
                    </w:rPr>
                  </w:pPr>
                  <w:r w:rsidRPr="008D1075">
                    <w:rPr>
                      <w:rFonts w:ascii="Tahoma" w:hAnsi="Tahoma" w:cs="Tahoma"/>
                      <w:b/>
                      <w:color w:val="auto"/>
                      <w:sz w:val="20"/>
                      <w:szCs w:val="20"/>
                    </w:rPr>
                    <w:t xml:space="preserve">Права требования, составляющие предмет ипотеки, руб. </w:t>
                  </w:r>
                  <w:r w:rsidRPr="008D1075">
                    <w:rPr>
                      <w:rFonts w:ascii="Tahoma" w:hAnsi="Tahoma" w:cs="Tahoma"/>
                      <w:i/>
                      <w:color w:val="auto"/>
                      <w:sz w:val="20"/>
                      <w:szCs w:val="20"/>
                      <w:highlight w:val="darkGray"/>
                    </w:rPr>
                    <w:t>(графа применяется при составлении Закладной на права требования (до регистрации права собственности на Квартиру</w:t>
                  </w:r>
                  <w:r w:rsidR="002375A2">
                    <w:rPr>
                      <w:rFonts w:ascii="Tahoma" w:hAnsi="Tahoma" w:cs="Tahoma"/>
                      <w:i/>
                      <w:color w:val="auto"/>
                      <w:sz w:val="20"/>
                      <w:szCs w:val="20"/>
                      <w:highlight w:val="darkGray"/>
                    </w:rPr>
                    <w:t>/Нежилое помещение</w:t>
                  </w:r>
                  <w:r w:rsidRPr="008D1075">
                    <w:rPr>
                      <w:rFonts w:ascii="Tahoma" w:hAnsi="Tahoma" w:cs="Tahoma"/>
                      <w:i/>
                      <w:color w:val="auto"/>
                      <w:sz w:val="20"/>
                      <w:szCs w:val="20"/>
                      <w:highlight w:val="darkGray"/>
                    </w:rPr>
                    <w:t>)</w:t>
                  </w:r>
                </w:p>
              </w:tc>
              <w:tc>
                <w:tcPr>
                  <w:tcW w:w="236" w:type="dxa"/>
                  <w:tcBorders>
                    <w:left w:val="single" w:sz="4" w:space="0" w:color="auto"/>
                    <w:bottom w:val="single" w:sz="4" w:space="0" w:color="auto"/>
                    <w:right w:val="single" w:sz="4" w:space="0" w:color="auto"/>
                  </w:tcBorders>
                </w:tcPr>
                <w:p w14:paraId="1340D45A" w14:textId="77777777" w:rsidR="00E4514D" w:rsidRPr="008D1075" w:rsidRDefault="00E4514D" w:rsidP="00341630">
                  <w:pPr>
                    <w:rPr>
                      <w:rFonts w:ascii="Tahoma" w:hAnsi="Tahoma" w:cs="Tahoma"/>
                      <w:b/>
                      <w:bCs/>
                      <w:color w:val="auto"/>
                      <w:sz w:val="20"/>
                      <w:szCs w:val="20"/>
                    </w:rPr>
                  </w:pPr>
                </w:p>
              </w:tc>
              <w:tc>
                <w:tcPr>
                  <w:tcW w:w="1943" w:type="dxa"/>
                  <w:tcBorders>
                    <w:top w:val="single" w:sz="4" w:space="0" w:color="auto"/>
                    <w:left w:val="single" w:sz="4" w:space="0" w:color="auto"/>
                    <w:bottom w:val="single" w:sz="4" w:space="0" w:color="auto"/>
                    <w:right w:val="single" w:sz="4" w:space="0" w:color="auto"/>
                  </w:tcBorders>
                </w:tcPr>
                <w:p w14:paraId="391F4927" w14:textId="77777777" w:rsidR="00E4514D" w:rsidRPr="008D1075" w:rsidRDefault="00E4514D" w:rsidP="00341630">
                  <w:pPr>
                    <w:rPr>
                      <w:rFonts w:ascii="Tahoma" w:hAnsi="Tahoma" w:cs="Tahoma"/>
                      <w:b/>
                      <w:bCs/>
                      <w:color w:val="auto"/>
                      <w:sz w:val="20"/>
                      <w:szCs w:val="20"/>
                    </w:rPr>
                  </w:pPr>
                </w:p>
              </w:tc>
              <w:tc>
                <w:tcPr>
                  <w:tcW w:w="292" w:type="dxa"/>
                  <w:tcBorders>
                    <w:left w:val="single" w:sz="4" w:space="0" w:color="auto"/>
                    <w:bottom w:val="single" w:sz="4" w:space="0" w:color="auto"/>
                    <w:right w:val="single" w:sz="4" w:space="0" w:color="auto"/>
                  </w:tcBorders>
                </w:tcPr>
                <w:p w14:paraId="00462973" w14:textId="77777777" w:rsidR="00E4514D" w:rsidRPr="008D1075" w:rsidRDefault="00E4514D" w:rsidP="00341630">
                  <w:pPr>
                    <w:rPr>
                      <w:rFonts w:ascii="Tahoma" w:hAnsi="Tahoma" w:cs="Tahoma"/>
                      <w:b/>
                      <w:bCs/>
                      <w:color w:val="auto"/>
                      <w:sz w:val="20"/>
                      <w:szCs w:val="20"/>
                    </w:rPr>
                  </w:pPr>
                </w:p>
              </w:tc>
              <w:tc>
                <w:tcPr>
                  <w:tcW w:w="4583" w:type="dxa"/>
                  <w:tcBorders>
                    <w:top w:val="single" w:sz="4" w:space="0" w:color="auto"/>
                    <w:left w:val="single" w:sz="4" w:space="0" w:color="auto"/>
                    <w:bottom w:val="single" w:sz="4" w:space="0" w:color="auto"/>
                    <w:right w:val="single" w:sz="4" w:space="0" w:color="auto"/>
                  </w:tcBorders>
                </w:tcPr>
                <w:p w14:paraId="1EB0D0CF" w14:textId="77777777" w:rsidR="00E4514D" w:rsidRPr="008D1075" w:rsidRDefault="00E4514D" w:rsidP="00341630">
                  <w:pPr>
                    <w:rPr>
                      <w:rFonts w:ascii="Tahoma" w:hAnsi="Tahoma" w:cs="Tahoma"/>
                      <w:b/>
                      <w:bCs/>
                      <w:color w:val="auto"/>
                      <w:sz w:val="20"/>
                      <w:szCs w:val="20"/>
                    </w:rPr>
                  </w:pPr>
                </w:p>
              </w:tc>
            </w:tr>
            <w:tr w:rsidR="00C06E86" w:rsidRPr="008D1075" w14:paraId="7D78A6B6" w14:textId="77777777" w:rsidTr="00221CE4">
              <w:trPr>
                <w:trHeight w:val="242"/>
              </w:trPr>
              <w:tc>
                <w:tcPr>
                  <w:tcW w:w="9059" w:type="dxa"/>
                  <w:gridSpan w:val="5"/>
                  <w:tcBorders>
                    <w:top w:val="single" w:sz="4" w:space="0" w:color="auto"/>
                    <w:bottom w:val="single" w:sz="4" w:space="0" w:color="auto"/>
                  </w:tcBorders>
                  <w:shd w:val="clear" w:color="auto" w:fill="FFFFFF" w:themeFill="background1"/>
                </w:tcPr>
                <w:p w14:paraId="4C373853" w14:textId="77777777" w:rsidR="00C06E86" w:rsidRPr="002C048B" w:rsidRDefault="002C048B" w:rsidP="002C048B">
                  <w:pPr>
                    <w:rPr>
                      <w:rFonts w:ascii="Tahoma" w:hAnsi="Tahoma" w:cs="Tahoma"/>
                      <w:b/>
                      <w:bCs/>
                      <w:color w:val="auto"/>
                      <w:sz w:val="20"/>
                      <w:szCs w:val="20"/>
                      <w:highlight w:val="lightGray"/>
                    </w:rPr>
                  </w:pPr>
                  <w:r w:rsidRPr="002C048B">
                    <w:rPr>
                      <w:rFonts w:ascii="Tahoma" w:hAnsi="Tahoma" w:cs="Tahoma"/>
                      <w:bCs/>
                      <w:i/>
                      <w:color w:val="auto"/>
                      <w:sz w:val="20"/>
                      <w:szCs w:val="20"/>
                    </w:rPr>
                    <w:t xml:space="preserve">                                   </w:t>
                  </w:r>
                  <w:r>
                    <w:rPr>
                      <w:rFonts w:ascii="Tahoma" w:hAnsi="Tahoma" w:cs="Tahoma"/>
                      <w:bCs/>
                      <w:i/>
                      <w:color w:val="auto"/>
                      <w:sz w:val="20"/>
                      <w:szCs w:val="20"/>
                    </w:rPr>
                    <w:t xml:space="preserve">    </w:t>
                  </w:r>
                  <w:r w:rsidRPr="002C048B">
                    <w:rPr>
                      <w:rFonts w:ascii="Tahoma" w:hAnsi="Tahoma" w:cs="Tahoma"/>
                      <w:bCs/>
                      <w:i/>
                      <w:color w:val="auto"/>
                      <w:sz w:val="20"/>
                      <w:szCs w:val="20"/>
                    </w:rPr>
                    <w:t xml:space="preserve">  </w:t>
                  </w:r>
                  <w:r w:rsidRPr="002C048B">
                    <w:rPr>
                      <w:rFonts w:ascii="Tahoma" w:hAnsi="Tahoma" w:cs="Tahoma"/>
                      <w:bCs/>
                      <w:i/>
                      <w:color w:val="auto"/>
                      <w:sz w:val="20"/>
                      <w:szCs w:val="20"/>
                      <w:highlight w:val="lightGray"/>
                    </w:rPr>
                    <w:t>(цифрами)</w:t>
                  </w:r>
                  <w:r w:rsidRPr="002C048B">
                    <w:rPr>
                      <w:rFonts w:ascii="Tahoma" w:hAnsi="Tahoma" w:cs="Tahoma"/>
                      <w:bCs/>
                      <w:i/>
                      <w:color w:val="auto"/>
                      <w:sz w:val="20"/>
                      <w:szCs w:val="20"/>
                    </w:rPr>
                    <w:t xml:space="preserve">                            </w:t>
                  </w:r>
                  <w:r>
                    <w:rPr>
                      <w:rFonts w:ascii="Tahoma" w:hAnsi="Tahoma" w:cs="Tahoma"/>
                      <w:bCs/>
                      <w:i/>
                      <w:color w:val="auto"/>
                      <w:sz w:val="20"/>
                      <w:szCs w:val="20"/>
                    </w:rPr>
                    <w:t xml:space="preserve">           </w:t>
                  </w:r>
                  <w:r w:rsidRPr="002C048B">
                    <w:rPr>
                      <w:rFonts w:ascii="Tahoma" w:hAnsi="Tahoma" w:cs="Tahoma"/>
                      <w:bCs/>
                      <w:i/>
                      <w:color w:val="auto"/>
                      <w:sz w:val="20"/>
                      <w:szCs w:val="20"/>
                    </w:rPr>
                    <w:t xml:space="preserve">  </w:t>
                  </w:r>
                  <w:r w:rsidRPr="002C048B">
                    <w:rPr>
                      <w:rFonts w:ascii="Tahoma" w:hAnsi="Tahoma" w:cs="Tahoma"/>
                      <w:bCs/>
                      <w:i/>
                      <w:color w:val="auto"/>
                      <w:sz w:val="20"/>
                      <w:szCs w:val="20"/>
                      <w:highlight w:val="lightGray"/>
                    </w:rPr>
                    <w:t>(прописью)</w:t>
                  </w:r>
                </w:p>
              </w:tc>
            </w:tr>
          </w:tbl>
          <w:tbl>
            <w:tblPr>
              <w:tblW w:w="9072" w:type="dxa"/>
              <w:tblLayout w:type="fixed"/>
              <w:tblLook w:val="0000" w:firstRow="0" w:lastRow="0" w:firstColumn="0" w:lastColumn="0" w:noHBand="0" w:noVBand="0"/>
            </w:tblPr>
            <w:tblGrid>
              <w:gridCol w:w="2008"/>
              <w:gridCol w:w="236"/>
              <w:gridCol w:w="1946"/>
              <w:gridCol w:w="293"/>
              <w:gridCol w:w="4589"/>
            </w:tblGrid>
            <w:tr w:rsidR="00495A66" w:rsidRPr="008D1075" w14:paraId="1EA0690F" w14:textId="77777777" w:rsidTr="00221CE4">
              <w:trPr>
                <w:trHeight w:val="265"/>
              </w:trPr>
              <w:tc>
                <w:tcPr>
                  <w:tcW w:w="2012" w:type="dxa"/>
                  <w:tcBorders>
                    <w:top w:val="single" w:sz="4" w:space="0" w:color="auto"/>
                    <w:left w:val="single" w:sz="4" w:space="0" w:color="auto"/>
                    <w:bottom w:val="single" w:sz="4" w:space="0" w:color="auto"/>
                    <w:right w:val="single" w:sz="4" w:space="0" w:color="auto"/>
                  </w:tcBorders>
                  <w:shd w:val="clear" w:color="auto" w:fill="CCCCCC"/>
                </w:tcPr>
                <w:p w14:paraId="18A08530" w14:textId="77777777" w:rsidR="00495A66" w:rsidRPr="002375A2" w:rsidRDefault="002375A2" w:rsidP="00341630">
                  <w:pPr>
                    <w:rPr>
                      <w:rFonts w:ascii="Tahoma" w:hAnsi="Tahoma" w:cs="Tahoma"/>
                      <w:b/>
                      <w:bCs/>
                      <w:i/>
                      <w:color w:val="auto"/>
                      <w:sz w:val="20"/>
                      <w:szCs w:val="20"/>
                    </w:rPr>
                  </w:pPr>
                  <w:r>
                    <w:rPr>
                      <w:rFonts w:ascii="Tahoma" w:hAnsi="Tahoma" w:cs="Tahoma"/>
                      <w:b/>
                      <w:i/>
                      <w:color w:val="auto"/>
                      <w:sz w:val="20"/>
                      <w:szCs w:val="20"/>
                      <w:lang w:val="en-US"/>
                    </w:rPr>
                    <w:lastRenderedPageBreak/>
                    <w:t>[</w:t>
                  </w:r>
                  <w:r w:rsidR="00495A66" w:rsidRPr="002375A2">
                    <w:rPr>
                      <w:rFonts w:ascii="Tahoma" w:hAnsi="Tahoma" w:cs="Tahoma"/>
                      <w:b/>
                      <w:i/>
                      <w:color w:val="auto"/>
                      <w:sz w:val="20"/>
                      <w:szCs w:val="20"/>
                    </w:rPr>
                    <w:t>Квартира</w:t>
                  </w:r>
                  <w:r w:rsidRPr="002375A2">
                    <w:rPr>
                      <w:rFonts w:ascii="Tahoma" w:hAnsi="Tahoma" w:cs="Tahoma"/>
                      <w:b/>
                      <w:i/>
                      <w:color w:val="auto"/>
                      <w:sz w:val="20"/>
                      <w:szCs w:val="20"/>
                      <w:lang w:val="en-US"/>
                    </w:rPr>
                    <w:t>/</w:t>
                  </w:r>
                  <w:r w:rsidRPr="002375A2">
                    <w:rPr>
                      <w:rFonts w:ascii="Tahoma" w:hAnsi="Tahoma" w:cs="Tahoma"/>
                      <w:b/>
                      <w:i/>
                      <w:color w:val="auto"/>
                      <w:sz w:val="20"/>
                      <w:szCs w:val="20"/>
                    </w:rPr>
                    <w:t>Нежилое помещение</w:t>
                  </w:r>
                  <w:r>
                    <w:rPr>
                      <w:rFonts w:ascii="Tahoma" w:hAnsi="Tahoma" w:cs="Tahoma"/>
                      <w:b/>
                      <w:i/>
                      <w:color w:val="auto"/>
                      <w:sz w:val="20"/>
                      <w:szCs w:val="20"/>
                      <w:lang w:val="en-US"/>
                    </w:rPr>
                    <w:t>]</w:t>
                  </w:r>
                  <w:r w:rsidR="00495A66" w:rsidRPr="002375A2">
                    <w:rPr>
                      <w:rFonts w:ascii="Tahoma" w:hAnsi="Tahoma" w:cs="Tahoma"/>
                      <w:b/>
                      <w:i/>
                      <w:color w:val="auto"/>
                      <w:sz w:val="20"/>
                      <w:szCs w:val="20"/>
                    </w:rPr>
                    <w:t>, руб.</w:t>
                  </w:r>
                </w:p>
              </w:tc>
              <w:tc>
                <w:tcPr>
                  <w:tcW w:w="219" w:type="dxa"/>
                  <w:tcBorders>
                    <w:left w:val="single" w:sz="4" w:space="0" w:color="auto"/>
                    <w:right w:val="single" w:sz="4" w:space="0" w:color="auto"/>
                  </w:tcBorders>
                </w:tcPr>
                <w:p w14:paraId="612239A8" w14:textId="77777777" w:rsidR="00495A66" w:rsidRPr="008D1075" w:rsidRDefault="00495A66" w:rsidP="00341630">
                  <w:pPr>
                    <w:rPr>
                      <w:rFonts w:ascii="Tahoma" w:hAnsi="Tahoma" w:cs="Tahoma"/>
                      <w:b/>
                      <w:bCs/>
                      <w:color w:val="auto"/>
                      <w:sz w:val="20"/>
                      <w:szCs w:val="20"/>
                    </w:rPr>
                  </w:pPr>
                </w:p>
              </w:tc>
              <w:tc>
                <w:tcPr>
                  <w:tcW w:w="1950" w:type="dxa"/>
                  <w:tcBorders>
                    <w:top w:val="single" w:sz="4" w:space="0" w:color="auto"/>
                    <w:left w:val="single" w:sz="4" w:space="0" w:color="auto"/>
                    <w:bottom w:val="single" w:sz="4" w:space="0" w:color="auto"/>
                    <w:right w:val="single" w:sz="4" w:space="0" w:color="auto"/>
                  </w:tcBorders>
                </w:tcPr>
                <w:p w14:paraId="790ADD36" w14:textId="77777777" w:rsidR="00495A66" w:rsidRPr="008D1075" w:rsidRDefault="00495A66" w:rsidP="00341630">
                  <w:pPr>
                    <w:rPr>
                      <w:rFonts w:ascii="Tahoma" w:hAnsi="Tahoma" w:cs="Tahoma"/>
                      <w:b/>
                      <w:bCs/>
                      <w:color w:val="auto"/>
                      <w:sz w:val="20"/>
                      <w:szCs w:val="20"/>
                    </w:rPr>
                  </w:pPr>
                </w:p>
              </w:tc>
              <w:tc>
                <w:tcPr>
                  <w:tcW w:w="293" w:type="dxa"/>
                  <w:tcBorders>
                    <w:left w:val="single" w:sz="4" w:space="0" w:color="auto"/>
                    <w:right w:val="single" w:sz="4" w:space="0" w:color="auto"/>
                  </w:tcBorders>
                </w:tcPr>
                <w:p w14:paraId="30D55223" w14:textId="77777777" w:rsidR="00495A66" w:rsidRPr="008D1075" w:rsidRDefault="00495A66" w:rsidP="00341630">
                  <w:pPr>
                    <w:rPr>
                      <w:rFonts w:ascii="Tahoma" w:hAnsi="Tahoma" w:cs="Tahoma"/>
                      <w:b/>
                      <w:bCs/>
                      <w:color w:val="auto"/>
                      <w:sz w:val="20"/>
                      <w:szCs w:val="20"/>
                    </w:rPr>
                  </w:pPr>
                </w:p>
              </w:tc>
              <w:tc>
                <w:tcPr>
                  <w:tcW w:w="4598" w:type="dxa"/>
                  <w:tcBorders>
                    <w:top w:val="single" w:sz="4" w:space="0" w:color="auto"/>
                    <w:left w:val="single" w:sz="4" w:space="0" w:color="auto"/>
                    <w:bottom w:val="single" w:sz="4" w:space="0" w:color="auto"/>
                    <w:right w:val="single" w:sz="4" w:space="0" w:color="auto"/>
                  </w:tcBorders>
                </w:tcPr>
                <w:p w14:paraId="02BCC363" w14:textId="77777777" w:rsidR="00495A66" w:rsidRPr="008D1075" w:rsidRDefault="00495A66" w:rsidP="00341630">
                  <w:pPr>
                    <w:rPr>
                      <w:rFonts w:ascii="Tahoma" w:hAnsi="Tahoma" w:cs="Tahoma"/>
                      <w:b/>
                      <w:bCs/>
                      <w:color w:val="auto"/>
                      <w:sz w:val="20"/>
                      <w:szCs w:val="20"/>
                    </w:rPr>
                  </w:pPr>
                </w:p>
              </w:tc>
            </w:tr>
            <w:tr w:rsidR="00495A66" w:rsidRPr="008D1075" w14:paraId="384EC61C" w14:textId="77777777" w:rsidTr="002C048B">
              <w:trPr>
                <w:trHeight w:val="252"/>
              </w:trPr>
              <w:tc>
                <w:tcPr>
                  <w:tcW w:w="2012" w:type="dxa"/>
                  <w:tcBorders>
                    <w:top w:val="single" w:sz="4" w:space="0" w:color="auto"/>
                  </w:tcBorders>
                  <w:shd w:val="clear" w:color="auto" w:fill="auto"/>
                </w:tcPr>
                <w:p w14:paraId="0AEB31DB" w14:textId="77777777" w:rsidR="00495A66" w:rsidRPr="002C048B" w:rsidRDefault="00495A66" w:rsidP="00341630">
                  <w:pPr>
                    <w:jc w:val="center"/>
                    <w:rPr>
                      <w:rFonts w:ascii="Tahoma" w:hAnsi="Tahoma" w:cs="Tahoma"/>
                      <w:bCs/>
                      <w:i/>
                      <w:color w:val="auto"/>
                      <w:sz w:val="20"/>
                      <w:szCs w:val="20"/>
                    </w:rPr>
                  </w:pPr>
                </w:p>
              </w:tc>
              <w:tc>
                <w:tcPr>
                  <w:tcW w:w="219" w:type="dxa"/>
                  <w:shd w:val="clear" w:color="auto" w:fill="auto"/>
                </w:tcPr>
                <w:p w14:paraId="7BE45B06" w14:textId="77777777" w:rsidR="00495A66" w:rsidRPr="002C048B" w:rsidRDefault="00495A66" w:rsidP="00341630">
                  <w:pPr>
                    <w:jc w:val="center"/>
                    <w:rPr>
                      <w:rFonts w:ascii="Tahoma" w:hAnsi="Tahoma" w:cs="Tahoma"/>
                      <w:bCs/>
                      <w:i/>
                      <w:color w:val="auto"/>
                      <w:sz w:val="20"/>
                      <w:szCs w:val="20"/>
                    </w:rPr>
                  </w:pPr>
                </w:p>
              </w:tc>
              <w:tc>
                <w:tcPr>
                  <w:tcW w:w="1950" w:type="dxa"/>
                  <w:tcBorders>
                    <w:top w:val="single" w:sz="4" w:space="0" w:color="auto"/>
                  </w:tcBorders>
                  <w:shd w:val="clear" w:color="auto" w:fill="auto"/>
                </w:tcPr>
                <w:p w14:paraId="0284E56D" w14:textId="77777777" w:rsidR="00495A66" w:rsidRPr="002C048B" w:rsidRDefault="00495A66" w:rsidP="00341630">
                  <w:pPr>
                    <w:jc w:val="center"/>
                    <w:rPr>
                      <w:rFonts w:ascii="Tahoma" w:hAnsi="Tahoma" w:cs="Tahoma"/>
                      <w:bCs/>
                      <w:i/>
                      <w:color w:val="auto"/>
                      <w:sz w:val="20"/>
                      <w:szCs w:val="20"/>
                    </w:rPr>
                  </w:pPr>
                  <w:r w:rsidRPr="002C048B">
                    <w:rPr>
                      <w:rFonts w:ascii="Tahoma" w:hAnsi="Tahoma" w:cs="Tahoma"/>
                      <w:bCs/>
                      <w:i/>
                      <w:color w:val="auto"/>
                      <w:sz w:val="20"/>
                      <w:szCs w:val="20"/>
                      <w:highlight w:val="lightGray"/>
                    </w:rPr>
                    <w:t>(цифрами)</w:t>
                  </w:r>
                </w:p>
              </w:tc>
              <w:tc>
                <w:tcPr>
                  <w:tcW w:w="293" w:type="dxa"/>
                  <w:shd w:val="clear" w:color="auto" w:fill="auto"/>
                </w:tcPr>
                <w:p w14:paraId="3F623DF8" w14:textId="77777777" w:rsidR="00495A66" w:rsidRPr="002C048B" w:rsidRDefault="00495A66" w:rsidP="00341630">
                  <w:pPr>
                    <w:jc w:val="center"/>
                    <w:rPr>
                      <w:rFonts w:ascii="Tahoma" w:hAnsi="Tahoma" w:cs="Tahoma"/>
                      <w:bCs/>
                      <w:i/>
                      <w:color w:val="auto"/>
                      <w:sz w:val="20"/>
                      <w:szCs w:val="20"/>
                    </w:rPr>
                  </w:pPr>
                </w:p>
              </w:tc>
              <w:tc>
                <w:tcPr>
                  <w:tcW w:w="4598" w:type="dxa"/>
                  <w:tcBorders>
                    <w:top w:val="single" w:sz="4" w:space="0" w:color="auto"/>
                  </w:tcBorders>
                  <w:shd w:val="clear" w:color="auto" w:fill="auto"/>
                </w:tcPr>
                <w:p w14:paraId="36F035DA" w14:textId="77777777" w:rsidR="00495A66" w:rsidRPr="002C048B" w:rsidRDefault="00495A66" w:rsidP="00341630">
                  <w:pPr>
                    <w:jc w:val="center"/>
                    <w:rPr>
                      <w:rFonts w:ascii="Tahoma" w:hAnsi="Tahoma" w:cs="Tahoma"/>
                      <w:bCs/>
                      <w:i/>
                      <w:color w:val="auto"/>
                      <w:sz w:val="20"/>
                      <w:szCs w:val="20"/>
                    </w:rPr>
                  </w:pPr>
                  <w:r w:rsidRPr="002C048B">
                    <w:rPr>
                      <w:rFonts w:ascii="Tahoma" w:hAnsi="Tahoma" w:cs="Tahoma"/>
                      <w:bCs/>
                      <w:i/>
                      <w:color w:val="auto"/>
                      <w:sz w:val="20"/>
                      <w:szCs w:val="20"/>
                      <w:highlight w:val="lightGray"/>
                    </w:rPr>
                    <w:t>(прописью)</w:t>
                  </w:r>
                </w:p>
              </w:tc>
            </w:tr>
          </w:tbl>
          <w:p w14:paraId="4112F8D0" w14:textId="77777777" w:rsidR="004A0981" w:rsidRPr="008D1075" w:rsidRDefault="004A0981" w:rsidP="00341630">
            <w:pPr>
              <w:rPr>
                <w:rFonts w:ascii="Tahoma" w:hAnsi="Tahoma" w:cs="Tahoma"/>
                <w:sz w:val="20"/>
                <w:szCs w:val="20"/>
              </w:rPr>
            </w:pPr>
          </w:p>
          <w:tbl>
            <w:tblPr>
              <w:tblW w:w="9076" w:type="dxa"/>
              <w:tblLayout w:type="fixed"/>
              <w:tblLook w:val="0000" w:firstRow="0" w:lastRow="0" w:firstColumn="0" w:lastColumn="0" w:noHBand="0" w:noVBand="0"/>
            </w:tblPr>
            <w:tblGrid>
              <w:gridCol w:w="2018"/>
              <w:gridCol w:w="236"/>
              <w:gridCol w:w="6822"/>
            </w:tblGrid>
            <w:tr w:rsidR="00495A66" w:rsidRPr="008D1075" w14:paraId="033C2A3F" w14:textId="77777777" w:rsidTr="00092CAE">
              <w:trPr>
                <w:trHeight w:val="285"/>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0FE018D6" w14:textId="77777777" w:rsidR="00495A66" w:rsidRPr="008D1075" w:rsidRDefault="00495A66" w:rsidP="00341630">
                  <w:pPr>
                    <w:rPr>
                      <w:rFonts w:ascii="Tahoma" w:hAnsi="Tahoma" w:cs="Tahoma"/>
                      <w:b/>
                      <w:bCs/>
                      <w:color w:val="auto"/>
                      <w:sz w:val="20"/>
                      <w:szCs w:val="20"/>
                    </w:rPr>
                  </w:pPr>
                  <w:r w:rsidRPr="008D1075">
                    <w:rPr>
                      <w:rFonts w:ascii="Tahoma" w:hAnsi="Tahoma" w:cs="Tahoma"/>
                      <w:b/>
                      <w:color w:val="auto"/>
                      <w:sz w:val="20"/>
                      <w:szCs w:val="20"/>
                    </w:rPr>
                    <w:t>Оценщик</w:t>
                  </w:r>
                </w:p>
              </w:tc>
              <w:tc>
                <w:tcPr>
                  <w:tcW w:w="236" w:type="dxa"/>
                  <w:tcBorders>
                    <w:left w:val="single" w:sz="4" w:space="0" w:color="auto"/>
                    <w:right w:val="single" w:sz="4" w:space="0" w:color="auto"/>
                  </w:tcBorders>
                </w:tcPr>
                <w:p w14:paraId="232571FB" w14:textId="77777777" w:rsidR="00495A66" w:rsidRPr="008D1075" w:rsidRDefault="00495A66" w:rsidP="00341630">
                  <w:pPr>
                    <w:rPr>
                      <w:rFonts w:ascii="Tahoma" w:hAnsi="Tahoma" w:cs="Tahoma"/>
                      <w:b/>
                      <w:bCs/>
                      <w:color w:val="auto"/>
                      <w:sz w:val="20"/>
                      <w:szCs w:val="20"/>
                    </w:rPr>
                  </w:pPr>
                </w:p>
              </w:tc>
              <w:tc>
                <w:tcPr>
                  <w:tcW w:w="6822" w:type="dxa"/>
                  <w:tcBorders>
                    <w:top w:val="single" w:sz="4" w:space="0" w:color="auto"/>
                    <w:left w:val="single" w:sz="4" w:space="0" w:color="auto"/>
                    <w:bottom w:val="single" w:sz="4" w:space="0" w:color="auto"/>
                    <w:right w:val="single" w:sz="4" w:space="0" w:color="auto"/>
                  </w:tcBorders>
                </w:tcPr>
                <w:p w14:paraId="6E927269" w14:textId="77777777" w:rsidR="00495A66" w:rsidRPr="008D1075" w:rsidRDefault="00495A66" w:rsidP="00341630">
                  <w:pPr>
                    <w:rPr>
                      <w:rFonts w:ascii="Tahoma" w:hAnsi="Tahoma" w:cs="Tahoma"/>
                      <w:b/>
                      <w:bCs/>
                      <w:color w:val="auto"/>
                      <w:sz w:val="20"/>
                      <w:szCs w:val="20"/>
                    </w:rPr>
                  </w:pPr>
                </w:p>
              </w:tc>
            </w:tr>
          </w:tbl>
          <w:p w14:paraId="362D6F5B" w14:textId="77777777" w:rsidR="00495A66" w:rsidRPr="008D1075" w:rsidRDefault="00495A66" w:rsidP="00341630">
            <w:pPr>
              <w:rPr>
                <w:rFonts w:ascii="Tahoma" w:hAnsi="Tahoma" w:cs="Tahoma"/>
                <w:sz w:val="20"/>
                <w:szCs w:val="20"/>
              </w:rPr>
            </w:pPr>
          </w:p>
          <w:tbl>
            <w:tblPr>
              <w:tblW w:w="9098" w:type="dxa"/>
              <w:tblLayout w:type="fixed"/>
              <w:tblLook w:val="0000" w:firstRow="0" w:lastRow="0" w:firstColumn="0" w:lastColumn="0" w:noHBand="0" w:noVBand="0"/>
            </w:tblPr>
            <w:tblGrid>
              <w:gridCol w:w="2014"/>
              <w:gridCol w:w="236"/>
              <w:gridCol w:w="1550"/>
              <w:gridCol w:w="335"/>
              <w:gridCol w:w="1789"/>
              <w:gridCol w:w="335"/>
              <w:gridCol w:w="2839"/>
            </w:tblGrid>
            <w:tr w:rsidR="00495A66" w:rsidRPr="008D1075" w14:paraId="2DB9C412" w14:textId="77777777" w:rsidTr="00221CE4">
              <w:trPr>
                <w:trHeight w:val="1949"/>
              </w:trPr>
              <w:tc>
                <w:tcPr>
                  <w:tcW w:w="2018" w:type="dxa"/>
                  <w:tcBorders>
                    <w:top w:val="single" w:sz="4" w:space="0" w:color="auto"/>
                    <w:left w:val="single" w:sz="4" w:space="0" w:color="auto"/>
                    <w:bottom w:val="single" w:sz="4" w:space="0" w:color="auto"/>
                    <w:right w:val="single" w:sz="4" w:space="0" w:color="auto"/>
                  </w:tcBorders>
                  <w:shd w:val="clear" w:color="auto" w:fill="CCCCCC"/>
                </w:tcPr>
                <w:p w14:paraId="0815BFF2" w14:textId="77777777" w:rsidR="00495A66" w:rsidRPr="008D1075" w:rsidRDefault="00495A66" w:rsidP="00341630">
                  <w:pPr>
                    <w:rPr>
                      <w:rFonts w:ascii="Tahoma" w:hAnsi="Tahoma" w:cs="Tahoma"/>
                      <w:b/>
                      <w:bCs/>
                      <w:color w:val="auto"/>
                      <w:sz w:val="20"/>
                      <w:szCs w:val="20"/>
                    </w:rPr>
                  </w:pPr>
                  <w:r w:rsidRPr="008D1075">
                    <w:rPr>
                      <w:rFonts w:ascii="Tahoma" w:hAnsi="Tahoma" w:cs="Tahoma"/>
                      <w:b/>
                      <w:bCs/>
                      <w:color w:val="auto"/>
                      <w:sz w:val="20"/>
                      <w:szCs w:val="20"/>
                    </w:rPr>
                    <w:t>Номер отчета</w:t>
                  </w:r>
                </w:p>
              </w:tc>
              <w:tc>
                <w:tcPr>
                  <w:tcW w:w="219" w:type="dxa"/>
                  <w:tcBorders>
                    <w:left w:val="single" w:sz="4" w:space="0" w:color="auto"/>
                    <w:right w:val="single" w:sz="4" w:space="0" w:color="auto"/>
                  </w:tcBorders>
                </w:tcPr>
                <w:p w14:paraId="45714EC7" w14:textId="77777777" w:rsidR="00495A66" w:rsidRPr="008D1075" w:rsidRDefault="00495A66" w:rsidP="00341630">
                  <w:pPr>
                    <w:rPr>
                      <w:rFonts w:ascii="Tahoma" w:hAnsi="Tahoma" w:cs="Tahoma"/>
                      <w:b/>
                      <w:bCs/>
                      <w:color w:val="auto"/>
                      <w:sz w:val="20"/>
                      <w:szCs w:val="20"/>
                    </w:rPr>
                  </w:pPr>
                </w:p>
              </w:tc>
              <w:tc>
                <w:tcPr>
                  <w:tcW w:w="1553" w:type="dxa"/>
                  <w:tcBorders>
                    <w:top w:val="single" w:sz="4" w:space="0" w:color="auto"/>
                    <w:left w:val="single" w:sz="4" w:space="0" w:color="auto"/>
                    <w:bottom w:val="single" w:sz="4" w:space="0" w:color="auto"/>
                    <w:right w:val="single" w:sz="4" w:space="0" w:color="auto"/>
                  </w:tcBorders>
                </w:tcPr>
                <w:p w14:paraId="26E7F40C" w14:textId="77777777" w:rsidR="00495A66" w:rsidRPr="008D1075" w:rsidRDefault="00495A66" w:rsidP="00341630">
                  <w:pPr>
                    <w:rPr>
                      <w:rFonts w:ascii="Tahoma" w:hAnsi="Tahoma" w:cs="Tahoma"/>
                      <w:b/>
                      <w:bCs/>
                      <w:color w:val="auto"/>
                      <w:sz w:val="20"/>
                      <w:szCs w:val="20"/>
                    </w:rPr>
                  </w:pPr>
                </w:p>
              </w:tc>
              <w:tc>
                <w:tcPr>
                  <w:tcW w:w="335" w:type="dxa"/>
                  <w:tcBorders>
                    <w:left w:val="single" w:sz="4" w:space="0" w:color="auto"/>
                    <w:right w:val="single" w:sz="4" w:space="0" w:color="auto"/>
                  </w:tcBorders>
                </w:tcPr>
                <w:p w14:paraId="2B8A3C57" w14:textId="77777777" w:rsidR="00495A66" w:rsidRPr="008D1075" w:rsidRDefault="00495A66" w:rsidP="00341630">
                  <w:pPr>
                    <w:rPr>
                      <w:rFonts w:ascii="Tahoma" w:hAnsi="Tahoma" w:cs="Tahoma"/>
                      <w:b/>
                      <w:bCs/>
                      <w:color w:val="auto"/>
                      <w:sz w:val="20"/>
                      <w:szCs w:val="20"/>
                    </w:rPr>
                  </w:pPr>
                </w:p>
              </w:tc>
              <w:tc>
                <w:tcPr>
                  <w:tcW w:w="1793" w:type="dxa"/>
                  <w:tcBorders>
                    <w:top w:val="single" w:sz="4" w:space="0" w:color="auto"/>
                    <w:left w:val="single" w:sz="4" w:space="0" w:color="auto"/>
                    <w:bottom w:val="single" w:sz="4" w:space="0" w:color="auto"/>
                    <w:right w:val="single" w:sz="4" w:space="0" w:color="auto"/>
                  </w:tcBorders>
                  <w:shd w:val="clear" w:color="auto" w:fill="CCCCCC"/>
                </w:tcPr>
                <w:p w14:paraId="7139901F" w14:textId="77777777" w:rsidR="00495A66" w:rsidRPr="008D1075" w:rsidRDefault="00495A66" w:rsidP="00341630">
                  <w:pPr>
                    <w:rPr>
                      <w:rFonts w:ascii="Tahoma" w:hAnsi="Tahoma" w:cs="Tahoma"/>
                      <w:b/>
                      <w:bCs/>
                      <w:color w:val="auto"/>
                      <w:sz w:val="20"/>
                      <w:szCs w:val="20"/>
                    </w:rPr>
                  </w:pPr>
                  <w:r w:rsidRPr="008D1075">
                    <w:rPr>
                      <w:rFonts w:ascii="Tahoma" w:hAnsi="Tahoma" w:cs="Tahoma"/>
                      <w:b/>
                      <w:bCs/>
                      <w:color w:val="auto"/>
                      <w:sz w:val="20"/>
                      <w:szCs w:val="20"/>
                    </w:rPr>
                    <w:t>Дата составления отчета</w:t>
                  </w:r>
                </w:p>
              </w:tc>
              <w:tc>
                <w:tcPr>
                  <w:tcW w:w="335" w:type="dxa"/>
                  <w:tcBorders>
                    <w:left w:val="single" w:sz="4" w:space="0" w:color="auto"/>
                    <w:right w:val="single" w:sz="4" w:space="0" w:color="auto"/>
                  </w:tcBorders>
                </w:tcPr>
                <w:p w14:paraId="485AF025" w14:textId="77777777" w:rsidR="00495A66" w:rsidRPr="008D1075" w:rsidRDefault="00495A66" w:rsidP="00341630">
                  <w:pPr>
                    <w:rPr>
                      <w:rFonts w:ascii="Tahoma" w:hAnsi="Tahoma" w:cs="Tahoma"/>
                      <w:b/>
                      <w:bCs/>
                      <w:color w:val="auto"/>
                      <w:sz w:val="20"/>
                      <w:szCs w:val="20"/>
                    </w:rPr>
                  </w:pPr>
                </w:p>
              </w:tc>
              <w:tc>
                <w:tcPr>
                  <w:tcW w:w="2845" w:type="dxa"/>
                  <w:tcBorders>
                    <w:top w:val="single" w:sz="4" w:space="0" w:color="auto"/>
                    <w:left w:val="single" w:sz="4" w:space="0" w:color="auto"/>
                    <w:bottom w:val="single" w:sz="4" w:space="0" w:color="auto"/>
                    <w:right w:val="single" w:sz="4" w:space="0" w:color="auto"/>
                  </w:tcBorders>
                </w:tcPr>
                <w:p w14:paraId="63BB9115" w14:textId="77777777" w:rsidR="00495A66" w:rsidRPr="008D1075" w:rsidRDefault="00495A66" w:rsidP="00341630">
                  <w:pPr>
                    <w:rPr>
                      <w:rFonts w:ascii="Tahoma" w:hAnsi="Tahoma" w:cs="Tahoma"/>
                      <w:b/>
                      <w:bCs/>
                      <w:color w:val="auto"/>
                      <w:sz w:val="20"/>
                      <w:szCs w:val="20"/>
                    </w:rPr>
                  </w:pPr>
                </w:p>
              </w:tc>
            </w:tr>
          </w:tbl>
          <w:p w14:paraId="4AA3C087" w14:textId="77777777" w:rsidR="00495A66" w:rsidRPr="008D1075" w:rsidRDefault="00495A66" w:rsidP="00341630">
            <w:pPr>
              <w:rPr>
                <w:rFonts w:ascii="Tahoma" w:hAnsi="Tahoma" w:cs="Tahoma"/>
                <w:sz w:val="20"/>
                <w:szCs w:val="20"/>
              </w:rPr>
            </w:pPr>
          </w:p>
        </w:tc>
      </w:tr>
    </w:tbl>
    <w:p w14:paraId="1F5A09D1" w14:textId="77777777" w:rsidR="004F33DE" w:rsidRPr="008D1075" w:rsidRDefault="004F33DE" w:rsidP="00404D95">
      <w:pPr>
        <w:rPr>
          <w:rFonts w:ascii="Tahoma" w:hAnsi="Tahoma" w:cs="Tahoma"/>
          <w:sz w:val="20"/>
          <w:szCs w:val="20"/>
        </w:rPr>
      </w:pPr>
    </w:p>
    <w:p w14:paraId="5C3765E6" w14:textId="77777777" w:rsidR="004E1AC5" w:rsidRDefault="004E1AC5" w:rsidP="00404D95">
      <w:pPr>
        <w:rPr>
          <w:rFonts w:ascii="Tahoma" w:hAnsi="Tahoma" w:cs="Tahoma"/>
          <w:sz w:val="20"/>
          <w:szCs w:val="20"/>
        </w:rPr>
      </w:pPr>
    </w:p>
    <w:p w14:paraId="544D13A0" w14:textId="77777777" w:rsidR="004E3AB0" w:rsidRPr="008D1075" w:rsidRDefault="004E3AB0" w:rsidP="00AE5946">
      <w:pPr>
        <w:numPr>
          <w:ilvl w:val="0"/>
          <w:numId w:val="6"/>
        </w:numPr>
        <w:tabs>
          <w:tab w:val="left" w:pos="709"/>
        </w:tabs>
        <w:ind w:left="709" w:hanging="709"/>
        <w:rPr>
          <w:rFonts w:ascii="Tahoma" w:hAnsi="Tahoma" w:cs="Tahoma"/>
          <w:b/>
          <w:bCs/>
          <w:color w:val="auto"/>
          <w:sz w:val="20"/>
          <w:szCs w:val="20"/>
        </w:rPr>
      </w:pPr>
      <w:r w:rsidRPr="008D1075">
        <w:rPr>
          <w:rFonts w:ascii="Tahoma" w:hAnsi="Tahoma" w:cs="Tahoma"/>
          <w:b/>
          <w:bCs/>
          <w:color w:val="auto"/>
          <w:sz w:val="20"/>
          <w:szCs w:val="20"/>
        </w:rPr>
        <w:t>Условия и порядок исполнения денежного обязательства по закладной</w:t>
      </w:r>
      <w:r w:rsidR="00EC1581">
        <w:rPr>
          <w:rFonts w:ascii="Tahoma" w:hAnsi="Tahoma" w:cs="Tahoma"/>
          <w:b/>
          <w:bCs/>
          <w:color w:val="auto"/>
          <w:sz w:val="20"/>
          <w:szCs w:val="20"/>
        </w:rPr>
        <w:t>.</w:t>
      </w:r>
    </w:p>
    <w:p w14:paraId="2BF6D09F" w14:textId="77777777" w:rsidR="004E3AB0" w:rsidRPr="008D1075" w:rsidRDefault="004E3AB0" w:rsidP="00AE5946">
      <w:pPr>
        <w:tabs>
          <w:tab w:val="left" w:pos="709"/>
        </w:tabs>
        <w:ind w:left="709"/>
        <w:rPr>
          <w:rFonts w:ascii="Tahoma" w:hAnsi="Tahoma" w:cs="Tahoma"/>
          <w:b/>
          <w:bCs/>
          <w:color w:val="auto"/>
          <w:sz w:val="20"/>
          <w:szCs w:val="20"/>
        </w:rPr>
      </w:pPr>
    </w:p>
    <w:p w14:paraId="36AE2207" w14:textId="77777777" w:rsidR="004E3AB0" w:rsidRPr="00C230FA" w:rsidRDefault="004E3AB0" w:rsidP="00AE5946">
      <w:pPr>
        <w:tabs>
          <w:tab w:val="left" w:pos="709"/>
        </w:tabs>
        <w:ind w:left="709"/>
        <w:rPr>
          <w:rFonts w:ascii="Tahoma" w:hAnsi="Tahoma" w:cs="Tahoma"/>
          <w:b/>
          <w:bCs/>
          <w:color w:val="auto"/>
          <w:sz w:val="20"/>
          <w:szCs w:val="20"/>
        </w:rPr>
      </w:pPr>
      <w:r w:rsidRPr="00C230FA">
        <w:rPr>
          <w:rFonts w:ascii="Tahoma" w:hAnsi="Tahoma" w:cs="Tahoma"/>
          <w:b/>
          <w:bCs/>
          <w:color w:val="auto"/>
          <w:sz w:val="20"/>
          <w:szCs w:val="20"/>
        </w:rPr>
        <w:t>Термины и определения</w:t>
      </w:r>
    </w:p>
    <w:p w14:paraId="515C3E35" w14:textId="77777777" w:rsidR="00092CAE" w:rsidRDefault="00092CAE" w:rsidP="00AE5946">
      <w:pPr>
        <w:tabs>
          <w:tab w:val="left" w:pos="709"/>
        </w:tabs>
        <w:ind w:left="709"/>
        <w:jc w:val="both"/>
        <w:rPr>
          <w:rFonts w:ascii="Tahoma" w:hAnsi="Tahoma" w:cs="Tahoma"/>
          <w:bCs/>
          <w:color w:val="auto"/>
          <w:sz w:val="20"/>
          <w:szCs w:val="20"/>
        </w:rPr>
      </w:pPr>
      <w:r w:rsidRPr="00092CAE">
        <w:rPr>
          <w:rFonts w:ascii="Tahoma" w:hAnsi="Tahoma" w:cs="Tahoma"/>
          <w:bCs/>
          <w:color w:val="auto"/>
          <w:sz w:val="20"/>
          <w:szCs w:val="20"/>
        </w:rPr>
        <w:t>Используемые в закладной термины и определения равноприменимы в единственном и множественном числе</w:t>
      </w:r>
    </w:p>
    <w:p w14:paraId="5ACB6506" w14:textId="11A1502C"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График платежей</w:t>
      </w:r>
      <w:r>
        <w:rPr>
          <w:rFonts w:ascii="Tahoma" w:hAnsi="Tahoma" w:cs="Tahoma"/>
          <w:b/>
          <w:color w:val="auto"/>
          <w:sz w:val="20"/>
          <w:szCs w:val="20"/>
        </w:rPr>
        <w:t xml:space="preserve"> – </w:t>
      </w:r>
      <w:r w:rsidRPr="00092CAE">
        <w:rPr>
          <w:rFonts w:ascii="Tahoma" w:hAnsi="Tahoma" w:cs="Tahoma"/>
          <w:color w:val="auto"/>
          <w:sz w:val="20"/>
          <w:szCs w:val="20"/>
        </w:rPr>
        <w:t>и</w:t>
      </w:r>
      <w:r w:rsidRPr="008D1075">
        <w:rPr>
          <w:rFonts w:ascii="Tahoma" w:hAnsi="Tahoma" w:cs="Tahoma"/>
          <w:color w:val="auto"/>
          <w:sz w:val="20"/>
          <w:szCs w:val="20"/>
        </w:rPr>
        <w:t xml:space="preserve">нформационный расчет Ежемесячных платежей Должника, составляемый Залогодержателем и предоставляемый Должнику способом, определенным настоящей закладной, по факту предоставления Заемных средств, а также в случаях изменения размера Ежемесячного платежа и/или Процентной ставки (если предусмотрено условиями Договора) и/или Срока пользования заемными средствами в соответствии с условиями настоящей закладной, в целях информирования последнего и достижения им однозначного понимания производимых платежей по настоящей закладной. </w:t>
      </w:r>
      <w:r w:rsidR="00E916BD" w:rsidRPr="006010DD">
        <w:rPr>
          <w:rFonts w:ascii="Tahoma" w:eastAsia="Calibri" w:hAnsi="Tahoma" w:cs="Tahoma"/>
          <w:sz w:val="20"/>
          <w:szCs w:val="20"/>
        </w:rPr>
        <w:t xml:space="preserve">График платежей в отношении плановых Ежемесячных платежей учитывает случаи, когда последний календарный день Процентного периода совпадает с </w:t>
      </w:r>
      <w:r w:rsidR="00E916BD">
        <w:rPr>
          <w:rFonts w:ascii="Tahoma" w:eastAsia="Calibri" w:hAnsi="Tahoma" w:cs="Tahoma"/>
          <w:sz w:val="20"/>
          <w:szCs w:val="20"/>
        </w:rPr>
        <w:t>Н</w:t>
      </w:r>
      <w:r w:rsidR="00E916BD" w:rsidRPr="006010DD">
        <w:rPr>
          <w:rFonts w:ascii="Tahoma" w:eastAsia="Calibri" w:hAnsi="Tahoma" w:cs="Tahoma"/>
          <w:sz w:val="20"/>
          <w:szCs w:val="20"/>
        </w:rPr>
        <w:t>ерабочим днем</w:t>
      </w:r>
      <w:r w:rsidRPr="008D1075">
        <w:rPr>
          <w:rFonts w:ascii="Tahoma" w:hAnsi="Tahoma" w:cs="Tahoma"/>
          <w:color w:val="auto"/>
          <w:sz w:val="20"/>
          <w:szCs w:val="20"/>
        </w:rPr>
        <w:t>.</w:t>
      </w:r>
    </w:p>
    <w:p w14:paraId="47EF74FD" w14:textId="77777777" w:rsidR="004E3AB0"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Договор</w:t>
      </w:r>
      <w:r>
        <w:rPr>
          <w:rFonts w:ascii="Tahoma" w:hAnsi="Tahoma" w:cs="Tahoma"/>
          <w:bCs/>
          <w:color w:val="auto"/>
          <w:sz w:val="20"/>
          <w:szCs w:val="20"/>
        </w:rPr>
        <w:t xml:space="preserve"> – </w:t>
      </w:r>
      <w:r w:rsidRPr="008D1075">
        <w:rPr>
          <w:rFonts w:ascii="Tahoma" w:hAnsi="Tahoma" w:cs="Tahoma"/>
          <w:i/>
          <w:color w:val="auto"/>
          <w:sz w:val="20"/>
          <w:szCs w:val="20"/>
        </w:rPr>
        <w:t>[Кредитный договор/Договор займа]</w:t>
      </w:r>
      <w:r w:rsidRPr="008D1075">
        <w:rPr>
          <w:rFonts w:ascii="Tahoma" w:hAnsi="Tahoma" w:cs="Tahoma"/>
          <w:color w:val="auto"/>
          <w:sz w:val="20"/>
          <w:szCs w:val="20"/>
        </w:rPr>
        <w:t>, указанный в разделе 4 закладной.</w:t>
      </w:r>
    </w:p>
    <w:p w14:paraId="4867F7A2"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Договор страхования</w:t>
      </w:r>
      <w:r>
        <w:rPr>
          <w:rFonts w:ascii="Tahoma" w:hAnsi="Tahoma" w:cs="Tahoma"/>
          <w:b/>
          <w:color w:val="auto"/>
          <w:sz w:val="20"/>
          <w:szCs w:val="20"/>
        </w:rPr>
        <w:t xml:space="preserve"> – </w:t>
      </w:r>
      <w:r w:rsidRPr="008D1075">
        <w:rPr>
          <w:rFonts w:ascii="Tahoma" w:hAnsi="Tahoma" w:cs="Tahoma"/>
          <w:color w:val="auto"/>
          <w:sz w:val="20"/>
          <w:szCs w:val="20"/>
        </w:rPr>
        <w:t>Договоры (полисы) страхования, прописанные в п. 6.2.1.1 закладной, по условиям которых первым выгодоприобретателем является Залогодержатель</w:t>
      </w:r>
      <w:r>
        <w:rPr>
          <w:rFonts w:ascii="Tahoma" w:hAnsi="Tahoma" w:cs="Tahoma"/>
          <w:color w:val="auto"/>
          <w:sz w:val="20"/>
          <w:szCs w:val="20"/>
        </w:rPr>
        <w:t>.</w:t>
      </w:r>
    </w:p>
    <w:p w14:paraId="5793E701"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Должник</w:t>
      </w:r>
      <w:r>
        <w:rPr>
          <w:rFonts w:ascii="Tahoma" w:hAnsi="Tahoma" w:cs="Tahoma"/>
          <w:b/>
          <w:color w:val="auto"/>
          <w:sz w:val="20"/>
          <w:szCs w:val="20"/>
        </w:rPr>
        <w:t xml:space="preserve"> – </w:t>
      </w:r>
      <w:r>
        <w:rPr>
          <w:rFonts w:ascii="Tahoma" w:hAnsi="Tahoma" w:cs="Tahoma"/>
          <w:color w:val="auto"/>
          <w:sz w:val="20"/>
          <w:szCs w:val="20"/>
        </w:rPr>
        <w:t>л</w:t>
      </w:r>
      <w:r w:rsidRPr="008D1075">
        <w:rPr>
          <w:rFonts w:ascii="Tahoma" w:hAnsi="Tahoma" w:cs="Tahoma"/>
          <w:color w:val="auto"/>
          <w:sz w:val="20"/>
          <w:szCs w:val="20"/>
        </w:rPr>
        <w:t>ицо</w:t>
      </w:r>
      <w:r>
        <w:rPr>
          <w:rFonts w:ascii="Tahoma" w:hAnsi="Tahoma" w:cs="Tahoma"/>
          <w:color w:val="auto"/>
          <w:sz w:val="20"/>
          <w:szCs w:val="20"/>
        </w:rPr>
        <w:t>(а)</w:t>
      </w:r>
      <w:r w:rsidRPr="008D1075">
        <w:rPr>
          <w:rFonts w:ascii="Tahoma" w:hAnsi="Tahoma" w:cs="Tahoma"/>
          <w:color w:val="auto"/>
          <w:sz w:val="20"/>
          <w:szCs w:val="20"/>
        </w:rPr>
        <w:t>, поименованное</w:t>
      </w:r>
      <w:r>
        <w:rPr>
          <w:rFonts w:ascii="Tahoma" w:hAnsi="Tahoma" w:cs="Tahoma"/>
          <w:color w:val="auto"/>
          <w:sz w:val="20"/>
          <w:szCs w:val="20"/>
        </w:rPr>
        <w:t>(ые)</w:t>
      </w:r>
      <w:r w:rsidRPr="008D1075">
        <w:rPr>
          <w:rFonts w:ascii="Tahoma" w:hAnsi="Tahoma" w:cs="Tahoma"/>
          <w:color w:val="auto"/>
          <w:sz w:val="20"/>
          <w:szCs w:val="20"/>
        </w:rPr>
        <w:t xml:space="preserve"> в разделе 2 настоящей закладной.</w:t>
      </w:r>
    </w:p>
    <w:p w14:paraId="6011F371"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Ежемесячный платеж</w:t>
      </w:r>
      <w:r>
        <w:rPr>
          <w:rFonts w:ascii="Tahoma" w:hAnsi="Tahoma" w:cs="Tahoma"/>
          <w:b/>
          <w:color w:val="auto"/>
          <w:sz w:val="20"/>
          <w:szCs w:val="20"/>
        </w:rPr>
        <w:t xml:space="preserve"> – </w:t>
      </w:r>
      <w:r w:rsidRPr="00092CAE">
        <w:rPr>
          <w:rFonts w:ascii="Tahoma" w:hAnsi="Tahoma" w:cs="Tahoma"/>
          <w:color w:val="auto"/>
          <w:sz w:val="20"/>
          <w:szCs w:val="20"/>
        </w:rPr>
        <w:t>е</w:t>
      </w:r>
      <w:r w:rsidRPr="008D1075">
        <w:rPr>
          <w:rFonts w:ascii="Tahoma" w:hAnsi="Tahoma" w:cs="Tahoma"/>
          <w:color w:val="auto"/>
          <w:sz w:val="20"/>
          <w:szCs w:val="20"/>
        </w:rPr>
        <w:t xml:space="preserve">жемесячный аннуитетный платеж (кроме платежей за Первый и Последний процентные периоды), включающий сумму по возврату Заемных средств (Основного долга) и уплате начисленных процентов </w:t>
      </w:r>
      <w:r w:rsidRPr="008D1075">
        <w:rPr>
          <w:rFonts w:ascii="Tahoma" w:hAnsi="Tahoma" w:cs="Tahoma"/>
          <w:sz w:val="20"/>
          <w:szCs w:val="20"/>
        </w:rPr>
        <w:t>(</w:t>
      </w:r>
      <w:r w:rsidRPr="008D1075">
        <w:rPr>
          <w:rFonts w:ascii="Tahoma" w:hAnsi="Tahoma" w:cs="Tahoma"/>
          <w:i/>
          <w:sz w:val="20"/>
          <w:szCs w:val="20"/>
        </w:rPr>
        <w:t>Плановых и/или Накопленных</w:t>
      </w:r>
      <w:r w:rsidRPr="008D1075">
        <w:rPr>
          <w:rStyle w:val="af6"/>
          <w:rFonts w:ascii="Tahoma" w:hAnsi="Tahoma" w:cs="Tahoma"/>
          <w:i/>
          <w:iCs/>
          <w:sz w:val="20"/>
          <w:szCs w:val="20"/>
        </w:rPr>
        <w:footnoteReference w:id="9"/>
      </w:r>
      <w:r w:rsidRPr="008D1075">
        <w:rPr>
          <w:rFonts w:ascii="Tahoma" w:hAnsi="Tahoma" w:cs="Tahoma"/>
          <w:i/>
          <w:sz w:val="20"/>
          <w:szCs w:val="20"/>
        </w:rPr>
        <w:t xml:space="preserve"> </w:t>
      </w:r>
      <w:r w:rsidRPr="008D1075">
        <w:rPr>
          <w:rFonts w:ascii="Tahoma" w:hAnsi="Tahoma" w:cs="Tahoma"/>
          <w:i/>
          <w:iCs/>
          <w:sz w:val="20"/>
          <w:szCs w:val="20"/>
          <w:highlight w:val="lightGray"/>
        </w:rPr>
        <w:t>– включаются при кредитовании с применением опции «Переменная ставка»)</w:t>
      </w:r>
      <w:r w:rsidRPr="008D1075">
        <w:rPr>
          <w:rFonts w:ascii="Tahoma" w:hAnsi="Tahoma" w:cs="Tahoma"/>
          <w:i/>
          <w:iCs/>
          <w:sz w:val="20"/>
          <w:szCs w:val="20"/>
        </w:rPr>
        <w:t xml:space="preserve"> </w:t>
      </w:r>
      <w:r w:rsidRPr="008D1075">
        <w:rPr>
          <w:rFonts w:ascii="Tahoma" w:hAnsi="Tahoma" w:cs="Tahoma"/>
          <w:color w:val="auto"/>
          <w:sz w:val="20"/>
          <w:szCs w:val="20"/>
        </w:rPr>
        <w:t>в соответствии с Графиком платежей.</w:t>
      </w:r>
    </w:p>
    <w:p w14:paraId="2BB52D57"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Заемные средства</w:t>
      </w:r>
      <w:r w:rsidRPr="00092CAE">
        <w:rPr>
          <w:rFonts w:ascii="Tahoma" w:hAnsi="Tahoma" w:cs="Tahoma"/>
          <w:color w:val="auto"/>
          <w:sz w:val="20"/>
          <w:szCs w:val="20"/>
        </w:rPr>
        <w:t xml:space="preserve"> </w:t>
      </w:r>
      <w:r>
        <w:rPr>
          <w:rFonts w:ascii="Tahoma" w:hAnsi="Tahoma" w:cs="Tahoma"/>
          <w:color w:val="auto"/>
          <w:sz w:val="20"/>
          <w:szCs w:val="20"/>
        </w:rPr>
        <w:t>– с</w:t>
      </w:r>
      <w:r w:rsidRPr="008D1075">
        <w:rPr>
          <w:rFonts w:ascii="Tahoma" w:hAnsi="Tahoma" w:cs="Tahoma"/>
          <w:color w:val="auto"/>
          <w:sz w:val="20"/>
          <w:szCs w:val="20"/>
        </w:rPr>
        <w:t>умма денежных средств, предоставленная Должнику(ам) в рамках Договора (далее по тексту Закладной равнозначным термином является «Основной долг»).</w:t>
      </w:r>
    </w:p>
    <w:p w14:paraId="60991CAC"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Закладная</w:t>
      </w:r>
      <w:r w:rsidRPr="00092CAE">
        <w:rPr>
          <w:rFonts w:ascii="Tahoma" w:hAnsi="Tahoma" w:cs="Tahoma"/>
          <w:color w:val="auto"/>
          <w:sz w:val="20"/>
          <w:szCs w:val="20"/>
        </w:rPr>
        <w:t xml:space="preserve"> </w:t>
      </w:r>
      <w:r>
        <w:rPr>
          <w:rFonts w:ascii="Tahoma" w:hAnsi="Tahoma" w:cs="Tahoma"/>
          <w:color w:val="auto"/>
          <w:sz w:val="20"/>
          <w:szCs w:val="20"/>
        </w:rPr>
        <w:t>– и</w:t>
      </w:r>
      <w:r w:rsidRPr="008D1075">
        <w:rPr>
          <w:rFonts w:ascii="Tahoma" w:hAnsi="Tahoma" w:cs="Tahoma"/>
          <w:color w:val="auto"/>
          <w:sz w:val="20"/>
          <w:szCs w:val="20"/>
        </w:rPr>
        <w:t>менная ценная бумага, удостоверяющая право ее законного владельца на преимущественное перед другими кредиторами Должника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p>
    <w:p w14:paraId="6CEDE9EB"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Залогодатель</w:t>
      </w:r>
      <w:r w:rsidRPr="00092CAE">
        <w:rPr>
          <w:rFonts w:ascii="Tahoma" w:hAnsi="Tahoma" w:cs="Tahoma"/>
          <w:color w:val="auto"/>
          <w:sz w:val="20"/>
          <w:szCs w:val="20"/>
        </w:rPr>
        <w:t xml:space="preserve"> </w:t>
      </w:r>
      <w:r>
        <w:rPr>
          <w:rFonts w:ascii="Tahoma" w:hAnsi="Tahoma" w:cs="Tahoma"/>
          <w:color w:val="auto"/>
          <w:sz w:val="20"/>
          <w:szCs w:val="20"/>
        </w:rPr>
        <w:t>– с</w:t>
      </w:r>
      <w:r w:rsidRPr="008D1075">
        <w:rPr>
          <w:rFonts w:ascii="Tahoma" w:hAnsi="Tahoma" w:cs="Tahoma"/>
          <w:color w:val="auto"/>
          <w:sz w:val="20"/>
          <w:szCs w:val="20"/>
        </w:rPr>
        <w:t>обственник(-и) Предмета ипотеки.</w:t>
      </w:r>
    </w:p>
    <w:p w14:paraId="7E33CABD" w14:textId="77777777" w:rsidR="00092CAE" w:rsidRDefault="00092CAE"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Залогодержатель</w:t>
      </w:r>
      <w:r w:rsidRPr="00092CAE">
        <w:rPr>
          <w:rFonts w:ascii="Tahoma" w:hAnsi="Tahoma" w:cs="Tahoma"/>
          <w:color w:val="auto"/>
          <w:sz w:val="20"/>
          <w:szCs w:val="20"/>
        </w:rPr>
        <w:t xml:space="preserve"> </w:t>
      </w:r>
      <w:r>
        <w:rPr>
          <w:rFonts w:ascii="Tahoma" w:hAnsi="Tahoma" w:cs="Tahoma"/>
          <w:color w:val="auto"/>
          <w:sz w:val="20"/>
          <w:szCs w:val="20"/>
        </w:rPr>
        <w:t xml:space="preserve">– </w:t>
      </w:r>
      <w:r w:rsidRPr="008D1075">
        <w:rPr>
          <w:rFonts w:ascii="Tahoma" w:hAnsi="Tahoma" w:cs="Tahoma"/>
          <w:color w:val="auto"/>
          <w:sz w:val="20"/>
          <w:szCs w:val="20"/>
        </w:rPr>
        <w:t>Законный владелец настоящей закладной.</w:t>
      </w:r>
    </w:p>
    <w:p w14:paraId="23F5A3EE" w14:textId="77777777" w:rsidR="00092CAE" w:rsidRDefault="00092CAE" w:rsidP="00AE5946">
      <w:pPr>
        <w:tabs>
          <w:tab w:val="left" w:pos="709"/>
        </w:tabs>
        <w:ind w:left="709"/>
        <w:jc w:val="both"/>
        <w:rPr>
          <w:rFonts w:ascii="Tahoma" w:hAnsi="Tahoma" w:cs="Tahoma"/>
          <w:iCs/>
          <w:color w:val="auto"/>
          <w:sz w:val="20"/>
          <w:szCs w:val="20"/>
        </w:rPr>
      </w:pPr>
      <w:r>
        <w:rPr>
          <w:rFonts w:ascii="Tahoma" w:hAnsi="Tahoma" w:cs="Tahoma"/>
          <w:b/>
          <w:iCs/>
          <w:color w:val="auto"/>
          <w:sz w:val="20"/>
          <w:szCs w:val="20"/>
        </w:rPr>
        <w:t xml:space="preserve">Имущественное страхование – </w:t>
      </w:r>
      <w:r>
        <w:rPr>
          <w:rFonts w:ascii="Tahoma" w:hAnsi="Tahoma" w:cs="Tahoma"/>
          <w:iCs/>
          <w:color w:val="auto"/>
          <w:sz w:val="20"/>
          <w:szCs w:val="20"/>
        </w:rPr>
        <w:t>с</w:t>
      </w:r>
      <w:r w:rsidRPr="008D1075">
        <w:rPr>
          <w:rFonts w:ascii="Tahoma" w:hAnsi="Tahoma" w:cs="Tahoma"/>
          <w:iCs/>
          <w:color w:val="auto"/>
          <w:sz w:val="20"/>
          <w:szCs w:val="20"/>
        </w:rPr>
        <w:t>трахование рисков, связанных с утратой (гибелью), недостачей или повреждением недвижимого имущества, являющегося Предметом ипотеки.</w:t>
      </w:r>
    </w:p>
    <w:p w14:paraId="219EB143" w14:textId="64CBFA9E" w:rsidR="00092CAE" w:rsidRPr="008D1075" w:rsidRDefault="00092CAE" w:rsidP="00AE5946">
      <w:pPr>
        <w:tabs>
          <w:tab w:val="left" w:pos="709"/>
        </w:tabs>
        <w:ind w:left="709"/>
        <w:jc w:val="both"/>
        <w:rPr>
          <w:rFonts w:ascii="Tahoma" w:hAnsi="Tahoma" w:cs="Tahoma"/>
          <w:b/>
          <w:iCs/>
          <w:color w:val="auto"/>
          <w:sz w:val="20"/>
          <w:szCs w:val="20"/>
        </w:rPr>
      </w:pPr>
      <w:r w:rsidRPr="008D1075">
        <w:rPr>
          <w:rFonts w:ascii="Tahoma" w:hAnsi="Tahoma" w:cs="Tahoma"/>
          <w:b/>
          <w:iCs/>
          <w:color w:val="auto"/>
          <w:sz w:val="20"/>
          <w:szCs w:val="20"/>
        </w:rPr>
        <w:t xml:space="preserve">Личное страхование </w:t>
      </w:r>
      <w:r w:rsidR="00B14BEE">
        <w:rPr>
          <w:rFonts w:ascii="Tahoma" w:hAnsi="Tahoma" w:cs="Tahoma"/>
          <w:iCs/>
          <w:color w:val="auto"/>
          <w:sz w:val="20"/>
          <w:szCs w:val="20"/>
        </w:rPr>
        <w:t>– с</w:t>
      </w:r>
      <w:r w:rsidR="00B14BEE" w:rsidRPr="008D1075">
        <w:rPr>
          <w:rFonts w:ascii="Tahoma" w:hAnsi="Tahoma" w:cs="Tahoma"/>
          <w:iCs/>
          <w:color w:val="auto"/>
          <w:sz w:val="20"/>
          <w:szCs w:val="20"/>
        </w:rPr>
        <w:t>трахование рисков, связанных с причинением вреда жизни и здоровью застрахованного Должника, имеющего доход на дату заключения Договора, в результате несчастного случая и/или болезни (заболевания)</w:t>
      </w:r>
      <w:r w:rsidR="00380AA5">
        <w:rPr>
          <w:rFonts w:ascii="Tahoma" w:hAnsi="Tahoma" w:cs="Tahoma"/>
          <w:iCs/>
          <w:color w:val="auto"/>
          <w:sz w:val="20"/>
          <w:szCs w:val="20"/>
        </w:rPr>
        <w:t xml:space="preserve"> </w:t>
      </w:r>
      <w:r w:rsidRPr="008D1075">
        <w:rPr>
          <w:rFonts w:ascii="Tahoma" w:hAnsi="Tahoma" w:cs="Tahoma"/>
          <w:i/>
          <w:iCs/>
          <w:color w:val="auto"/>
          <w:sz w:val="20"/>
          <w:szCs w:val="20"/>
          <w:highlight w:val="lightGray"/>
        </w:rPr>
        <w:t>(включается при наличии)</w:t>
      </w:r>
      <w:r w:rsidR="00380AA5">
        <w:rPr>
          <w:rFonts w:ascii="Tahoma" w:hAnsi="Tahoma" w:cs="Tahoma"/>
          <w:i/>
          <w:iCs/>
          <w:color w:val="auto"/>
          <w:sz w:val="20"/>
          <w:szCs w:val="20"/>
        </w:rPr>
        <w:t>.</w:t>
      </w:r>
    </w:p>
    <w:p w14:paraId="60031BF9" w14:textId="77777777" w:rsidR="00092CAE" w:rsidRDefault="00B14BEE" w:rsidP="00AE5946">
      <w:pPr>
        <w:tabs>
          <w:tab w:val="left" w:pos="709"/>
        </w:tabs>
        <w:ind w:left="709"/>
        <w:jc w:val="both"/>
        <w:rPr>
          <w:rFonts w:ascii="Tahoma" w:hAnsi="Tahoma" w:cs="Tahoma"/>
          <w:iCs/>
          <w:color w:val="auto"/>
          <w:sz w:val="20"/>
          <w:szCs w:val="20"/>
        </w:rPr>
      </w:pPr>
      <w:r w:rsidRPr="008D1075">
        <w:rPr>
          <w:rFonts w:ascii="Tahoma" w:hAnsi="Tahoma" w:cs="Tahoma"/>
          <w:b/>
          <w:iCs/>
          <w:color w:val="auto"/>
          <w:sz w:val="20"/>
          <w:szCs w:val="20"/>
        </w:rPr>
        <w:lastRenderedPageBreak/>
        <w:t>Личный кабинет</w:t>
      </w:r>
      <w:r w:rsidRPr="00B14BEE">
        <w:rPr>
          <w:rFonts w:ascii="Tahoma" w:hAnsi="Tahoma" w:cs="Tahoma"/>
          <w:b/>
          <w:iCs/>
          <w:color w:val="auto"/>
          <w:sz w:val="20"/>
          <w:szCs w:val="20"/>
        </w:rPr>
        <w:t xml:space="preserve"> </w:t>
      </w:r>
      <w:r w:rsidRPr="008D1075">
        <w:rPr>
          <w:rFonts w:ascii="Tahoma" w:hAnsi="Tahoma" w:cs="Tahoma"/>
          <w:b/>
          <w:iCs/>
          <w:color w:val="auto"/>
          <w:sz w:val="20"/>
          <w:szCs w:val="20"/>
        </w:rPr>
        <w:t>заемщика</w:t>
      </w:r>
      <w:r>
        <w:rPr>
          <w:rFonts w:ascii="Tahoma" w:hAnsi="Tahoma" w:cs="Tahoma"/>
          <w:b/>
          <w:iCs/>
          <w:color w:val="auto"/>
          <w:sz w:val="20"/>
          <w:szCs w:val="20"/>
        </w:rPr>
        <w:t xml:space="preserve"> – </w:t>
      </w:r>
      <w:r w:rsidRPr="00B14BEE">
        <w:rPr>
          <w:rFonts w:ascii="Tahoma" w:hAnsi="Tahoma" w:cs="Tahoma"/>
          <w:iCs/>
          <w:color w:val="auto"/>
          <w:sz w:val="20"/>
          <w:szCs w:val="20"/>
        </w:rPr>
        <w:t>ин</w:t>
      </w:r>
      <w:r w:rsidRPr="008D1075">
        <w:rPr>
          <w:rFonts w:ascii="Tahoma" w:hAnsi="Tahoma" w:cs="Tahoma"/>
          <w:iCs/>
          <w:color w:val="auto"/>
          <w:sz w:val="20"/>
          <w:szCs w:val="20"/>
        </w:rPr>
        <w:t>формационное пространство, представляющее собой web-сервис, предназначенный для обмена информацией между Должником (Залогодателем) и Кредитором (Залогодержателем) в случаях, предусмотренных Договором и действующим законодательством Российской Федерации, доступ к которому предоставляется Кредитором (Залогодержателем) (при наличии соответствующего сервиса) с использованием индивидуального логина и пароля.</w:t>
      </w:r>
    </w:p>
    <w:p w14:paraId="725507FB" w14:textId="77777777" w:rsidR="00B14BEE" w:rsidRDefault="00B14BEE" w:rsidP="00AE5946">
      <w:pPr>
        <w:tabs>
          <w:tab w:val="left" w:pos="709"/>
        </w:tabs>
        <w:ind w:left="709"/>
        <w:jc w:val="both"/>
        <w:rPr>
          <w:rFonts w:ascii="Tahoma" w:hAnsi="Tahoma" w:cs="Tahoma"/>
          <w:i/>
          <w:iCs/>
          <w:sz w:val="20"/>
          <w:szCs w:val="20"/>
        </w:rPr>
      </w:pPr>
      <w:r w:rsidRPr="008D1075">
        <w:rPr>
          <w:rFonts w:ascii="Tahoma" w:hAnsi="Tahoma" w:cs="Tahoma"/>
          <w:b/>
          <w:iCs/>
          <w:color w:val="auto"/>
          <w:sz w:val="20"/>
          <w:szCs w:val="20"/>
        </w:rPr>
        <w:t xml:space="preserve">Накопленные проценты </w:t>
      </w:r>
      <w:r>
        <w:rPr>
          <w:rFonts w:ascii="Tahoma" w:hAnsi="Tahoma" w:cs="Tahoma"/>
          <w:b/>
          <w:iCs/>
          <w:color w:val="auto"/>
          <w:sz w:val="20"/>
          <w:szCs w:val="20"/>
        </w:rPr>
        <w:t xml:space="preserve">– </w:t>
      </w:r>
      <w:r>
        <w:rPr>
          <w:rFonts w:ascii="Tahoma" w:hAnsi="Tahoma" w:cs="Tahoma"/>
          <w:iCs/>
          <w:color w:val="auto"/>
          <w:sz w:val="20"/>
          <w:szCs w:val="20"/>
        </w:rPr>
        <w:t>п</w:t>
      </w:r>
      <w:r w:rsidRPr="008D1075">
        <w:rPr>
          <w:rFonts w:ascii="Tahoma" w:hAnsi="Tahoma" w:cs="Tahoma"/>
          <w:iCs/>
          <w:color w:val="auto"/>
          <w:sz w:val="20"/>
          <w:szCs w:val="20"/>
        </w:rPr>
        <w:t>оложительная разница между суммами Плановых процентов, начисленных за Процентные периоды, и Ежемесячных платежей в счет уплаты Плановых процентов согласно Графику платежей, уплата которой осуществляется в рассрочку в течение Срока пользования заемными средствами в соответствии с Графиком платежей.</w:t>
      </w:r>
      <w:r>
        <w:rPr>
          <w:rFonts w:ascii="Tahoma" w:hAnsi="Tahoma" w:cs="Tahoma"/>
          <w:iCs/>
          <w:color w:val="auto"/>
          <w:sz w:val="20"/>
          <w:szCs w:val="20"/>
        </w:rPr>
        <w:t xml:space="preserve"> </w:t>
      </w:r>
      <w:r w:rsidRPr="008D1075">
        <w:rPr>
          <w:rFonts w:ascii="Tahoma" w:hAnsi="Tahoma" w:cs="Tahoma"/>
          <w:i/>
          <w:iCs/>
          <w:sz w:val="20"/>
          <w:szCs w:val="20"/>
          <w:highlight w:val="lightGray"/>
        </w:rPr>
        <w:t>(данный термин и определение вводятся при кредитовании с применением опции «Переменная ставка»)</w:t>
      </w:r>
    </w:p>
    <w:p w14:paraId="432010EF" w14:textId="6C1DA720" w:rsidR="00B14BEE" w:rsidRDefault="00B14BEE" w:rsidP="00AE5946">
      <w:pPr>
        <w:tabs>
          <w:tab w:val="left" w:pos="709"/>
        </w:tabs>
        <w:ind w:left="709"/>
        <w:jc w:val="both"/>
        <w:rPr>
          <w:rFonts w:ascii="Tahoma" w:hAnsi="Tahoma" w:cs="Tahoma"/>
          <w:iCs/>
          <w:color w:val="auto"/>
          <w:sz w:val="20"/>
          <w:szCs w:val="20"/>
        </w:rPr>
      </w:pPr>
      <w:r w:rsidRPr="008D1075">
        <w:rPr>
          <w:rFonts w:ascii="Tahoma" w:hAnsi="Tahoma" w:cs="Tahoma"/>
          <w:b/>
          <w:iCs/>
          <w:color w:val="auto"/>
          <w:sz w:val="20"/>
          <w:szCs w:val="20"/>
        </w:rPr>
        <w:t>Нерабочие дни</w:t>
      </w:r>
      <w:r w:rsidRPr="00B14BEE">
        <w:rPr>
          <w:rFonts w:ascii="Tahoma" w:hAnsi="Tahoma" w:cs="Tahoma"/>
          <w:iCs/>
          <w:color w:val="auto"/>
          <w:sz w:val="20"/>
          <w:szCs w:val="20"/>
        </w:rPr>
        <w:t xml:space="preserve"> </w:t>
      </w:r>
      <w:r>
        <w:rPr>
          <w:rFonts w:ascii="Tahoma" w:hAnsi="Tahoma" w:cs="Tahoma"/>
          <w:iCs/>
          <w:color w:val="auto"/>
          <w:sz w:val="20"/>
          <w:szCs w:val="20"/>
        </w:rPr>
        <w:t>– с</w:t>
      </w:r>
      <w:r w:rsidRPr="008D1075">
        <w:rPr>
          <w:rFonts w:ascii="Tahoma" w:hAnsi="Tahoma" w:cs="Tahoma"/>
          <w:iCs/>
          <w:color w:val="auto"/>
          <w:sz w:val="20"/>
          <w:szCs w:val="20"/>
        </w:rPr>
        <w:t>уббот</w:t>
      </w:r>
      <w:r w:rsidR="00CC2B7B">
        <w:rPr>
          <w:rFonts w:ascii="Tahoma" w:hAnsi="Tahoma" w:cs="Tahoma"/>
          <w:iCs/>
          <w:color w:val="auto"/>
          <w:sz w:val="20"/>
          <w:szCs w:val="20"/>
        </w:rPr>
        <w:t>а и воскресенье</w:t>
      </w:r>
      <w:r w:rsidRPr="008D1075">
        <w:rPr>
          <w:rFonts w:ascii="Tahoma" w:hAnsi="Tahoma" w:cs="Tahoma"/>
          <w:iCs/>
          <w:color w:val="auto"/>
          <w:sz w:val="20"/>
          <w:szCs w:val="20"/>
        </w:rPr>
        <w:t xml:space="preserve">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0367844" w14:textId="377B723A" w:rsidR="000857F1" w:rsidRPr="00534EFF" w:rsidRDefault="000857F1" w:rsidP="000857F1">
      <w:pPr>
        <w:ind w:left="709"/>
        <w:jc w:val="both"/>
        <w:rPr>
          <w:rFonts w:ascii="Tahoma" w:hAnsi="Tahoma" w:cs="Tahoma"/>
          <w:i/>
          <w:iCs/>
          <w:sz w:val="20"/>
        </w:rPr>
      </w:pPr>
      <w:r w:rsidRPr="00534EFF">
        <w:rPr>
          <w:rFonts w:ascii="Tahoma" w:hAnsi="Tahoma" w:cs="Tahoma"/>
          <w:b/>
          <w:iCs/>
          <w:sz w:val="20"/>
        </w:rPr>
        <w:t>Объект долевого строительства</w:t>
      </w:r>
      <w:r w:rsidRPr="00534EFF">
        <w:rPr>
          <w:rFonts w:ascii="Tahoma" w:hAnsi="Tahoma" w:cs="Tahoma"/>
          <w:iCs/>
          <w:sz w:val="20"/>
        </w:rPr>
        <w:t xml:space="preserve"> – подлежащее передаче </w:t>
      </w:r>
      <w:r>
        <w:rPr>
          <w:rFonts w:ascii="Tahoma" w:hAnsi="Tahoma" w:cs="Tahoma"/>
          <w:iCs/>
          <w:sz w:val="20"/>
        </w:rPr>
        <w:t>Должнику</w:t>
      </w:r>
      <w:r w:rsidRPr="00534EFF">
        <w:rPr>
          <w:rFonts w:ascii="Tahoma" w:hAnsi="Tahoma" w:cs="Tahoma"/>
          <w:iCs/>
          <w:sz w:val="20"/>
        </w:rPr>
        <w:t xml:space="preserve"> на основании заключенного между </w:t>
      </w:r>
      <w:r>
        <w:rPr>
          <w:rFonts w:ascii="Tahoma" w:hAnsi="Tahoma" w:cs="Tahoma"/>
          <w:iCs/>
          <w:sz w:val="20"/>
        </w:rPr>
        <w:t>Должником и З</w:t>
      </w:r>
      <w:r w:rsidRPr="00534EFF">
        <w:rPr>
          <w:rFonts w:ascii="Tahoma" w:hAnsi="Tahoma" w:cs="Tahoma"/>
          <w:iCs/>
          <w:sz w:val="20"/>
        </w:rPr>
        <w:t>астройщиком договора участия в долевом строительстве жилое помещение</w:t>
      </w:r>
      <w:r>
        <w:rPr>
          <w:rFonts w:ascii="Tahoma" w:hAnsi="Tahoma" w:cs="Tahoma"/>
          <w:iCs/>
          <w:sz w:val="20"/>
        </w:rPr>
        <w:t xml:space="preserve"> </w:t>
      </w:r>
      <w:r w:rsidRPr="00534EFF">
        <w:rPr>
          <w:rFonts w:ascii="Tahoma" w:hAnsi="Tahoma" w:cs="Tahoma"/>
          <w:iCs/>
          <w:sz w:val="20"/>
        </w:rPr>
        <w:t>и общее имущество в многоквартирном доме, участие в строительстве которого осуществляется с привлечением Заемных средств</w:t>
      </w:r>
      <w:r w:rsidRPr="00280EB1">
        <w:rPr>
          <w:rFonts w:ascii="Tahoma" w:hAnsi="Tahoma" w:cs="Tahoma"/>
          <w:iCs/>
          <w:sz w:val="20"/>
        </w:rPr>
        <w:t>, предоставленн</w:t>
      </w:r>
      <w:r>
        <w:rPr>
          <w:rFonts w:ascii="Tahoma" w:hAnsi="Tahoma" w:cs="Tahoma"/>
          <w:iCs/>
          <w:sz w:val="20"/>
        </w:rPr>
        <w:t>ых</w:t>
      </w:r>
      <w:r w:rsidRPr="00534EFF">
        <w:rPr>
          <w:rFonts w:ascii="Tahoma" w:hAnsi="Tahoma" w:cs="Tahoma"/>
          <w:iCs/>
          <w:sz w:val="20"/>
        </w:rPr>
        <w:t xml:space="preserve"> по Договору. </w:t>
      </w:r>
      <w:r w:rsidRPr="000857F1">
        <w:rPr>
          <w:rFonts w:ascii="Tahoma" w:hAnsi="Tahoma" w:cs="Tahoma"/>
          <w:i/>
          <w:iCs/>
          <w:sz w:val="20"/>
          <w:highlight w:val="lightGray"/>
        </w:rPr>
        <w:t>(</w:t>
      </w:r>
      <w:r w:rsidR="00B77A79">
        <w:rPr>
          <w:rFonts w:ascii="Tahoma" w:hAnsi="Tahoma" w:cs="Tahoma"/>
          <w:i/>
          <w:iCs/>
          <w:sz w:val="20"/>
          <w:highlight w:val="lightGray"/>
        </w:rPr>
        <w:t>Д</w:t>
      </w:r>
      <w:r w:rsidRPr="000857F1">
        <w:rPr>
          <w:rFonts w:ascii="Tahoma" w:hAnsi="Tahoma" w:cs="Tahoma"/>
          <w:i/>
          <w:iCs/>
          <w:sz w:val="20"/>
          <w:highlight w:val="lightGray"/>
        </w:rPr>
        <w:t>анный термин и определение вводятся, если предметом ипотеки являются права требования по договору участия в долевом строительстве)</w:t>
      </w:r>
    </w:p>
    <w:p w14:paraId="073321DA" w14:textId="77777777" w:rsidR="00092CAE"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Остаток основного долга (заемных средств)</w:t>
      </w:r>
      <w:r>
        <w:rPr>
          <w:rFonts w:ascii="Tahoma" w:hAnsi="Tahoma" w:cs="Tahoma"/>
          <w:b/>
          <w:color w:val="auto"/>
          <w:sz w:val="20"/>
          <w:szCs w:val="20"/>
        </w:rPr>
        <w:t xml:space="preserve"> – </w:t>
      </w:r>
      <w:r w:rsidRPr="00874151">
        <w:rPr>
          <w:rFonts w:ascii="Tahoma" w:hAnsi="Tahoma" w:cs="Tahoma"/>
          <w:color w:val="auto"/>
          <w:sz w:val="20"/>
          <w:szCs w:val="20"/>
        </w:rPr>
        <w:t>с</w:t>
      </w:r>
      <w:r w:rsidRPr="008D1075">
        <w:rPr>
          <w:rFonts w:ascii="Tahoma" w:hAnsi="Tahoma" w:cs="Tahoma"/>
          <w:color w:val="auto"/>
          <w:sz w:val="20"/>
          <w:szCs w:val="20"/>
        </w:rPr>
        <w:t>умма заемных средств, прописанных в разделе 4 настоящей закладной, за вычетом произведенных Должником платежей в счет ее возврата.</w:t>
      </w:r>
    </w:p>
    <w:p w14:paraId="4FA66A6E" w14:textId="7777777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Первый процентный период</w:t>
      </w:r>
      <w:r w:rsidRPr="00874151">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w:t>
      </w:r>
    </w:p>
    <w:p w14:paraId="3E4DEDAE" w14:textId="005A5F16"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Переплата</w:t>
      </w:r>
      <w:r>
        <w:rPr>
          <w:rFonts w:ascii="Tahoma" w:hAnsi="Tahoma" w:cs="Tahoma"/>
          <w:b/>
          <w:color w:val="auto"/>
          <w:sz w:val="20"/>
          <w:szCs w:val="20"/>
        </w:rPr>
        <w:t xml:space="preserve"> – </w:t>
      </w:r>
      <w:r>
        <w:rPr>
          <w:rFonts w:ascii="Tahoma" w:hAnsi="Tahoma" w:cs="Tahoma"/>
          <w:color w:val="auto"/>
          <w:sz w:val="20"/>
          <w:szCs w:val="20"/>
        </w:rPr>
        <w:t>п</w:t>
      </w:r>
      <w:r w:rsidRPr="008D1075">
        <w:rPr>
          <w:rFonts w:ascii="Tahoma" w:hAnsi="Tahoma" w:cs="Tahoma"/>
          <w:color w:val="auto"/>
          <w:sz w:val="20"/>
          <w:szCs w:val="20"/>
        </w:rPr>
        <w:t xml:space="preserve">оступивший Залогодержателю в отсутствие уведомления о досрочном возврате Заемных средств платеж Должника в сумме, превышающей размер обязательств по возврату Остатка основного долга, начисленных процентов </w:t>
      </w:r>
      <w:r w:rsidRPr="008D1075">
        <w:rPr>
          <w:rFonts w:ascii="Tahoma" w:hAnsi="Tahoma" w:cs="Tahoma"/>
          <w:sz w:val="20"/>
          <w:szCs w:val="20"/>
        </w:rPr>
        <w:t>(</w:t>
      </w:r>
      <w:r w:rsidRPr="008D1075">
        <w:rPr>
          <w:rFonts w:ascii="Tahoma" w:hAnsi="Tahoma" w:cs="Tahoma"/>
          <w:i/>
          <w:sz w:val="20"/>
          <w:szCs w:val="20"/>
        </w:rPr>
        <w:t xml:space="preserve">Плановых и/или Накопленных </w:t>
      </w:r>
      <w:r w:rsidRPr="008D1075">
        <w:rPr>
          <w:rFonts w:ascii="Tahoma" w:hAnsi="Tahoma" w:cs="Tahoma"/>
          <w:i/>
          <w:iCs/>
          <w:sz w:val="20"/>
          <w:szCs w:val="20"/>
          <w:highlight w:val="lightGray"/>
        </w:rPr>
        <w:t>– включа</w:t>
      </w:r>
      <w:r w:rsidR="00380AA5">
        <w:rPr>
          <w:rFonts w:ascii="Tahoma" w:hAnsi="Tahoma" w:cs="Tahoma"/>
          <w:i/>
          <w:iCs/>
          <w:sz w:val="20"/>
          <w:szCs w:val="20"/>
          <w:highlight w:val="lightGray"/>
        </w:rPr>
        <w:t>е</w:t>
      </w:r>
      <w:r w:rsidRPr="008D1075">
        <w:rPr>
          <w:rFonts w:ascii="Tahoma" w:hAnsi="Tahoma" w:cs="Tahoma"/>
          <w:i/>
          <w:iCs/>
          <w:sz w:val="20"/>
          <w:szCs w:val="20"/>
          <w:highlight w:val="lightGray"/>
        </w:rPr>
        <w:t>тся при кредитовании с применением опции «Переменная ставка»)</w:t>
      </w:r>
      <w:r w:rsidRPr="008D1075">
        <w:rPr>
          <w:rFonts w:ascii="Tahoma" w:hAnsi="Tahoma" w:cs="Tahoma"/>
          <w:color w:val="auto"/>
          <w:sz w:val="20"/>
          <w:szCs w:val="20"/>
        </w:rPr>
        <w:t>, срок уплаты которых наступил, а также неустойки (при наличии).</w:t>
      </w:r>
    </w:p>
    <w:p w14:paraId="4EA3FF61" w14:textId="3958865A" w:rsidR="00874151" w:rsidRDefault="00874151" w:rsidP="00AE5946">
      <w:pPr>
        <w:tabs>
          <w:tab w:val="left" w:pos="709"/>
        </w:tabs>
        <w:ind w:left="709"/>
        <w:jc w:val="both"/>
        <w:rPr>
          <w:rFonts w:ascii="Tahoma" w:hAnsi="Tahoma" w:cs="Tahoma"/>
          <w:i/>
          <w:iCs/>
          <w:sz w:val="20"/>
          <w:szCs w:val="20"/>
        </w:rPr>
      </w:pPr>
      <w:r w:rsidRPr="008D1075">
        <w:rPr>
          <w:rFonts w:ascii="Tahoma" w:hAnsi="Tahoma" w:cs="Tahoma"/>
          <w:b/>
          <w:color w:val="auto"/>
          <w:sz w:val="20"/>
          <w:szCs w:val="20"/>
        </w:rPr>
        <w:t xml:space="preserve">Плановые проценты </w:t>
      </w:r>
      <w:r>
        <w:rPr>
          <w:rFonts w:ascii="Tahoma" w:hAnsi="Tahoma" w:cs="Tahoma"/>
          <w:b/>
          <w:color w:val="auto"/>
          <w:sz w:val="20"/>
          <w:szCs w:val="20"/>
        </w:rPr>
        <w:t xml:space="preserve">– </w:t>
      </w:r>
      <w:r w:rsidRPr="00874151">
        <w:rPr>
          <w:rFonts w:ascii="Tahoma" w:hAnsi="Tahoma" w:cs="Tahoma"/>
          <w:color w:val="auto"/>
          <w:sz w:val="20"/>
          <w:szCs w:val="20"/>
        </w:rPr>
        <w:t>п</w:t>
      </w:r>
      <w:r w:rsidRPr="008D1075">
        <w:rPr>
          <w:rFonts w:ascii="Tahoma" w:hAnsi="Tahoma" w:cs="Tahoma"/>
          <w:color w:val="auto"/>
          <w:sz w:val="20"/>
          <w:szCs w:val="20"/>
        </w:rPr>
        <w:t>роценты, начисленные за текущий Процентный период на Остаток основного долга, указанный в Графике платежей по состоянию на начало текущего Процентного периода.</w:t>
      </w:r>
      <w:r w:rsidRPr="008D1075">
        <w:rPr>
          <w:rFonts w:ascii="Tahoma" w:hAnsi="Tahoma" w:cs="Tahoma"/>
          <w:i/>
          <w:iCs/>
          <w:sz w:val="20"/>
          <w:szCs w:val="20"/>
          <w:highlight w:val="lightGray"/>
        </w:rPr>
        <w:t xml:space="preserve"> (</w:t>
      </w:r>
      <w:r w:rsidR="00B77A79">
        <w:rPr>
          <w:rFonts w:ascii="Tahoma" w:hAnsi="Tahoma" w:cs="Tahoma"/>
          <w:i/>
          <w:iCs/>
          <w:sz w:val="20"/>
          <w:szCs w:val="20"/>
          <w:highlight w:val="lightGray"/>
        </w:rPr>
        <w:t>Д</w:t>
      </w:r>
      <w:r w:rsidRPr="008D1075">
        <w:rPr>
          <w:rFonts w:ascii="Tahoma" w:hAnsi="Tahoma" w:cs="Tahoma"/>
          <w:i/>
          <w:iCs/>
          <w:sz w:val="20"/>
          <w:szCs w:val="20"/>
          <w:highlight w:val="lightGray"/>
        </w:rPr>
        <w:t>анный термин и определение вводятся при кредитовании с применением опции «Переменная ставка»)</w:t>
      </w:r>
    </w:p>
    <w:p w14:paraId="04891DE9" w14:textId="77777777" w:rsidR="00874151" w:rsidRDefault="00874151"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Последний процентный период</w:t>
      </w:r>
      <w:r w:rsidRPr="00874151">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первого числа календарного месяца, в котором обязательства Должника по настоящей закладной исполнены в полном объеме, по дату фактического исполнения указанных обязательств (обе даты включительно).</w:t>
      </w:r>
    </w:p>
    <w:p w14:paraId="1B4D15D0" w14:textId="77777777" w:rsidR="00874151" w:rsidRDefault="00874151" w:rsidP="00AE5946">
      <w:pPr>
        <w:tabs>
          <w:tab w:val="left" w:pos="709"/>
        </w:tabs>
        <w:ind w:left="709"/>
        <w:jc w:val="both"/>
        <w:rPr>
          <w:rFonts w:ascii="Tahoma" w:hAnsi="Tahoma" w:cs="Tahoma"/>
          <w:sz w:val="20"/>
          <w:szCs w:val="20"/>
        </w:rPr>
      </w:pPr>
      <w:r w:rsidRPr="00874151">
        <w:rPr>
          <w:rFonts w:ascii="Tahoma" w:hAnsi="Tahoma" w:cs="Tahoma"/>
          <w:b/>
          <w:color w:val="auto"/>
          <w:sz w:val="20"/>
          <w:szCs w:val="20"/>
        </w:rPr>
        <w:t>Предмет</w:t>
      </w:r>
      <w:r w:rsidRPr="008D1075">
        <w:rPr>
          <w:rFonts w:ascii="Tahoma" w:hAnsi="Tahoma" w:cs="Tahoma"/>
          <w:b/>
          <w:color w:val="auto"/>
          <w:sz w:val="20"/>
          <w:szCs w:val="20"/>
        </w:rPr>
        <w:t xml:space="preserve"> </w:t>
      </w:r>
      <w:r w:rsidRPr="00874151">
        <w:rPr>
          <w:rFonts w:ascii="Tahoma" w:hAnsi="Tahoma" w:cs="Tahoma"/>
          <w:b/>
          <w:color w:val="auto"/>
          <w:sz w:val="20"/>
          <w:szCs w:val="20"/>
        </w:rPr>
        <w:t>ипотеки</w:t>
      </w:r>
      <w:r w:rsidRPr="00874151">
        <w:rPr>
          <w:rFonts w:ascii="Tahoma" w:hAnsi="Tahoma" w:cs="Tahoma"/>
          <w:color w:val="auto"/>
          <w:sz w:val="20"/>
          <w:szCs w:val="20"/>
        </w:rPr>
        <w:t xml:space="preserve"> </w:t>
      </w:r>
      <w:r>
        <w:rPr>
          <w:rFonts w:ascii="Tahoma" w:hAnsi="Tahoma" w:cs="Tahoma"/>
          <w:color w:val="auto"/>
          <w:sz w:val="20"/>
          <w:szCs w:val="20"/>
        </w:rPr>
        <w:t xml:space="preserve">– </w:t>
      </w:r>
      <w:r w:rsidR="00FD5217" w:rsidRPr="006010DD">
        <w:rPr>
          <w:rFonts w:ascii="Tahoma" w:hAnsi="Tahoma" w:cs="Tahoma"/>
          <w:sz w:val="20"/>
          <w:szCs w:val="20"/>
        </w:rPr>
        <w:t>имущество (недвижимое имущество либо имущественные права требования), обеспечивающее испо</w:t>
      </w:r>
      <w:r w:rsidR="00FD5217">
        <w:rPr>
          <w:rFonts w:ascii="Tahoma" w:hAnsi="Tahoma" w:cs="Tahoma"/>
          <w:sz w:val="20"/>
          <w:szCs w:val="20"/>
        </w:rPr>
        <w:t xml:space="preserve">лнение обязательств по Договору и настоящей закладной, </w:t>
      </w:r>
      <w:r w:rsidR="00FD5217" w:rsidRPr="007C0013">
        <w:rPr>
          <w:rFonts w:ascii="Tahoma" w:hAnsi="Tahoma" w:cs="Tahoma"/>
          <w:sz w:val="20"/>
          <w:szCs w:val="20"/>
        </w:rPr>
        <w:t>залог которого</w:t>
      </w:r>
      <w:r w:rsidR="00FD5217" w:rsidRPr="006010DD">
        <w:rPr>
          <w:rFonts w:ascii="Tahoma" w:hAnsi="Tahoma" w:cs="Tahoma"/>
          <w:sz w:val="20"/>
          <w:szCs w:val="20"/>
        </w:rPr>
        <w:t xml:space="preserve"> возникает на основании федерального закона от 16.07.1998 № 102-ФЗ «Об ипотеке (залоге недвижимости)» при наступлении указанных в нем обстоятельств (ипотека в силу закона).</w:t>
      </w:r>
      <w:r w:rsidR="00FD5217">
        <w:rPr>
          <w:rFonts w:ascii="Tahoma" w:hAnsi="Tahoma" w:cs="Tahoma"/>
          <w:sz w:val="20"/>
          <w:szCs w:val="20"/>
        </w:rPr>
        <w:t xml:space="preserve"> </w:t>
      </w:r>
    </w:p>
    <w:p w14:paraId="774A9FCE" w14:textId="25FE80BF" w:rsidR="00FD5217" w:rsidRDefault="00FD5217"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Просроченный платеж</w:t>
      </w:r>
      <w:r w:rsidRPr="00FD5217">
        <w:rPr>
          <w:rFonts w:ascii="Tahoma" w:hAnsi="Tahoma" w:cs="Tahoma"/>
          <w:color w:val="auto"/>
          <w:sz w:val="20"/>
          <w:szCs w:val="20"/>
        </w:rPr>
        <w:t xml:space="preserve"> </w:t>
      </w:r>
      <w:r w:rsidR="00000C50">
        <w:rPr>
          <w:rFonts w:ascii="Tahoma" w:hAnsi="Tahoma" w:cs="Tahoma"/>
          <w:color w:val="auto"/>
          <w:sz w:val="20"/>
          <w:szCs w:val="20"/>
        </w:rPr>
        <w:t>– п</w:t>
      </w:r>
      <w:r w:rsidRPr="008D1075">
        <w:rPr>
          <w:rFonts w:ascii="Tahoma" w:hAnsi="Tahoma" w:cs="Tahoma"/>
          <w:color w:val="auto"/>
          <w:sz w:val="20"/>
          <w:szCs w:val="20"/>
        </w:rPr>
        <w:t xml:space="preserve">латеж (Ежемесячный платеж, платеж за Первый процентный период, платеж за Последний процентный период) или часть платежа, неуплаченные в сроки, установленные настоящей закладной, и включающие неуплаченные суммы по возврату Остатка суммы заемных средств и/или уплате начисленных процентов </w:t>
      </w:r>
      <w:r w:rsidRPr="00BC7870">
        <w:rPr>
          <w:rFonts w:ascii="Tahoma" w:hAnsi="Tahoma" w:cs="Tahoma"/>
          <w:i/>
          <w:sz w:val="20"/>
          <w:szCs w:val="20"/>
        </w:rPr>
        <w:t>(</w:t>
      </w:r>
      <w:r w:rsidRPr="008D1075">
        <w:rPr>
          <w:rFonts w:ascii="Tahoma" w:hAnsi="Tahoma" w:cs="Tahoma"/>
          <w:i/>
          <w:sz w:val="20"/>
          <w:szCs w:val="20"/>
        </w:rPr>
        <w:t xml:space="preserve">Плановых и/или Накопленных </w:t>
      </w:r>
      <w:r w:rsidRPr="008D1075">
        <w:rPr>
          <w:rFonts w:ascii="Tahoma" w:hAnsi="Tahoma" w:cs="Tahoma"/>
          <w:i/>
          <w:iCs/>
          <w:sz w:val="20"/>
          <w:szCs w:val="20"/>
          <w:highlight w:val="lightGray"/>
        </w:rPr>
        <w:t>– включа</w:t>
      </w:r>
      <w:r w:rsidR="00380AA5">
        <w:rPr>
          <w:rFonts w:ascii="Tahoma" w:hAnsi="Tahoma" w:cs="Tahoma"/>
          <w:i/>
          <w:iCs/>
          <w:sz w:val="20"/>
          <w:szCs w:val="20"/>
          <w:highlight w:val="lightGray"/>
        </w:rPr>
        <w:t>е</w:t>
      </w:r>
      <w:r w:rsidRPr="008D1075">
        <w:rPr>
          <w:rFonts w:ascii="Tahoma" w:hAnsi="Tahoma" w:cs="Tahoma"/>
          <w:i/>
          <w:iCs/>
          <w:sz w:val="20"/>
          <w:szCs w:val="20"/>
          <w:highlight w:val="lightGray"/>
        </w:rPr>
        <w:t>тся при кредитовании с применением опции «Переменная ставка»)</w:t>
      </w:r>
      <w:r w:rsidRPr="008D1075">
        <w:rPr>
          <w:rFonts w:ascii="Tahoma" w:hAnsi="Tahoma" w:cs="Tahoma"/>
          <w:color w:val="auto"/>
          <w:sz w:val="20"/>
          <w:szCs w:val="20"/>
        </w:rPr>
        <w:t>.</w:t>
      </w:r>
    </w:p>
    <w:p w14:paraId="04E19A79" w14:textId="77777777" w:rsidR="00000C50" w:rsidRDefault="00000C50" w:rsidP="00AE5946">
      <w:pPr>
        <w:tabs>
          <w:tab w:val="left" w:pos="709"/>
        </w:tabs>
        <w:ind w:left="709"/>
        <w:jc w:val="both"/>
        <w:rPr>
          <w:rFonts w:ascii="Tahoma" w:hAnsi="Tahoma" w:cs="Tahoma"/>
          <w:color w:val="auto"/>
          <w:sz w:val="20"/>
          <w:szCs w:val="20"/>
        </w:rPr>
      </w:pPr>
      <w:r w:rsidRPr="008D1075">
        <w:rPr>
          <w:rFonts w:ascii="Tahoma" w:hAnsi="Tahoma" w:cs="Tahoma"/>
          <w:b/>
          <w:color w:val="auto"/>
          <w:sz w:val="20"/>
          <w:szCs w:val="20"/>
        </w:rPr>
        <w:t>Процентный период</w:t>
      </w:r>
      <w:r w:rsidRPr="00000C50">
        <w:rPr>
          <w:rFonts w:ascii="Tahoma" w:hAnsi="Tahoma" w:cs="Tahoma"/>
          <w:color w:val="auto"/>
          <w:sz w:val="20"/>
          <w:szCs w:val="20"/>
        </w:rPr>
        <w:t xml:space="preserve"> </w:t>
      </w:r>
      <w:r>
        <w:rPr>
          <w:rFonts w:ascii="Tahoma" w:hAnsi="Tahoma" w:cs="Tahoma"/>
          <w:color w:val="auto"/>
          <w:sz w:val="20"/>
          <w:szCs w:val="20"/>
        </w:rPr>
        <w:t>– п</w:t>
      </w:r>
      <w:r w:rsidRPr="008D1075">
        <w:rPr>
          <w:rFonts w:ascii="Tahoma" w:hAnsi="Tahoma" w:cs="Tahoma"/>
          <w:color w:val="auto"/>
          <w:sz w:val="20"/>
          <w:szCs w:val="20"/>
        </w:rPr>
        <w:t>ериод с первого по последнее число каждого календарного месяца (обе даты включительно).</w:t>
      </w:r>
    </w:p>
    <w:p w14:paraId="5DEFD884" w14:textId="77777777" w:rsidR="00000C50" w:rsidRPr="00092CAE" w:rsidRDefault="00000C50" w:rsidP="00AE5946">
      <w:pPr>
        <w:tabs>
          <w:tab w:val="left" w:pos="709"/>
        </w:tabs>
        <w:ind w:left="709"/>
        <w:jc w:val="both"/>
        <w:rPr>
          <w:rFonts w:ascii="Tahoma" w:hAnsi="Tahoma" w:cs="Tahoma"/>
          <w:bCs/>
          <w:color w:val="auto"/>
          <w:sz w:val="20"/>
          <w:szCs w:val="20"/>
        </w:rPr>
      </w:pPr>
      <w:r w:rsidRPr="008D1075">
        <w:rPr>
          <w:rFonts w:ascii="Tahoma" w:hAnsi="Tahoma" w:cs="Tahoma"/>
          <w:b/>
          <w:color w:val="auto"/>
          <w:sz w:val="20"/>
          <w:szCs w:val="20"/>
        </w:rPr>
        <w:t>Стороны</w:t>
      </w:r>
      <w:r>
        <w:rPr>
          <w:rFonts w:ascii="Tahoma" w:hAnsi="Tahoma" w:cs="Tahoma"/>
          <w:b/>
          <w:color w:val="auto"/>
          <w:sz w:val="20"/>
          <w:szCs w:val="20"/>
        </w:rPr>
        <w:t xml:space="preserve"> – </w:t>
      </w:r>
      <w:r w:rsidRPr="008D1075">
        <w:rPr>
          <w:rFonts w:ascii="Tahoma" w:hAnsi="Tahoma" w:cs="Tahoma"/>
          <w:color w:val="auto"/>
          <w:sz w:val="20"/>
          <w:szCs w:val="20"/>
        </w:rPr>
        <w:t>Должник (Залогодатель) и Залогодержатель совместно упоминаемые в тексте настоящей закладной.</w:t>
      </w:r>
    </w:p>
    <w:p w14:paraId="55522182" w14:textId="77777777" w:rsidR="008D1075" w:rsidRPr="008D1075" w:rsidRDefault="008D1075" w:rsidP="008D1075">
      <w:pPr>
        <w:pStyle w:val="af9"/>
        <w:keepNext/>
        <w:spacing w:before="120" w:after="120"/>
        <w:ind w:left="851"/>
        <w:rPr>
          <w:rFonts w:ascii="Tahoma" w:hAnsi="Tahoma" w:cs="Tahoma"/>
          <w:b/>
          <w:color w:val="auto"/>
          <w:sz w:val="20"/>
          <w:szCs w:val="20"/>
        </w:rPr>
      </w:pPr>
      <w:bookmarkStart w:id="1" w:name="_Ref266701091"/>
    </w:p>
    <w:p w14:paraId="4ADC6519" w14:textId="2F9DEA3E" w:rsidR="004E3AB0" w:rsidRPr="008D1075" w:rsidRDefault="004E3AB0" w:rsidP="00AE5946">
      <w:pPr>
        <w:pStyle w:val="af9"/>
        <w:keepNext/>
        <w:numPr>
          <w:ilvl w:val="1"/>
          <w:numId w:val="6"/>
        </w:numPr>
        <w:spacing w:before="120" w:after="120"/>
        <w:ind w:left="709" w:hanging="709"/>
        <w:rPr>
          <w:rFonts w:ascii="Tahoma" w:hAnsi="Tahoma" w:cs="Tahoma"/>
          <w:b/>
          <w:color w:val="auto"/>
          <w:sz w:val="20"/>
          <w:szCs w:val="20"/>
        </w:rPr>
      </w:pPr>
      <w:r w:rsidRPr="008D1075">
        <w:rPr>
          <w:rFonts w:ascii="Tahoma" w:hAnsi="Tahoma" w:cs="Tahoma"/>
          <w:b/>
          <w:color w:val="auto"/>
          <w:sz w:val="20"/>
          <w:szCs w:val="20"/>
        </w:rPr>
        <w:t xml:space="preserve">Порядок пользования Заемными средствами и </w:t>
      </w:r>
      <w:r w:rsidR="00522DAF">
        <w:rPr>
          <w:rFonts w:ascii="Tahoma" w:hAnsi="Tahoma" w:cs="Tahoma"/>
          <w:b/>
          <w:color w:val="auto"/>
          <w:sz w:val="20"/>
          <w:szCs w:val="20"/>
        </w:rPr>
        <w:t xml:space="preserve">их </w:t>
      </w:r>
      <w:r w:rsidRPr="008D1075">
        <w:rPr>
          <w:rFonts w:ascii="Tahoma" w:hAnsi="Tahoma" w:cs="Tahoma"/>
          <w:b/>
          <w:color w:val="auto"/>
          <w:sz w:val="20"/>
          <w:szCs w:val="20"/>
        </w:rPr>
        <w:t>возврата</w:t>
      </w:r>
      <w:bookmarkEnd w:id="1"/>
      <w:r w:rsidRPr="008D1075">
        <w:rPr>
          <w:rFonts w:ascii="Tahoma" w:hAnsi="Tahoma" w:cs="Tahoma"/>
          <w:b/>
          <w:color w:val="auto"/>
          <w:sz w:val="20"/>
          <w:szCs w:val="20"/>
        </w:rPr>
        <w:t>.</w:t>
      </w:r>
    </w:p>
    <w:p w14:paraId="041F4701"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w:t>
      </w:r>
      <w:r w:rsidR="0050694E" w:rsidRPr="008D1075">
        <w:rPr>
          <w:rFonts w:ascii="Tahoma" w:hAnsi="Tahoma" w:cs="Tahoma"/>
        </w:rPr>
        <w:t xml:space="preserve"> </w:t>
      </w:r>
      <w:r w:rsidRPr="008D1075">
        <w:rPr>
          <w:rFonts w:ascii="Tahoma" w:hAnsi="Tahoma" w:cs="Tahoma"/>
        </w:rPr>
        <w:t>в предусмотренных Договором</w:t>
      </w:r>
      <w:r w:rsidR="0050694E" w:rsidRPr="008D1075">
        <w:rPr>
          <w:rFonts w:ascii="Tahoma" w:hAnsi="Tahoma" w:cs="Tahoma"/>
        </w:rPr>
        <w:t xml:space="preserve"> </w:t>
      </w:r>
      <w:r w:rsidRPr="008D1075">
        <w:rPr>
          <w:rFonts w:ascii="Tahoma" w:hAnsi="Tahoma" w:cs="Tahoma"/>
        </w:rPr>
        <w:t>случаях включительно в зависимости от того, какая из дат наступит раньше.</w:t>
      </w:r>
    </w:p>
    <w:p w14:paraId="3EF39973"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w:t>
      </w:r>
      <w:r w:rsidR="008E737D" w:rsidRPr="008D1075">
        <w:rPr>
          <w:rFonts w:ascii="Tahoma" w:hAnsi="Tahoma" w:cs="Tahoma"/>
        </w:rPr>
        <w:t>Заемными</w:t>
      </w:r>
      <w:r w:rsidRPr="008D1075">
        <w:rPr>
          <w:rFonts w:ascii="Tahoma" w:hAnsi="Tahoma" w:cs="Tahoma"/>
        </w:rPr>
        <w:t xml:space="preserve"> средствами, промежуточных округлений до копеек в течение Процентного периода не допускается.</w:t>
      </w:r>
    </w:p>
    <w:p w14:paraId="2252B170"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596DD54D" w14:textId="77777777" w:rsidR="004E3AB0" w:rsidRPr="008D1075" w:rsidRDefault="004E3AB0" w:rsidP="00AE5946">
      <w:pPr>
        <w:pStyle w:val="Normal1"/>
        <w:numPr>
          <w:ilvl w:val="2"/>
          <w:numId w:val="6"/>
        </w:numPr>
        <w:ind w:left="709" w:hanging="709"/>
        <w:jc w:val="both"/>
        <w:rPr>
          <w:rFonts w:ascii="Tahoma" w:hAnsi="Tahoma" w:cs="Tahoma"/>
        </w:rPr>
      </w:pPr>
      <w:r w:rsidRPr="008D1075">
        <w:rPr>
          <w:rFonts w:ascii="Tahoma" w:hAnsi="Tahoma" w:cs="Tahoma"/>
        </w:rPr>
        <w:t>Должник возвращает Заемные средства и уплачивает проценты путем осуществления Ежемесячных платежей, а также платежей за Первый и Последний процентный периоды.</w:t>
      </w:r>
    </w:p>
    <w:p w14:paraId="659CCCFA" w14:textId="77777777" w:rsidR="004E3AB0" w:rsidRDefault="004E3AB0" w:rsidP="00AE5946">
      <w:pPr>
        <w:pStyle w:val="Normal1"/>
        <w:numPr>
          <w:ilvl w:val="2"/>
          <w:numId w:val="6"/>
        </w:numPr>
        <w:ind w:left="709" w:hanging="709"/>
        <w:jc w:val="both"/>
        <w:rPr>
          <w:rFonts w:ascii="Tahoma" w:hAnsi="Tahoma" w:cs="Tahoma"/>
        </w:rPr>
      </w:pPr>
      <w:r w:rsidRPr="008D1075">
        <w:rPr>
          <w:rFonts w:ascii="Tahoma" w:hAnsi="Tahoma" w:cs="Tahoma"/>
        </w:rPr>
        <w:t>Исполнение обязательств по Договору может быть осуществлено Должником следующими способами:</w:t>
      </w:r>
    </w:p>
    <w:p w14:paraId="4B708323" w14:textId="77777777" w:rsidR="00AE5946" w:rsidRPr="008D1075" w:rsidRDefault="00C230FA" w:rsidP="00AE5946">
      <w:pPr>
        <w:pStyle w:val="Normal1"/>
        <w:numPr>
          <w:ilvl w:val="3"/>
          <w:numId w:val="6"/>
        </w:numPr>
        <w:ind w:left="709" w:hanging="709"/>
        <w:jc w:val="both"/>
        <w:rPr>
          <w:rFonts w:ascii="Tahoma" w:hAnsi="Tahoma" w:cs="Tahoma"/>
        </w:rPr>
      </w:pPr>
      <w:r>
        <w:rPr>
          <w:rFonts w:ascii="Tahoma" w:hAnsi="Tahoma" w:cs="Tahoma"/>
        </w:rPr>
        <w:t>В случае</w:t>
      </w:r>
      <w:r w:rsidR="00AE5946">
        <w:rPr>
          <w:rFonts w:ascii="Tahoma" w:hAnsi="Tahoma" w:cs="Tahoma"/>
        </w:rPr>
        <w:t xml:space="preserve"> если Залогодержателем является кредитная организация</w:t>
      </w:r>
      <w:r w:rsidR="00B70217">
        <w:rPr>
          <w:rFonts w:ascii="Tahoma" w:hAnsi="Tahoma" w:cs="Tahoma"/>
        </w:rPr>
        <w:t xml:space="preserve">, </w:t>
      </w:r>
      <w:r w:rsidR="00B70217" w:rsidRPr="008D1075">
        <w:rPr>
          <w:rFonts w:ascii="Tahoma" w:hAnsi="Tahoma" w:cs="Tahoma"/>
        </w:rPr>
        <w:t>в том числе в результате передачи прав на Закл</w:t>
      </w:r>
      <w:r w:rsidR="00B70217">
        <w:rPr>
          <w:rFonts w:ascii="Tahoma" w:hAnsi="Tahoma" w:cs="Tahoma"/>
        </w:rPr>
        <w:t>адную</w:t>
      </w:r>
      <w:r w:rsidR="00AE5946">
        <w:rPr>
          <w:rFonts w:ascii="Tahoma" w:hAnsi="Tahoma" w:cs="Tahoma"/>
        </w:rPr>
        <w:t>:</w:t>
      </w:r>
    </w:p>
    <w:p w14:paraId="3663BA45" w14:textId="3864EC5D"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списанием Залого</w:t>
      </w:r>
      <w:r w:rsidR="00AE5946">
        <w:rPr>
          <w:rFonts w:ascii="Tahoma" w:eastAsia="Calibri" w:hAnsi="Tahoma" w:cs="Tahoma"/>
          <w:color w:val="auto"/>
          <w:sz w:val="20"/>
          <w:szCs w:val="20"/>
        </w:rPr>
        <w:t>держателем денежных средств со с</w:t>
      </w:r>
      <w:r w:rsidRPr="008D1075">
        <w:rPr>
          <w:rFonts w:ascii="Tahoma" w:eastAsia="Calibri" w:hAnsi="Tahoma" w:cs="Tahoma"/>
          <w:color w:val="auto"/>
          <w:sz w:val="20"/>
          <w:szCs w:val="20"/>
        </w:rPr>
        <w:t xml:space="preserve">чета на счет Залогодержателя на основании разовых или </w:t>
      </w:r>
      <w:r w:rsidRPr="0002067F">
        <w:rPr>
          <w:rFonts w:ascii="Tahoma" w:eastAsia="Calibri" w:hAnsi="Tahoma" w:cs="Tahoma"/>
          <w:color w:val="auto"/>
          <w:sz w:val="20"/>
          <w:szCs w:val="20"/>
        </w:rPr>
        <w:t xml:space="preserve">долгосрочных </w:t>
      </w:r>
      <w:r w:rsidR="0070738B">
        <w:rPr>
          <w:rFonts w:ascii="Tahoma" w:eastAsia="Calibri" w:hAnsi="Tahoma" w:cs="Tahoma"/>
          <w:color w:val="auto"/>
          <w:sz w:val="20"/>
          <w:szCs w:val="20"/>
        </w:rPr>
        <w:t>распоряжений</w:t>
      </w:r>
      <w:r w:rsidRPr="00AC7ED1">
        <w:rPr>
          <w:rFonts w:ascii="Tahoma" w:eastAsia="Calibri" w:hAnsi="Tahoma" w:cs="Tahoma"/>
          <w:color w:val="auto"/>
          <w:sz w:val="20"/>
          <w:szCs w:val="20"/>
        </w:rPr>
        <w:t>;</w:t>
      </w:r>
    </w:p>
    <w:p w14:paraId="2AEDB9C4"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внесением наличных денежных средств в кассу Залогодержателя;</w:t>
      </w:r>
    </w:p>
    <w:p w14:paraId="7CFC5FBA" w14:textId="77777777" w:rsidR="004E3AB0" w:rsidRPr="008D1075" w:rsidRDefault="004E3AB0" w:rsidP="00AE5946">
      <w:pPr>
        <w:numPr>
          <w:ilvl w:val="0"/>
          <w:numId w:val="7"/>
        </w:numPr>
        <w:tabs>
          <w:tab w:val="left" w:pos="356"/>
          <w:tab w:val="left" w:pos="1134"/>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 xml:space="preserve">списанием по поручению Должника денежных средств с любого из счетов Должника, открытых у Залогодержателя, в счет погашения задолженности по Договору. </w:t>
      </w:r>
    </w:p>
    <w:p w14:paraId="78F1665E" w14:textId="77777777" w:rsidR="004E3AB0" w:rsidRPr="008D1075" w:rsidRDefault="004E3AB0" w:rsidP="00AE5946">
      <w:pPr>
        <w:tabs>
          <w:tab w:val="left" w:pos="356"/>
          <w:tab w:val="left" w:pos="709"/>
        </w:tabs>
        <w:ind w:left="709"/>
        <w:jc w:val="both"/>
        <w:rPr>
          <w:rFonts w:ascii="Tahoma" w:eastAsia="Calibri" w:hAnsi="Tahoma" w:cs="Tahoma"/>
          <w:color w:val="auto"/>
          <w:sz w:val="20"/>
          <w:szCs w:val="20"/>
        </w:rPr>
      </w:pPr>
      <w:r w:rsidRPr="008D1075">
        <w:rPr>
          <w:rFonts w:ascii="Tahoma" w:eastAsia="Calibri" w:hAnsi="Tahoma" w:cs="Tahoma"/>
          <w:color w:val="auto"/>
          <w:sz w:val="20"/>
          <w:szCs w:val="20"/>
        </w:rPr>
        <w:t>В случае списания средств в валюте, отличной от валюты Заемных средств, Залогодержатель вправе конвертировать денежные средства в валюту обязательства по курсу Залогодержателя на день совершения операции.</w:t>
      </w:r>
    </w:p>
    <w:p w14:paraId="5FF11178" w14:textId="77777777" w:rsidR="004E3AB0" w:rsidRPr="008D1075" w:rsidRDefault="004E3AB0" w:rsidP="00AE5946">
      <w:pPr>
        <w:pStyle w:val="Normal1"/>
        <w:numPr>
          <w:ilvl w:val="3"/>
          <w:numId w:val="6"/>
        </w:numPr>
        <w:ind w:left="709" w:hanging="709"/>
        <w:jc w:val="both"/>
        <w:rPr>
          <w:rFonts w:ascii="Tahoma" w:hAnsi="Tahoma" w:cs="Tahoma"/>
        </w:rPr>
      </w:pPr>
      <w:r w:rsidRPr="008D1075">
        <w:rPr>
          <w:rFonts w:ascii="Tahoma" w:hAnsi="Tahoma" w:cs="Tahoma"/>
        </w:rPr>
        <w:t>В случае если Залогодержателем является некредитная организация, в том числе в результате передачи прав на Закл</w:t>
      </w:r>
      <w:r w:rsidR="00AE5946">
        <w:rPr>
          <w:rFonts w:ascii="Tahoma" w:hAnsi="Tahoma" w:cs="Tahoma"/>
        </w:rPr>
        <w:t>адную</w:t>
      </w:r>
      <w:r w:rsidRPr="008D1075">
        <w:rPr>
          <w:rFonts w:ascii="Tahoma" w:hAnsi="Tahoma" w:cs="Tahoma"/>
        </w:rPr>
        <w:t>:</w:t>
      </w:r>
    </w:p>
    <w:p w14:paraId="3E380308"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перечислением денежных средств со счетов Заемщика на счет Залогодержателя;</w:t>
      </w:r>
    </w:p>
    <w:p w14:paraId="05D92CF7"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безналичным перечислением денежных средств без открытия счета на счет Залогодержателя;</w:t>
      </w:r>
    </w:p>
    <w:p w14:paraId="779EB826" w14:textId="77777777" w:rsidR="004E3AB0" w:rsidRPr="008D1075" w:rsidRDefault="004E3AB0" w:rsidP="00AE5946">
      <w:pPr>
        <w:numPr>
          <w:ilvl w:val="0"/>
          <w:numId w:val="8"/>
        </w:numPr>
        <w:tabs>
          <w:tab w:val="num" w:pos="993"/>
        </w:tabs>
        <w:ind w:left="993" w:hanging="284"/>
        <w:jc w:val="both"/>
        <w:rPr>
          <w:rFonts w:ascii="Tahoma" w:eastAsia="Calibri" w:hAnsi="Tahoma" w:cs="Tahoma"/>
          <w:color w:val="auto"/>
          <w:sz w:val="20"/>
          <w:szCs w:val="20"/>
        </w:rPr>
      </w:pPr>
      <w:r w:rsidRPr="008D1075">
        <w:rPr>
          <w:rFonts w:ascii="Tahoma" w:eastAsia="Calibri" w:hAnsi="Tahoma" w:cs="Tahoma"/>
          <w:color w:val="auto"/>
          <w:sz w:val="20"/>
          <w:szCs w:val="20"/>
        </w:rPr>
        <w:t>внесением наличных денежных средств в кассу Залогодержателя</w:t>
      </w:r>
      <w:r w:rsidR="00AE5946">
        <w:rPr>
          <w:rFonts w:ascii="Tahoma" w:eastAsia="Calibri" w:hAnsi="Tahoma" w:cs="Tahoma"/>
          <w:color w:val="auto"/>
          <w:sz w:val="20"/>
          <w:szCs w:val="20"/>
        </w:rPr>
        <w:t xml:space="preserve"> (при ее наличии)</w:t>
      </w:r>
      <w:r w:rsidRPr="008D1075">
        <w:rPr>
          <w:rFonts w:ascii="Tahoma" w:eastAsia="Calibri" w:hAnsi="Tahoma" w:cs="Tahoma"/>
          <w:color w:val="auto"/>
          <w:sz w:val="20"/>
          <w:szCs w:val="20"/>
        </w:rPr>
        <w:t>.</w:t>
      </w:r>
    </w:p>
    <w:p w14:paraId="1F0B8164" w14:textId="77777777" w:rsidR="004E3AB0" w:rsidRPr="008D1075" w:rsidRDefault="004E3AB0" w:rsidP="00A5207B">
      <w:pPr>
        <w:pStyle w:val="Normal1"/>
        <w:numPr>
          <w:ilvl w:val="2"/>
          <w:numId w:val="6"/>
        </w:numPr>
        <w:ind w:left="709" w:hanging="709"/>
        <w:jc w:val="both"/>
        <w:rPr>
          <w:rFonts w:ascii="Tahoma" w:hAnsi="Tahoma" w:cs="Tahoma"/>
        </w:rPr>
      </w:pPr>
      <w:r w:rsidRPr="008D1075">
        <w:rPr>
          <w:rFonts w:ascii="Tahoma" w:hAnsi="Tahoma" w:cs="Tahoma"/>
        </w:rPr>
        <w:t>Должник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14:paraId="176FAF46"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Платеж за Первый процентный период подлежит внесению не позднее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процентов за пользование Заемными средствами</w:t>
      </w:r>
      <w:r w:rsidRPr="008D1075">
        <w:rPr>
          <w:rFonts w:ascii="Tahoma" w:hAnsi="Tahoma" w:cs="Tahoma"/>
          <w:i/>
        </w:rPr>
        <w:t>.</w:t>
      </w:r>
    </w:p>
    <w:p w14:paraId="32A3D105" w14:textId="12CC6ABB"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В последующие Процентные периоды (кроме Последнего процентного периода) Должник осуществляет платежи по возврату Заемных средств и уплате начисленных процентов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397192" w:rsidRPr="008D1075">
        <w:rPr>
          <w:rFonts w:ascii="Tahoma" w:eastAsia="Times New Roman" w:hAnsi="Tahoma" w:cs="Tahoma"/>
          <w:i/>
        </w:rPr>
        <w:t xml:space="preserve"> </w:t>
      </w:r>
      <w:r w:rsidRPr="008D1075">
        <w:rPr>
          <w:rFonts w:ascii="Tahoma" w:eastAsia="Times New Roman" w:hAnsi="Tahoma" w:cs="Tahoma"/>
          <w:i/>
          <w:iCs/>
          <w:highlight w:val="lightGray"/>
        </w:rPr>
        <w:t>– включа</w:t>
      </w:r>
      <w:r w:rsidR="00380AA5">
        <w:rPr>
          <w:rFonts w:ascii="Tahoma" w:eastAsia="Times New Roman" w:hAnsi="Tahoma" w:cs="Tahoma"/>
          <w:i/>
          <w:iCs/>
          <w:highlight w:val="lightGray"/>
        </w:rPr>
        <w:t>е</w:t>
      </w:r>
      <w:r w:rsidRPr="008D1075">
        <w:rPr>
          <w:rFonts w:ascii="Tahoma" w:eastAsia="Times New Roman" w:hAnsi="Tahoma" w:cs="Tahoma"/>
          <w:i/>
          <w:iCs/>
          <w:highlight w:val="lightGray"/>
        </w:rPr>
        <w:t>тся при кредитовании с применением опции «Переменная ставка»)</w:t>
      </w:r>
      <w:r w:rsidRPr="008D1075">
        <w:rPr>
          <w:rFonts w:ascii="Tahoma" w:hAnsi="Tahoma" w:cs="Tahoma"/>
        </w:rPr>
        <w:t xml:space="preserve"> в виде Ежемесячных платежей.</w:t>
      </w:r>
      <w:r w:rsidR="00397192" w:rsidRPr="008D1075">
        <w:rPr>
          <w:rFonts w:ascii="Tahoma" w:hAnsi="Tahoma" w:cs="Tahoma"/>
        </w:rPr>
        <w:t xml:space="preserve"> </w:t>
      </w:r>
      <w:r w:rsidRPr="008D1075">
        <w:rPr>
          <w:rFonts w:ascii="Tahoma" w:hAnsi="Tahoma" w:cs="Tahoma"/>
        </w:rPr>
        <w:t>Заемщик обязан обеспечить наличие Ежемесячных платежей в размере, установленном Договором и закладной, на счете либо в кассе Залогодержателя на дату исполнения обязательств с учетом времени окончания обслуживания физических лиц соответствующих подразделений Залогодержателя.</w:t>
      </w:r>
    </w:p>
    <w:p w14:paraId="51967652" w14:textId="7777777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Датой исполнения обязательств Должника по уплате Ежемесячных платежей является последний календарный день Процентного периода. </w:t>
      </w:r>
      <w:bookmarkStart w:id="2" w:name="_Ref266699675"/>
      <w:r w:rsidRPr="008D1075">
        <w:rPr>
          <w:rFonts w:ascii="Tahoma" w:hAnsi="Tahoma" w:cs="Tahoma"/>
        </w:rPr>
        <w:t>В случае совпадения плановой даты исполнения обязательств Должника по уплате Ежемесячных платежей с нерабочим днем датой исполнения обязательств по уплате Ежемесячных платежей является пер</w:t>
      </w:r>
      <w:r w:rsidR="00C230FA">
        <w:rPr>
          <w:rFonts w:ascii="Tahoma" w:hAnsi="Tahoma" w:cs="Tahoma"/>
        </w:rPr>
        <w:t>вый рабочий день, следующий за Н</w:t>
      </w:r>
      <w:r w:rsidRPr="008D1075">
        <w:rPr>
          <w:rFonts w:ascii="Tahoma" w:hAnsi="Tahoma" w:cs="Tahoma"/>
        </w:rPr>
        <w:t xml:space="preserve">ерабочим днем. </w:t>
      </w:r>
      <w:bookmarkEnd w:id="2"/>
    </w:p>
    <w:p w14:paraId="144608E6" w14:textId="46BD4137" w:rsidR="004E3AB0" w:rsidRPr="008D1075" w:rsidRDefault="004E3AB0" w:rsidP="00A5207B">
      <w:pPr>
        <w:pStyle w:val="Normal1"/>
        <w:numPr>
          <w:ilvl w:val="3"/>
          <w:numId w:val="6"/>
        </w:numPr>
        <w:ind w:left="709" w:hanging="709"/>
        <w:jc w:val="both"/>
        <w:rPr>
          <w:rFonts w:ascii="Tahoma" w:hAnsi="Tahoma" w:cs="Tahoma"/>
        </w:rPr>
      </w:pPr>
      <w:r w:rsidRPr="008D1075">
        <w:rPr>
          <w:rFonts w:ascii="Tahoma" w:hAnsi="Tahoma" w:cs="Tahoma"/>
        </w:rPr>
        <w:t xml:space="preserve">В случае если в текущем Процентном периоде размер </w:t>
      </w:r>
      <w:r w:rsidRPr="008D1075">
        <w:rPr>
          <w:rFonts w:ascii="Tahoma" w:hAnsi="Tahoma" w:cs="Tahoma"/>
          <w:iCs/>
        </w:rPr>
        <w:t>процентов, начисленных за фактическое количество дней пользования Заемными средствами</w:t>
      </w:r>
      <w:r w:rsidR="00397192" w:rsidRPr="008D1075">
        <w:rPr>
          <w:rFonts w:ascii="Tahoma" w:hAnsi="Tahoma" w:cs="Tahoma"/>
          <w:iCs/>
        </w:rPr>
        <w:t xml:space="preserve"> </w:t>
      </w:r>
      <w:r w:rsidRPr="008D1075">
        <w:rPr>
          <w:rFonts w:ascii="Tahoma" w:hAnsi="Tahoma" w:cs="Tahoma"/>
          <w:iCs/>
        </w:rPr>
        <w:t xml:space="preserve">в течение Процентного периода, превышает плановый размер </w:t>
      </w:r>
      <w:r w:rsidRPr="008D1075">
        <w:rPr>
          <w:rFonts w:ascii="Tahoma" w:hAnsi="Tahoma" w:cs="Tahoma"/>
        </w:rPr>
        <w:t xml:space="preserve">Ежемесячного платежа, то платеж за указанный </w:t>
      </w:r>
      <w:r w:rsidRPr="008D1075">
        <w:rPr>
          <w:rFonts w:ascii="Tahoma" w:hAnsi="Tahoma" w:cs="Tahoma"/>
        </w:rPr>
        <w:lastRenderedPageBreak/>
        <w:t xml:space="preserve">Процентный период определяется равным </w:t>
      </w:r>
      <w:r w:rsidRPr="008D1075">
        <w:rPr>
          <w:rFonts w:ascii="Tahoma" w:hAnsi="Tahoma" w:cs="Tahoma"/>
          <w:iCs/>
        </w:rPr>
        <w:t xml:space="preserve">сумме </w:t>
      </w:r>
      <w:r w:rsidR="002620BD">
        <w:rPr>
          <w:rFonts w:ascii="Tahoma" w:hAnsi="Tahoma" w:cs="Tahoma"/>
          <w:iCs/>
        </w:rPr>
        <w:t xml:space="preserve">процентов, </w:t>
      </w:r>
      <w:r w:rsidRPr="008D1075">
        <w:rPr>
          <w:rFonts w:ascii="Tahoma" w:hAnsi="Tahoma" w:cs="Tahoma"/>
          <w:iCs/>
        </w:rPr>
        <w:t>фактически начисленных за текущий Процентный период</w:t>
      </w:r>
      <w:r w:rsidR="00397192" w:rsidRPr="008D1075">
        <w:rPr>
          <w:rFonts w:ascii="Tahoma" w:hAnsi="Tahoma" w:cs="Tahoma"/>
          <w:iCs/>
        </w:rPr>
        <w:t xml:space="preserve">. </w:t>
      </w:r>
      <w:r w:rsidR="00397192" w:rsidRPr="008D1075">
        <w:rPr>
          <w:rFonts w:ascii="Tahoma" w:hAnsi="Tahoma" w:cs="Tahoma"/>
          <w:i/>
          <w:highlight w:val="lightGray"/>
        </w:rPr>
        <w:t>(</w:t>
      </w:r>
      <w:r w:rsidR="00380AA5">
        <w:rPr>
          <w:rFonts w:ascii="Tahoma" w:hAnsi="Tahoma" w:cs="Tahoma"/>
          <w:i/>
          <w:highlight w:val="lightGray"/>
        </w:rPr>
        <w:t>Д</w:t>
      </w:r>
      <w:r w:rsidR="00397192" w:rsidRPr="008D1075">
        <w:rPr>
          <w:rFonts w:ascii="Tahoma" w:hAnsi="Tahoma" w:cs="Tahoma"/>
          <w:i/>
          <w:highlight w:val="lightGray"/>
        </w:rPr>
        <w:t>анный пункт исключается в случае кредитования с применением опции «Переменная ставка»)</w:t>
      </w:r>
    </w:p>
    <w:p w14:paraId="5DD0229D" w14:textId="77777777" w:rsidR="004E3AB0" w:rsidRPr="008D1075" w:rsidRDefault="004E3AB0" w:rsidP="00A5207B">
      <w:pPr>
        <w:pStyle w:val="Normal1"/>
        <w:numPr>
          <w:ilvl w:val="3"/>
          <w:numId w:val="6"/>
        </w:numPr>
        <w:ind w:left="709" w:hanging="709"/>
        <w:jc w:val="both"/>
        <w:rPr>
          <w:rFonts w:ascii="Tahoma" w:hAnsi="Tahoma" w:cs="Tahoma"/>
        </w:rPr>
      </w:pPr>
      <w:bookmarkStart w:id="3" w:name="_Ref266700179"/>
      <w:r w:rsidRPr="008D1075">
        <w:rPr>
          <w:rFonts w:ascii="Tahoma" w:hAnsi="Tahoma" w:cs="Tahoma"/>
        </w:rPr>
        <w:t xml:space="preserve">Датой исполнения обязательств в полном объеме является дата поступления на счет Залогодержателя либо внесения в кассу Залогодержателя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604794"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 Просроченных платежей, а также сумм неустойки (при наличии).</w:t>
      </w:r>
      <w:bookmarkEnd w:id="3"/>
      <w:r w:rsidRPr="008D1075">
        <w:rPr>
          <w:rFonts w:ascii="Tahoma" w:hAnsi="Tahoma" w:cs="Tahoma"/>
          <w:iCs/>
        </w:rPr>
        <w:t xml:space="preserve">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p>
    <w:p w14:paraId="14CCD0AE" w14:textId="77777777" w:rsidR="004E3AB0" w:rsidRPr="008D1075" w:rsidRDefault="004E3AB0" w:rsidP="00BD2B10">
      <w:pPr>
        <w:pStyle w:val="Normal1"/>
        <w:numPr>
          <w:ilvl w:val="2"/>
          <w:numId w:val="6"/>
        </w:numPr>
        <w:ind w:left="709" w:hanging="709"/>
        <w:jc w:val="both"/>
        <w:rPr>
          <w:rFonts w:ascii="Tahoma" w:hAnsi="Tahoma" w:cs="Tahoma"/>
          <w:iCs/>
        </w:rPr>
      </w:pPr>
      <w:bookmarkStart w:id="4" w:name="_Ref266699357"/>
      <w:r w:rsidRPr="008D1075">
        <w:rPr>
          <w:rFonts w:ascii="Tahoma" w:hAnsi="Tahoma" w:cs="Tahoma"/>
          <w:iCs/>
        </w:rPr>
        <w:t>В случае если на момент полного возврата Заемных средств общая сумма процентов, указанная в Графике платежей, всл</w:t>
      </w:r>
      <w:r w:rsidR="00B607BA">
        <w:rPr>
          <w:rFonts w:ascii="Tahoma" w:hAnsi="Tahoma" w:cs="Tahoma"/>
          <w:iCs/>
        </w:rPr>
        <w:t>едствие произошедших переносов Н</w:t>
      </w:r>
      <w:r w:rsidRPr="008D1075">
        <w:rPr>
          <w:rFonts w:ascii="Tahoma" w:hAnsi="Tahoma" w:cs="Tahoma"/>
          <w:iCs/>
        </w:rPr>
        <w:t>ерабочих дней отличается (в большую или меньшую сторону) от суммы процентов, фактически начисленных в соответствии с условиями Договора и закладной, размер последнего платежа является корректирующим и включает в себя платеж по возврату Остатка основного долга</w:t>
      </w:r>
      <w:r w:rsidR="009C6964" w:rsidRPr="008D1075">
        <w:rPr>
          <w:rFonts w:ascii="Tahoma" w:hAnsi="Tahoma" w:cs="Tahoma"/>
          <w:iCs/>
        </w:rPr>
        <w:t xml:space="preserve"> </w:t>
      </w:r>
      <w:r w:rsidRPr="008D1075">
        <w:rPr>
          <w:rFonts w:ascii="Tahoma" w:hAnsi="Tahoma" w:cs="Tahoma"/>
          <w:iCs/>
        </w:rPr>
        <w:t xml:space="preserve">и суммы фактически начисленных, но неуплаченных процентов </w:t>
      </w:r>
      <w:r w:rsidRPr="008D1075">
        <w:rPr>
          <w:rFonts w:ascii="Tahoma" w:eastAsia="Times New Roman" w:hAnsi="Tahoma" w:cs="Tahoma"/>
        </w:rPr>
        <w:t>(</w:t>
      </w:r>
      <w:r w:rsidRPr="008D1075">
        <w:rPr>
          <w:rFonts w:ascii="Tahoma" w:eastAsia="Times New Roman" w:hAnsi="Tahoma" w:cs="Tahoma"/>
          <w:i/>
        </w:rPr>
        <w:t>Плановых и/или Накопленных</w:t>
      </w:r>
      <w:r w:rsidR="009C6964" w:rsidRPr="008D1075">
        <w:rPr>
          <w:rFonts w:ascii="Tahoma" w:eastAsia="Times New Roman" w:hAnsi="Tahoma" w:cs="Tahoma"/>
          <w:i/>
        </w:rPr>
        <w:t xml:space="preserve"> </w:t>
      </w:r>
      <w:r w:rsidRPr="008D1075">
        <w:rPr>
          <w:rFonts w:ascii="Tahoma" w:eastAsia="Times New Roman" w:hAnsi="Tahoma" w:cs="Tahoma"/>
          <w:i/>
          <w:iCs/>
          <w:highlight w:val="lightGray"/>
        </w:rPr>
        <w:t>– включаются при кредитовании с применением опции «Переменная ставка»)</w:t>
      </w:r>
      <w:r w:rsidRPr="008D1075">
        <w:rPr>
          <w:rFonts w:ascii="Tahoma" w:hAnsi="Tahoma" w:cs="Tahoma"/>
        </w:rPr>
        <w:t>,</w:t>
      </w:r>
      <w:r w:rsidRPr="008D1075">
        <w:rPr>
          <w:rFonts w:ascii="Tahoma" w:hAnsi="Tahoma" w:cs="Tahoma"/>
          <w:iCs/>
        </w:rPr>
        <w:t xml:space="preserve"> а также сумм неустойки (при наличии). </w:t>
      </w:r>
    </w:p>
    <w:p w14:paraId="106E6F6B" w14:textId="77777777" w:rsidR="004E3AB0" w:rsidRPr="008D1075" w:rsidRDefault="004E3AB0" w:rsidP="00B629DF">
      <w:pPr>
        <w:pStyle w:val="Normal1"/>
        <w:numPr>
          <w:ilvl w:val="2"/>
          <w:numId w:val="6"/>
        </w:numPr>
        <w:tabs>
          <w:tab w:val="left" w:pos="1276"/>
        </w:tabs>
        <w:ind w:left="709" w:hanging="709"/>
        <w:jc w:val="both"/>
        <w:rPr>
          <w:rFonts w:ascii="Tahoma" w:hAnsi="Tahoma" w:cs="Tahoma"/>
        </w:rPr>
      </w:pPr>
      <w:r w:rsidRPr="008D1075">
        <w:rPr>
          <w:rFonts w:ascii="Tahoma" w:hAnsi="Tahoma" w:cs="Tahoma"/>
          <w:iCs/>
        </w:rPr>
        <w:t>В случае если размер Ежемесячного платежа превышает полный фактический объем обязательств Должника,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w:t>
      </w:r>
    </w:p>
    <w:p w14:paraId="77B504EE" w14:textId="77777777" w:rsidR="00606DA6" w:rsidRPr="008D1075" w:rsidRDefault="00606DA6" w:rsidP="00B629DF">
      <w:pPr>
        <w:pStyle w:val="af9"/>
        <w:tabs>
          <w:tab w:val="left" w:pos="426"/>
          <w:tab w:val="left" w:pos="567"/>
          <w:tab w:val="left" w:pos="709"/>
        </w:tabs>
        <w:ind w:left="709"/>
        <w:jc w:val="both"/>
        <w:rPr>
          <w:rFonts w:ascii="Tahoma" w:hAnsi="Tahoma" w:cs="Tahoma"/>
          <w:i/>
          <w:sz w:val="20"/>
          <w:szCs w:val="20"/>
        </w:rPr>
      </w:pPr>
      <w:r w:rsidRPr="008D1075">
        <w:rPr>
          <w:rFonts w:ascii="Tahoma" w:hAnsi="Tahoma" w:cs="Tahoma"/>
          <w:i/>
          <w:sz w:val="20"/>
          <w:szCs w:val="20"/>
          <w:highlight w:val="lightGray"/>
        </w:rPr>
        <w:t>при кредитовании с применением опции «Переменная ставка» данный пункт излагается в следующей редакции:</w:t>
      </w:r>
    </w:p>
    <w:p w14:paraId="768B0CFA" w14:textId="77777777" w:rsidR="00606DA6" w:rsidRPr="008D1075" w:rsidRDefault="00606DA6" w:rsidP="00B629DF">
      <w:pPr>
        <w:pStyle w:val="af9"/>
        <w:tabs>
          <w:tab w:val="left" w:pos="426"/>
          <w:tab w:val="left" w:pos="567"/>
          <w:tab w:val="left" w:pos="709"/>
        </w:tabs>
        <w:ind w:left="709"/>
        <w:jc w:val="both"/>
        <w:rPr>
          <w:rFonts w:ascii="Tahoma" w:hAnsi="Tahoma" w:cs="Tahoma"/>
          <w:sz w:val="20"/>
          <w:szCs w:val="20"/>
        </w:rPr>
      </w:pPr>
      <w:r w:rsidRPr="008D1075">
        <w:rPr>
          <w:rFonts w:ascii="Tahoma" w:hAnsi="Tahoma" w:cs="Tahoma"/>
          <w:sz w:val="20"/>
          <w:szCs w:val="20"/>
        </w:rPr>
        <w:t xml:space="preserve">В случае если размер обязательств Должника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w:t>
      </w:r>
    </w:p>
    <w:p w14:paraId="4F7DD006" w14:textId="77777777" w:rsidR="00606DA6" w:rsidRPr="008D1075" w:rsidRDefault="00606DA6" w:rsidP="00B629DF">
      <w:pPr>
        <w:pStyle w:val="af9"/>
        <w:tabs>
          <w:tab w:val="left" w:pos="426"/>
          <w:tab w:val="left" w:pos="567"/>
          <w:tab w:val="left" w:pos="709"/>
        </w:tabs>
        <w:ind w:left="709"/>
        <w:jc w:val="both"/>
        <w:rPr>
          <w:rFonts w:ascii="Tahoma" w:hAnsi="Tahoma" w:cs="Tahoma"/>
          <w:sz w:val="20"/>
          <w:szCs w:val="20"/>
        </w:rPr>
      </w:pPr>
      <w:r w:rsidRPr="008D1075">
        <w:rPr>
          <w:rFonts w:ascii="Tahoma" w:hAnsi="Tahoma" w:cs="Tahoma"/>
          <w:sz w:val="20"/>
          <w:szCs w:val="20"/>
        </w:rPr>
        <w:t>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воспользовался правом, предусмотренным п.</w:t>
      </w:r>
      <w:r w:rsidR="00EE50B9" w:rsidRPr="008D1075">
        <w:rPr>
          <w:rFonts w:ascii="Tahoma" w:hAnsi="Tahoma" w:cs="Tahoma"/>
          <w:sz w:val="20"/>
          <w:szCs w:val="20"/>
        </w:rPr>
        <w:t xml:space="preserve"> 6.2.2.2</w:t>
      </w:r>
      <w:r w:rsidRPr="008D1075">
        <w:rPr>
          <w:rFonts w:ascii="Tahoma" w:hAnsi="Tahoma" w:cs="Tahoma"/>
          <w:sz w:val="20"/>
          <w:szCs w:val="20"/>
        </w:rPr>
        <w:t xml:space="preserve"> настоящей закладной.</w:t>
      </w:r>
    </w:p>
    <w:p w14:paraId="28A2641A" w14:textId="24556B97" w:rsidR="004E3AB0" w:rsidRPr="008D1075" w:rsidRDefault="004E3AB0" w:rsidP="00B629DF">
      <w:pPr>
        <w:pStyle w:val="Normal1"/>
        <w:numPr>
          <w:ilvl w:val="2"/>
          <w:numId w:val="6"/>
        </w:numPr>
        <w:tabs>
          <w:tab w:val="left" w:pos="709"/>
        </w:tabs>
        <w:ind w:left="709" w:hanging="709"/>
        <w:jc w:val="both"/>
        <w:rPr>
          <w:rFonts w:ascii="Tahoma" w:hAnsi="Tahoma" w:cs="Tahoma"/>
        </w:rPr>
      </w:pPr>
      <w:r w:rsidRPr="008D1075">
        <w:rPr>
          <w:rFonts w:ascii="Tahoma" w:hAnsi="Tahoma" w:cs="Tahoma"/>
        </w:rPr>
        <w:t xml:space="preserve">При отсутствии просрочки в исполнении обязательств Должником из суммы Ежемесячного платежа, полученного Залогодержателем, в первую очередь погашаются обязательства по уплате начисленных процентов </w:t>
      </w:r>
      <w:r w:rsidR="00285EF9" w:rsidRPr="00C60CA2">
        <w:rPr>
          <w:rFonts w:ascii="Tahoma" w:hAnsi="Tahoma" w:cs="Tahoma"/>
          <w:i/>
        </w:rPr>
        <w:t xml:space="preserve">(в первую очередь </w:t>
      </w:r>
      <w:r w:rsidR="00285EF9">
        <w:rPr>
          <w:rFonts w:ascii="Tahoma" w:hAnsi="Tahoma" w:cs="Tahoma"/>
          <w:i/>
        </w:rPr>
        <w:t xml:space="preserve">погашаются обязательства по уплате </w:t>
      </w:r>
      <w:r w:rsidR="00285EF9" w:rsidRPr="00C60CA2">
        <w:rPr>
          <w:rFonts w:ascii="Tahoma" w:hAnsi="Tahoma" w:cs="Tahoma"/>
          <w:i/>
        </w:rPr>
        <w:t>Плановых процентов, во вторую очередь – Накопленных процентов</w:t>
      </w:r>
      <w:r w:rsidR="00285EF9">
        <w:rPr>
          <w:rFonts w:ascii="Tahoma" w:hAnsi="Tahoma" w:cs="Tahoma"/>
          <w:i/>
        </w:rPr>
        <w:t xml:space="preserve"> </w:t>
      </w:r>
      <w:r w:rsidR="00285EF9" w:rsidRPr="00C60CA2">
        <w:rPr>
          <w:rFonts w:ascii="Tahoma" w:eastAsia="Times New Roman" w:hAnsi="Tahoma" w:cs="Tahoma"/>
          <w:i/>
          <w:iCs/>
          <w:highlight w:val="lightGray"/>
        </w:rPr>
        <w:t>–</w:t>
      </w:r>
      <w:r w:rsidR="00285EF9">
        <w:rPr>
          <w:rFonts w:ascii="Tahoma" w:eastAsia="Times New Roman" w:hAnsi="Tahoma" w:cs="Tahoma"/>
          <w:i/>
          <w:iCs/>
          <w:highlight w:val="lightGray"/>
        </w:rPr>
        <w:t xml:space="preserve"> вариант </w:t>
      </w:r>
      <w:r w:rsidR="00285EF9" w:rsidRPr="00C60CA2">
        <w:rPr>
          <w:rFonts w:ascii="Tahoma" w:eastAsia="Times New Roman" w:hAnsi="Tahoma" w:cs="Tahoma"/>
          <w:i/>
          <w:iCs/>
          <w:highlight w:val="lightGray"/>
        </w:rPr>
        <w:t>при кредитовании с применением опции «Переменная ставка»</w:t>
      </w:r>
      <w:r w:rsidR="00285EF9" w:rsidRPr="006C6538">
        <w:rPr>
          <w:rFonts w:ascii="Tahoma" w:eastAsia="Times New Roman" w:hAnsi="Tahoma" w:cs="Tahoma"/>
          <w:i/>
          <w:iCs/>
          <w:highlight w:val="lightGray"/>
        </w:rPr>
        <w:t>)</w:t>
      </w:r>
      <w:r w:rsidR="00285EF9" w:rsidRPr="00C60CA2">
        <w:rPr>
          <w:rFonts w:ascii="Tahoma" w:hAnsi="Tahoma" w:cs="Tahoma"/>
        </w:rPr>
        <w:t xml:space="preserve"> за соответствующий Процентный период, во вторую очередь</w:t>
      </w:r>
      <w:r w:rsidR="00285EF9" w:rsidRPr="00A107ED">
        <w:rPr>
          <w:rFonts w:ascii="Tahoma" w:hAnsi="Tahoma" w:cs="Tahoma"/>
        </w:rPr>
        <w:t xml:space="preserve"> </w:t>
      </w:r>
      <w:r w:rsidR="00285EF9" w:rsidRPr="001E531E">
        <w:rPr>
          <w:rFonts w:ascii="Tahoma" w:hAnsi="Tahoma" w:cs="Tahoma"/>
          <w:i/>
        </w:rPr>
        <w:t>(в третью очередь</w:t>
      </w:r>
      <w:r w:rsidR="00285EF9">
        <w:rPr>
          <w:rFonts w:ascii="Tahoma" w:hAnsi="Tahoma" w:cs="Tahoma"/>
        </w:rPr>
        <w:t xml:space="preserve"> – </w:t>
      </w:r>
      <w:r w:rsidR="00285EF9" w:rsidRPr="003A687E">
        <w:rPr>
          <w:rFonts w:ascii="Tahoma" w:hAnsi="Tahoma" w:cs="Tahoma"/>
          <w:i/>
          <w:highlight w:val="lightGray"/>
        </w:rPr>
        <w:t xml:space="preserve">вариант </w:t>
      </w:r>
      <w:r w:rsidR="00285EF9" w:rsidRPr="0075575C">
        <w:rPr>
          <w:rFonts w:ascii="Tahoma" w:hAnsi="Tahoma" w:cs="Tahoma"/>
          <w:i/>
          <w:highlight w:val="lightGray"/>
        </w:rPr>
        <w:t xml:space="preserve">при кредитовании </w:t>
      </w:r>
      <w:r w:rsidR="00285EF9" w:rsidRPr="001E531E">
        <w:rPr>
          <w:rFonts w:ascii="Tahoma" w:hAnsi="Tahoma" w:cs="Tahoma"/>
          <w:i/>
          <w:highlight w:val="lightGray"/>
        </w:rPr>
        <w:t>с применением опции «Переменная ставка»)</w:t>
      </w:r>
      <w:r w:rsidR="00285EF9" w:rsidRPr="00C60CA2">
        <w:rPr>
          <w:rFonts w:ascii="Tahoma" w:hAnsi="Tahoma" w:cs="Tahoma"/>
        </w:rPr>
        <w:t xml:space="preserve"> </w:t>
      </w:r>
      <w:r w:rsidRPr="008D1075">
        <w:rPr>
          <w:rFonts w:ascii="Tahoma" w:hAnsi="Tahoma" w:cs="Tahoma"/>
        </w:rPr>
        <w:t>– обязательства по возврату Остатка основного долга.</w:t>
      </w:r>
    </w:p>
    <w:p w14:paraId="78E6FED3" w14:textId="77777777" w:rsidR="004E3AB0" w:rsidRPr="008D1075" w:rsidRDefault="004E3AB0" w:rsidP="004A3812">
      <w:pPr>
        <w:tabs>
          <w:tab w:val="left" w:pos="0"/>
          <w:tab w:val="left" w:pos="851"/>
        </w:tabs>
        <w:ind w:left="851" w:hanging="851"/>
        <w:jc w:val="both"/>
        <w:rPr>
          <w:rFonts w:ascii="Tahoma" w:eastAsia="Calibri" w:hAnsi="Tahoma" w:cs="Tahoma"/>
          <w:i/>
          <w:iCs/>
          <w:sz w:val="20"/>
          <w:szCs w:val="20"/>
          <w:shd w:val="clear" w:color="auto" w:fill="D9D9D9"/>
        </w:rPr>
      </w:pPr>
    </w:p>
    <w:p w14:paraId="50CAEC7F" w14:textId="79182E64" w:rsidR="004E3AB0" w:rsidRPr="008D1075" w:rsidRDefault="001856AB" w:rsidP="00FC322B">
      <w:pPr>
        <w:pStyle w:val="af9"/>
        <w:numPr>
          <w:ilvl w:val="0"/>
          <w:numId w:val="14"/>
        </w:numPr>
        <w:tabs>
          <w:tab w:val="left" w:pos="0"/>
          <w:tab w:val="left" w:pos="709"/>
        </w:tabs>
        <w:ind w:left="709" w:hanging="709"/>
        <w:jc w:val="both"/>
        <w:rPr>
          <w:rFonts w:ascii="Tahoma" w:eastAsia="Calibri" w:hAnsi="Tahoma" w:cs="Tahoma"/>
          <w:i/>
          <w:iCs/>
          <w:sz w:val="20"/>
          <w:szCs w:val="20"/>
          <w:shd w:val="clear" w:color="auto" w:fill="D9D9D9"/>
        </w:rPr>
      </w:pPr>
      <w:r w:rsidRPr="008D1075">
        <w:rPr>
          <w:rFonts w:ascii="Tahoma" w:eastAsia="Calibri" w:hAnsi="Tahoma" w:cs="Tahoma"/>
          <w:i/>
          <w:iCs/>
          <w:sz w:val="20"/>
          <w:szCs w:val="20"/>
          <w:shd w:val="clear" w:color="auto" w:fill="D9D9D9"/>
        </w:rPr>
        <w:t>при предоставлении З</w:t>
      </w:r>
      <w:r w:rsidR="004E3AB0" w:rsidRPr="008D1075">
        <w:rPr>
          <w:rFonts w:ascii="Tahoma" w:eastAsia="Calibri" w:hAnsi="Tahoma" w:cs="Tahoma"/>
          <w:i/>
          <w:iCs/>
          <w:sz w:val="20"/>
          <w:szCs w:val="20"/>
          <w:shd w:val="clear" w:color="auto" w:fill="D9D9D9"/>
        </w:rPr>
        <w:t xml:space="preserve">аемных средств в рамках продуктов: </w:t>
      </w:r>
      <w:r w:rsidR="00953A45">
        <w:rPr>
          <w:rFonts w:ascii="Tahoma" w:eastAsia="Calibri" w:hAnsi="Tahoma" w:cs="Tahoma"/>
          <w:i/>
          <w:iCs/>
          <w:sz w:val="20"/>
          <w:szCs w:val="20"/>
          <w:shd w:val="clear" w:color="auto" w:fill="D9D9D9"/>
        </w:rPr>
        <w:t xml:space="preserve">«Целевой кредит под залог имеющейся квартиры», </w:t>
      </w:r>
      <w:r w:rsidR="004E3AB0" w:rsidRPr="008D1075">
        <w:rPr>
          <w:rFonts w:ascii="Tahoma" w:eastAsia="Calibri" w:hAnsi="Tahoma" w:cs="Tahoma"/>
          <w:i/>
          <w:iCs/>
          <w:sz w:val="20"/>
          <w:szCs w:val="20"/>
          <w:shd w:val="clear" w:color="auto" w:fill="D9D9D9"/>
        </w:rPr>
        <w:t>«Приобретение готового жилья», «Приобретение квартиры на этапе строительства»,</w:t>
      </w:r>
      <w:r w:rsidR="004E74E6">
        <w:rPr>
          <w:rFonts w:ascii="Tahoma" w:eastAsia="Calibri" w:hAnsi="Tahoma" w:cs="Tahoma"/>
          <w:i/>
          <w:iCs/>
          <w:sz w:val="20"/>
          <w:szCs w:val="20"/>
          <w:shd w:val="clear" w:color="auto" w:fill="D9D9D9"/>
        </w:rPr>
        <w:t xml:space="preserve"> </w:t>
      </w:r>
      <w:r w:rsidR="004E3AB0" w:rsidRPr="008D1075">
        <w:rPr>
          <w:rFonts w:ascii="Tahoma" w:eastAsia="Calibri" w:hAnsi="Tahoma" w:cs="Tahoma"/>
          <w:i/>
          <w:iCs/>
          <w:sz w:val="20"/>
          <w:szCs w:val="20"/>
          <w:shd w:val="clear" w:color="auto" w:fill="D9D9D9"/>
        </w:rPr>
        <w:t xml:space="preserve">«Перекредитование» </w:t>
      </w:r>
      <w:r w:rsidR="004E3AB0" w:rsidRPr="009240FA">
        <w:rPr>
          <w:rFonts w:ascii="Tahoma" w:eastAsia="Calibri" w:hAnsi="Tahoma" w:cs="Tahoma"/>
          <w:b/>
          <w:i/>
          <w:iCs/>
          <w:sz w:val="20"/>
          <w:szCs w:val="20"/>
          <w:shd w:val="clear" w:color="auto" w:fill="D9D9D9"/>
        </w:rPr>
        <w:t>без применения опции «Переменная ставка</w:t>
      </w:r>
      <w:r w:rsidR="00364E1A" w:rsidRPr="00364E1A">
        <w:rPr>
          <w:rFonts w:ascii="Tahoma" w:eastAsia="Calibri" w:hAnsi="Tahoma" w:cs="Tahoma"/>
          <w:i/>
          <w:iCs/>
          <w:sz w:val="20"/>
          <w:szCs w:val="20"/>
          <w:shd w:val="clear" w:color="auto" w:fill="D9D9D9"/>
        </w:rPr>
        <w:t xml:space="preserve"> </w:t>
      </w:r>
      <w:r w:rsidR="00EB17A4" w:rsidRPr="008D1075">
        <w:rPr>
          <w:rFonts w:ascii="Tahoma" w:eastAsia="Calibri" w:hAnsi="Tahoma" w:cs="Tahoma"/>
          <w:i/>
          <w:iCs/>
          <w:sz w:val="20"/>
          <w:szCs w:val="20"/>
          <w:shd w:val="clear" w:color="auto" w:fill="D9D9D9"/>
        </w:rPr>
        <w:t>п. 6.1.10</w:t>
      </w:r>
      <w:r w:rsidR="005907D5">
        <w:rPr>
          <w:rFonts w:ascii="Tahoma" w:eastAsia="Calibri" w:hAnsi="Tahoma" w:cs="Tahoma"/>
          <w:i/>
          <w:iCs/>
          <w:sz w:val="20"/>
          <w:szCs w:val="20"/>
          <w:shd w:val="clear" w:color="auto" w:fill="D9D9D9"/>
        </w:rPr>
        <w:t xml:space="preserve"> излагается в следующей редакции</w:t>
      </w:r>
      <w:r w:rsidR="004E3AB0" w:rsidRPr="008D1075">
        <w:rPr>
          <w:rFonts w:ascii="Tahoma" w:eastAsia="Calibri" w:hAnsi="Tahoma" w:cs="Tahoma"/>
          <w:i/>
          <w:iCs/>
          <w:sz w:val="20"/>
          <w:szCs w:val="20"/>
          <w:shd w:val="clear" w:color="auto" w:fill="D9D9D9"/>
        </w:rPr>
        <w:t>:</w:t>
      </w:r>
    </w:p>
    <w:p w14:paraId="13DFAA1E" w14:textId="77777777" w:rsidR="004E3AB0" w:rsidRPr="008D1075" w:rsidRDefault="004E3AB0" w:rsidP="00B629DF">
      <w:pPr>
        <w:pStyle w:val="Normal1"/>
        <w:numPr>
          <w:ilvl w:val="2"/>
          <w:numId w:val="6"/>
        </w:numPr>
        <w:ind w:left="709" w:hanging="709"/>
        <w:jc w:val="both"/>
        <w:rPr>
          <w:rFonts w:ascii="Tahoma" w:hAnsi="Tahoma" w:cs="Tahoma"/>
        </w:rPr>
      </w:pPr>
      <w:r w:rsidRPr="008D1075">
        <w:rPr>
          <w:rFonts w:ascii="Tahoma" w:hAnsi="Tahoma" w:cs="Tahoma"/>
        </w:rPr>
        <w:t>Размер Ежемесячного платежа определяется по формуле:</w:t>
      </w:r>
      <w:bookmarkEnd w:id="4"/>
    </w:p>
    <w:p w14:paraId="068DFC8C" w14:textId="77777777" w:rsidR="004E3AB0" w:rsidRPr="008D1075" w:rsidRDefault="004E3AB0" w:rsidP="008D1075">
      <w:pPr>
        <w:pStyle w:val="Normal1"/>
        <w:ind w:left="993" w:hanging="709"/>
        <w:jc w:val="both"/>
        <w:rPr>
          <w:rFonts w:ascii="Tahoma" w:hAnsi="Tahoma" w:cs="Tahoma"/>
        </w:rPr>
      </w:pPr>
      <m:oMathPara>
        <m:oMath>
          <m:r>
            <w:rPr>
              <w:rFonts w:ascii="Cambria Math" w:eastAsia="Verdana" w:hAnsi="Cambria Math" w:cs="Tahoma"/>
              <w:kern w:val="24"/>
            </w:rPr>
            <m:t xml:space="preserve">Размер ежемесячного платежа=ООД </m:t>
          </m:r>
          <m:r>
            <w:rPr>
              <w:rFonts w:ascii="Cambria Math" w:hAnsi="Cambria Math" w:cs="Tahoma"/>
              <w:kern w:val="24"/>
            </w:rPr>
            <m:t>×</m:t>
          </m:r>
          <m:f>
            <m:fPr>
              <m:ctrlPr>
                <w:rPr>
                  <w:rFonts w:ascii="Cambria Math" w:eastAsia="Verdana" w:hAnsi="Cambria Math" w:cs="Tahoma"/>
                  <w:i/>
                  <w:iCs/>
                  <w:kern w:val="24"/>
                </w:rPr>
              </m:ctrlPr>
            </m:fPr>
            <m:num>
              <m:r>
                <w:rPr>
                  <w:rFonts w:ascii="Cambria Math" w:eastAsia="Verdana" w:hAnsi="Cambria Math" w:cs="Tahoma"/>
                  <w:kern w:val="24"/>
                </w:rPr>
                <m:t>ПС</m:t>
              </m:r>
            </m:num>
            <m:den>
              <m:r>
                <w:rPr>
                  <w:rFonts w:ascii="Cambria Math" w:eastAsia="Verdana" w:hAnsi="Cambria Math" w:cs="Tahoma"/>
                  <w:kern w:val="24"/>
                </w:rPr>
                <m:t>1-</m:t>
              </m:r>
              <m:sSup>
                <m:sSupPr>
                  <m:ctrlPr>
                    <w:rPr>
                      <w:rFonts w:ascii="Cambria Math" w:eastAsia="Verdana" w:hAnsi="Cambria Math" w:cs="Tahoma"/>
                      <w:i/>
                      <w:iCs/>
                      <w:kern w:val="24"/>
                    </w:rPr>
                  </m:ctrlPr>
                </m:sSupPr>
                <m:e>
                  <m:d>
                    <m:dPr>
                      <m:ctrlPr>
                        <w:rPr>
                          <w:rFonts w:ascii="Cambria Math" w:eastAsia="Verdana" w:hAnsi="Cambria Math" w:cs="Tahoma"/>
                          <w:i/>
                          <w:iCs/>
                          <w:kern w:val="24"/>
                        </w:rPr>
                      </m:ctrlPr>
                    </m:dPr>
                    <m:e>
                      <m:r>
                        <w:rPr>
                          <w:rFonts w:ascii="Cambria Math" w:eastAsia="Verdana" w:hAnsi="Cambria Math" w:cs="Tahoma"/>
                          <w:kern w:val="24"/>
                        </w:rPr>
                        <m:t>1+ПС</m:t>
                      </m:r>
                    </m:e>
                  </m:d>
                </m:e>
                <m:sup>
                  <m:r>
                    <m:rPr>
                      <m:sty m:val="p"/>
                    </m:rPr>
                    <w:rPr>
                      <w:rFonts w:ascii="Cambria Math" w:eastAsia="Verdana" w:hAnsi="Cambria Math" w:cs="Tahoma"/>
                      <w:kern w:val="24"/>
                    </w:rPr>
                    <m:t>-</m:t>
                  </m:r>
                  <m:d>
                    <m:dPr>
                      <m:ctrlPr>
                        <w:rPr>
                          <w:rFonts w:ascii="Cambria Math" w:eastAsia="Verdana" w:hAnsi="Cambria Math" w:cs="Tahoma"/>
                          <w:iCs/>
                          <w:kern w:val="24"/>
                        </w:rPr>
                      </m:ctrlPr>
                    </m:dPr>
                    <m:e>
                      <m:r>
                        <m:rPr>
                          <m:sty m:val="p"/>
                        </m:rPr>
                        <w:rPr>
                          <w:rFonts w:ascii="Cambria Math" w:eastAsia="Verdana" w:hAnsi="Cambria Math" w:cs="Tahoma"/>
                          <w:kern w:val="24"/>
                        </w:rPr>
                        <m:t>ПП-1</m:t>
                      </m:r>
                    </m:e>
                  </m:d>
                </m:sup>
              </m:sSup>
            </m:den>
          </m:f>
        </m:oMath>
      </m:oMathPara>
    </w:p>
    <w:p w14:paraId="101E2A74" w14:textId="77777777" w:rsidR="004E3AB0" w:rsidRPr="008D1075" w:rsidRDefault="004E3AB0" w:rsidP="00E10F66">
      <w:pPr>
        <w:pStyle w:val="Normal1"/>
        <w:ind w:left="709"/>
        <w:jc w:val="both"/>
        <w:rPr>
          <w:rFonts w:ascii="Tahoma" w:hAnsi="Tahoma" w:cs="Tahoma"/>
        </w:rPr>
      </w:pPr>
      <w:r w:rsidRPr="008D1075">
        <w:rPr>
          <w:rFonts w:ascii="Tahoma" w:hAnsi="Tahoma" w:cs="Tahoma"/>
        </w:rPr>
        <w:t>где:</w:t>
      </w:r>
    </w:p>
    <w:p w14:paraId="704F6254" w14:textId="77777777" w:rsidR="004E3AB0" w:rsidRPr="008D1075" w:rsidRDefault="00FA1E58" w:rsidP="00E10F66">
      <w:pPr>
        <w:ind w:left="709"/>
        <w:jc w:val="both"/>
        <w:rPr>
          <w:rFonts w:ascii="Tahoma" w:hAnsi="Tahoma" w:cs="Tahoma"/>
          <w:color w:val="auto"/>
          <w:sz w:val="20"/>
          <w:szCs w:val="20"/>
        </w:rPr>
      </w:pPr>
      <w:r w:rsidRPr="008D1075">
        <w:rPr>
          <w:rFonts w:ascii="Tahoma" w:hAnsi="Tahoma" w:cs="Tahoma"/>
          <w:color w:val="auto"/>
          <w:sz w:val="20"/>
          <w:szCs w:val="20"/>
        </w:rPr>
        <w:t>ООД – Остаток основного долга (з</w:t>
      </w:r>
      <w:r w:rsidR="004E3AB0" w:rsidRPr="008D1075">
        <w:rPr>
          <w:rFonts w:ascii="Tahoma" w:hAnsi="Tahoma" w:cs="Tahoma"/>
          <w:color w:val="auto"/>
          <w:sz w:val="20"/>
          <w:szCs w:val="20"/>
        </w:rPr>
        <w:t>аемных средств);</w:t>
      </w:r>
    </w:p>
    <w:p w14:paraId="307C2794" w14:textId="7E0E0639" w:rsidR="004E3AB0" w:rsidRPr="008D1075" w:rsidRDefault="004E3AB0" w:rsidP="00E10F66">
      <w:pPr>
        <w:tabs>
          <w:tab w:val="left" w:pos="1701"/>
        </w:tabs>
        <w:ind w:left="709"/>
        <w:jc w:val="both"/>
        <w:rPr>
          <w:rFonts w:ascii="Tahoma" w:hAnsi="Tahoma" w:cs="Tahoma"/>
          <w:color w:val="auto"/>
          <w:sz w:val="20"/>
          <w:szCs w:val="20"/>
        </w:rPr>
      </w:pPr>
      <w:r w:rsidRPr="008D1075">
        <w:rPr>
          <w:rFonts w:ascii="Tahoma" w:hAnsi="Tahoma" w:cs="Tahoma"/>
          <w:color w:val="auto"/>
          <w:sz w:val="20"/>
          <w:szCs w:val="20"/>
        </w:rPr>
        <w:t xml:space="preserve">ПС – величина, равная 1/12 </w:t>
      </w:r>
      <w:r w:rsidR="00075C89">
        <w:rPr>
          <w:rFonts w:ascii="Tahoma" w:hAnsi="Tahoma" w:cs="Tahoma"/>
          <w:sz w:val="20"/>
          <w:szCs w:val="20"/>
        </w:rPr>
        <w:t xml:space="preserve">(одной двенадцатой) </w:t>
      </w:r>
      <w:r w:rsidRPr="008D1075">
        <w:rPr>
          <w:rFonts w:ascii="Tahoma" w:hAnsi="Tahoma" w:cs="Tahoma"/>
          <w:color w:val="auto"/>
          <w:sz w:val="20"/>
          <w:szCs w:val="20"/>
        </w:rPr>
        <w:t>от годовой процентной ставки, установленной в соответствии с настоящей закладной;</w:t>
      </w:r>
    </w:p>
    <w:p w14:paraId="2607245F" w14:textId="77777777" w:rsidR="004E3AB0" w:rsidRPr="008D1075" w:rsidRDefault="004E3AB0" w:rsidP="00E10F66">
      <w:pPr>
        <w:tabs>
          <w:tab w:val="left" w:pos="1701"/>
        </w:tabs>
        <w:ind w:left="709"/>
        <w:jc w:val="both"/>
        <w:rPr>
          <w:rFonts w:ascii="Tahoma" w:hAnsi="Tahoma" w:cs="Tahoma"/>
          <w:color w:val="auto"/>
          <w:sz w:val="20"/>
          <w:szCs w:val="20"/>
        </w:rPr>
      </w:pPr>
      <w:r w:rsidRPr="008D1075">
        <w:rPr>
          <w:rFonts w:ascii="Tahoma" w:hAnsi="Tahoma" w:cs="Tahoma"/>
          <w:color w:val="auto"/>
          <w:sz w:val="20"/>
          <w:szCs w:val="20"/>
        </w:rPr>
        <w:t>ПП –</w:t>
      </w:r>
      <w:r w:rsidRPr="008D1075">
        <w:rPr>
          <w:rFonts w:ascii="Tahoma" w:hAnsi="Tahoma" w:cs="Tahoma"/>
          <w:color w:val="auto"/>
          <w:sz w:val="20"/>
          <w:szCs w:val="20"/>
        </w:rPr>
        <w:tab/>
        <w:t>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разделе 4 закладной (в месяцах)</w:t>
      </w:r>
      <w:r w:rsidR="000428FB" w:rsidRPr="008D1075">
        <w:rPr>
          <w:rFonts w:ascii="Tahoma" w:hAnsi="Tahoma" w:cs="Tahoma"/>
          <w:color w:val="auto"/>
          <w:sz w:val="20"/>
          <w:szCs w:val="20"/>
        </w:rPr>
        <w:t>,</w:t>
      </w:r>
      <w:r w:rsidRPr="008D1075">
        <w:rPr>
          <w:rFonts w:ascii="Tahoma" w:hAnsi="Tahoma" w:cs="Tahoma"/>
          <w:color w:val="auto"/>
          <w:sz w:val="20"/>
          <w:szCs w:val="20"/>
        </w:rPr>
        <w:t xml:space="preserve"> минус 1 (один).</w:t>
      </w:r>
    </w:p>
    <w:p w14:paraId="7B0B0E8D" w14:textId="77777777" w:rsidR="004E3AB0" w:rsidRPr="008D1075" w:rsidRDefault="004E3AB0" w:rsidP="00E10F66">
      <w:pPr>
        <w:pStyle w:val="Normal1"/>
        <w:ind w:left="709"/>
        <w:jc w:val="both"/>
        <w:rPr>
          <w:rFonts w:ascii="Tahoma" w:hAnsi="Tahoma" w:cs="Tahoma"/>
        </w:rPr>
      </w:pPr>
      <w:r w:rsidRPr="008D1075">
        <w:rPr>
          <w:rFonts w:ascii="Tahoma" w:hAnsi="Tahoma" w:cs="Tahoma"/>
        </w:rPr>
        <w:lastRenderedPageBreak/>
        <w:t>Расчет размера Ежемесячного платежа производится с точностью до рубля либо копеек (согласно Графику платежей), при этом округление производится по математическим правилам.</w:t>
      </w:r>
    </w:p>
    <w:p w14:paraId="723A2058" w14:textId="77777777" w:rsidR="00B629DF" w:rsidRDefault="00B629DF" w:rsidP="00B629DF">
      <w:pPr>
        <w:pStyle w:val="Normal1"/>
        <w:ind w:left="851"/>
        <w:jc w:val="both"/>
        <w:rPr>
          <w:rFonts w:ascii="Tahoma" w:hAnsi="Tahoma" w:cs="Tahoma"/>
        </w:rPr>
      </w:pPr>
      <w:bookmarkStart w:id="5" w:name="_Ref266699709"/>
    </w:p>
    <w:p w14:paraId="3AF7CA2D" w14:textId="77777777" w:rsidR="00B629DF" w:rsidRDefault="004E3AB0" w:rsidP="00E10F66">
      <w:pPr>
        <w:pStyle w:val="Normal1"/>
        <w:ind w:left="709"/>
        <w:jc w:val="both"/>
        <w:rPr>
          <w:rFonts w:ascii="Tahoma" w:hAnsi="Tahoma" w:cs="Tahoma"/>
        </w:rPr>
      </w:pPr>
      <w:r w:rsidRPr="008D1075">
        <w:rPr>
          <w:rFonts w:ascii="Tahoma" w:hAnsi="Tahoma" w:cs="Tahoma"/>
        </w:rPr>
        <w:t>Размер Ежемесячного платежа рассчитывается на дату предоставления Заемных средств и может быть изменен по вышеуказанной формуле в случае изменения процентной ставки на условиях настоящей закладной (при наличии таких условий) или осуществления частичного досрочного исполнения обязательств по возврату Заемных средств, в порядке, установленном закладной.</w:t>
      </w:r>
      <w:bookmarkEnd w:id="5"/>
      <w:r w:rsidR="00852CDF" w:rsidRPr="008D1075">
        <w:rPr>
          <w:rFonts w:ascii="Tahoma" w:hAnsi="Tahoma" w:cs="Tahoma"/>
        </w:rPr>
        <w:t xml:space="preserve"> </w:t>
      </w:r>
    </w:p>
    <w:p w14:paraId="2797FF1F" w14:textId="77777777" w:rsidR="00FC322B" w:rsidRDefault="00FC322B" w:rsidP="00FC322B">
      <w:pPr>
        <w:tabs>
          <w:tab w:val="left" w:pos="709"/>
          <w:tab w:val="left" w:pos="1134"/>
        </w:tabs>
        <w:ind w:left="709"/>
        <w:jc w:val="both"/>
        <w:rPr>
          <w:rFonts w:ascii="Tahoma" w:hAnsi="Tahoma" w:cs="Tahoma"/>
          <w:i/>
          <w:sz w:val="20"/>
          <w:szCs w:val="20"/>
          <w:highlight w:val="lightGray"/>
        </w:rPr>
      </w:pPr>
    </w:p>
    <w:p w14:paraId="4BE87965" w14:textId="77777777" w:rsidR="009240FA" w:rsidRDefault="009240FA" w:rsidP="009240FA">
      <w:pPr>
        <w:tabs>
          <w:tab w:val="left" w:pos="709"/>
          <w:tab w:val="left" w:pos="1134"/>
        </w:tabs>
        <w:ind w:left="709"/>
        <w:jc w:val="both"/>
        <w:rPr>
          <w:rFonts w:ascii="Tahoma" w:hAnsi="Tahoma" w:cs="Tahoma"/>
          <w:i/>
          <w:sz w:val="20"/>
          <w:szCs w:val="20"/>
        </w:rPr>
      </w:pPr>
      <w:r>
        <w:rPr>
          <w:rFonts w:ascii="Tahoma" w:hAnsi="Tahoma" w:cs="Tahoma"/>
          <w:i/>
          <w:sz w:val="20"/>
          <w:szCs w:val="20"/>
          <w:highlight w:val="lightGray"/>
        </w:rPr>
        <w:t>в случае, если применяется двухэтапное увеличение процентной ставки</w:t>
      </w:r>
      <w:r>
        <w:rPr>
          <w:rFonts w:ascii="Tahoma" w:hAnsi="Tahoma" w:cs="Tahoma"/>
          <w:i/>
          <w:sz w:val="20"/>
          <w:szCs w:val="20"/>
          <w:shd w:val="clear" w:color="auto" w:fill="D9D9D9"/>
        </w:rPr>
        <w:t xml:space="preserve"> </w:t>
      </w:r>
      <w:r w:rsidRPr="0028509D">
        <w:rPr>
          <w:rFonts w:ascii="Tahoma" w:hAnsi="Tahoma" w:cs="Tahoma"/>
          <w:i/>
          <w:sz w:val="20"/>
          <w:szCs w:val="20"/>
          <w:highlight w:val="lightGray"/>
        </w:rPr>
        <w:t>добавляется абзац в следующей редакции</w:t>
      </w:r>
      <w:r w:rsidRPr="006C6538">
        <w:rPr>
          <w:rFonts w:ascii="Tahoma" w:hAnsi="Tahoma" w:cs="Tahoma"/>
          <w:i/>
          <w:sz w:val="20"/>
          <w:szCs w:val="20"/>
          <w:highlight w:val="lightGray"/>
        </w:rPr>
        <w:t>:</w:t>
      </w:r>
      <w:r w:rsidRPr="00D61E64">
        <w:rPr>
          <w:rFonts w:ascii="Tahoma" w:hAnsi="Tahoma" w:cs="Tahoma"/>
          <w:i/>
          <w:sz w:val="20"/>
          <w:szCs w:val="20"/>
        </w:rPr>
        <w:t xml:space="preserve"> </w:t>
      </w:r>
    </w:p>
    <w:p w14:paraId="3085F308" w14:textId="77777777" w:rsidR="009240FA" w:rsidRPr="00E32F4C" w:rsidRDefault="009240FA" w:rsidP="009240FA">
      <w:pPr>
        <w:tabs>
          <w:tab w:val="left" w:pos="709"/>
          <w:tab w:val="left" w:pos="1134"/>
        </w:tabs>
        <w:ind w:left="709"/>
        <w:jc w:val="both"/>
        <w:rPr>
          <w:rFonts w:ascii="Tahoma" w:hAnsi="Tahoma" w:cs="Tahoma"/>
          <w:sz w:val="20"/>
          <w:szCs w:val="20"/>
        </w:rPr>
      </w:pPr>
      <w:r w:rsidRPr="00E32F4C">
        <w:rPr>
          <w:rFonts w:ascii="Tahoma" w:hAnsi="Tahoma" w:cs="Tahoma"/>
          <w:sz w:val="20"/>
          <w:szCs w:val="20"/>
        </w:rPr>
        <w:t>При пересчете размера ежемесячного платежа по вышеуказанной формуле в связи с изменениями процентной ставки на основании пп. 1 и пп. 2 п</w:t>
      </w:r>
      <w:r>
        <w:rPr>
          <w:rFonts w:ascii="Tahoma" w:hAnsi="Tahoma" w:cs="Tahoma"/>
          <w:sz w:val="20"/>
          <w:szCs w:val="20"/>
        </w:rPr>
        <w:t>.</w:t>
      </w:r>
      <w:r w:rsidRPr="00E32F4C">
        <w:rPr>
          <w:rFonts w:ascii="Tahoma" w:hAnsi="Tahoma" w:cs="Tahoma"/>
          <w:sz w:val="20"/>
          <w:szCs w:val="20"/>
        </w:rPr>
        <w:t xml:space="preserve"> </w:t>
      </w:r>
      <w:r w:rsidRPr="00E32F4C">
        <w:rPr>
          <w:rFonts w:ascii="Tahoma" w:hAnsi="Tahoma" w:cs="Tahoma"/>
          <w:sz w:val="20"/>
          <w:szCs w:val="20"/>
          <w:lang w:val="en-US"/>
        </w:rPr>
        <w:t>I</w:t>
      </w:r>
      <w:r>
        <w:rPr>
          <w:rFonts w:ascii="Tahoma" w:hAnsi="Tahoma" w:cs="Tahoma"/>
          <w:sz w:val="20"/>
          <w:szCs w:val="20"/>
        </w:rPr>
        <w:t xml:space="preserve"> раздела 4</w:t>
      </w:r>
      <w:r w:rsidRPr="00E32F4C">
        <w:rPr>
          <w:rFonts w:ascii="Tahoma" w:hAnsi="Tahoma" w:cs="Tahoma"/>
          <w:sz w:val="20"/>
          <w:szCs w:val="20"/>
        </w:rPr>
        <w:t>, величина процентной ставки (ПС) устанавливается:</w:t>
      </w:r>
    </w:p>
    <w:p w14:paraId="1DC93D7E" w14:textId="619CDE83" w:rsidR="009240FA" w:rsidRPr="00BA7BAA" w:rsidRDefault="009240FA" w:rsidP="009240FA">
      <w:pPr>
        <w:pStyle w:val="af9"/>
        <w:numPr>
          <w:ilvl w:val="0"/>
          <w:numId w:val="25"/>
        </w:numPr>
        <w:tabs>
          <w:tab w:val="left" w:pos="709"/>
          <w:tab w:val="left" w:pos="1134"/>
        </w:tabs>
        <w:ind w:left="1134" w:hanging="425"/>
        <w:contextualSpacing w:val="0"/>
        <w:jc w:val="both"/>
        <w:rPr>
          <w:rFonts w:ascii="Tahoma" w:hAnsi="Tahoma" w:cs="Tahoma"/>
          <w:sz w:val="20"/>
          <w:szCs w:val="20"/>
        </w:rPr>
      </w:pPr>
      <w:r w:rsidRPr="00E32F4C">
        <w:rPr>
          <w:rFonts w:ascii="Tahoma" w:hAnsi="Tahoma" w:cs="Tahoma"/>
          <w:sz w:val="20"/>
          <w:szCs w:val="20"/>
        </w:rPr>
        <w:t>в размере __ % (_______________) процентов годовых</w:t>
      </w:r>
      <w:r w:rsidRPr="006C6538">
        <w:rPr>
          <w:rFonts w:ascii="Tahoma" w:hAnsi="Tahoma" w:cs="Tahoma"/>
          <w:i/>
          <w:sz w:val="20"/>
          <w:szCs w:val="20"/>
        </w:rPr>
        <w:t xml:space="preserve"> </w:t>
      </w:r>
      <w:r w:rsidRPr="003F5014">
        <w:rPr>
          <w:rFonts w:ascii="Tahoma" w:hAnsi="Tahoma" w:cs="Tahoma"/>
          <w:i/>
          <w:sz w:val="20"/>
          <w:szCs w:val="20"/>
          <w:highlight w:val="lightGray"/>
        </w:rPr>
        <w:t>(указывается з</w:t>
      </w:r>
      <w:r w:rsidRPr="003C412F">
        <w:rPr>
          <w:rFonts w:ascii="Tahoma" w:hAnsi="Tahoma" w:cs="Tahoma"/>
          <w:i/>
          <w:sz w:val="20"/>
          <w:szCs w:val="20"/>
          <w:highlight w:val="lightGray"/>
        </w:rPr>
        <w:t>начение</w:t>
      </w:r>
      <w:r w:rsidRPr="003270E4">
        <w:rPr>
          <w:rFonts w:ascii="Tahoma" w:hAnsi="Tahoma" w:cs="Tahoma"/>
          <w:i/>
          <w:sz w:val="20"/>
          <w:szCs w:val="20"/>
          <w:highlight w:val="lightGray"/>
        </w:rPr>
        <w:t xml:space="preserve"> согла</w:t>
      </w:r>
      <w:r>
        <w:rPr>
          <w:rFonts w:ascii="Tahoma" w:hAnsi="Tahoma" w:cs="Tahoma"/>
          <w:i/>
          <w:sz w:val="20"/>
          <w:szCs w:val="20"/>
          <w:highlight w:val="lightGray"/>
        </w:rPr>
        <w:t xml:space="preserve">сно </w:t>
      </w:r>
      <w:r>
        <w:rPr>
          <w:rFonts w:ascii="Tahoma" w:hAnsi="Tahoma" w:cs="Tahoma"/>
          <w:i/>
          <w:sz w:val="20"/>
          <w:szCs w:val="20"/>
          <w:highlight w:val="lightGray"/>
          <w:lang w:val="en-US"/>
        </w:rPr>
        <w:t>I</w:t>
      </w:r>
      <w:r>
        <w:rPr>
          <w:rFonts w:ascii="Tahoma" w:hAnsi="Tahoma" w:cs="Tahoma"/>
          <w:i/>
          <w:sz w:val="20"/>
          <w:szCs w:val="20"/>
          <w:highlight w:val="lightGray"/>
        </w:rPr>
        <w:t>, пониженное</w:t>
      </w:r>
      <w:r w:rsidRPr="003F5014">
        <w:rPr>
          <w:rFonts w:ascii="Tahoma" w:hAnsi="Tahoma" w:cs="Tahoma"/>
          <w:i/>
          <w:sz w:val="20"/>
          <w:szCs w:val="20"/>
          <w:highlight w:val="lightGray"/>
        </w:rPr>
        <w:t xml:space="preserve"> на 2 п.п., – в рамках агентской технологии, для кредитов (займов) в рамках рефинансирования Кредитором может быть установлен иной размер надбавки</w:t>
      </w:r>
      <w:r>
        <w:rPr>
          <w:rFonts w:ascii="Tahoma" w:hAnsi="Tahoma" w:cs="Tahoma"/>
          <w:i/>
          <w:sz w:val="20"/>
          <w:szCs w:val="20"/>
          <w:highlight w:val="lightGray"/>
        </w:rPr>
        <w:t xml:space="preserve"> и пониженное на размер страховой маржи (0,7 п.п.) в случае, если в раздел 4 закладной включены п. </w:t>
      </w:r>
      <w:r>
        <w:rPr>
          <w:rFonts w:ascii="Tahoma" w:hAnsi="Tahoma" w:cs="Tahoma"/>
          <w:i/>
          <w:sz w:val="20"/>
          <w:szCs w:val="20"/>
          <w:highlight w:val="lightGray"/>
          <w:lang w:val="en-US"/>
        </w:rPr>
        <w:t>II</w:t>
      </w:r>
      <w:r>
        <w:rPr>
          <w:rFonts w:ascii="Tahoma" w:hAnsi="Tahoma" w:cs="Tahoma"/>
          <w:i/>
          <w:sz w:val="20"/>
          <w:szCs w:val="20"/>
          <w:highlight w:val="lightGray"/>
        </w:rPr>
        <w:t>-</w:t>
      </w:r>
      <w:r>
        <w:rPr>
          <w:rFonts w:ascii="Tahoma" w:hAnsi="Tahoma" w:cs="Tahoma"/>
          <w:i/>
          <w:sz w:val="20"/>
          <w:szCs w:val="20"/>
          <w:highlight w:val="lightGray"/>
          <w:lang w:val="en-US"/>
        </w:rPr>
        <w:t>VIII</w:t>
      </w:r>
      <w:r w:rsidRPr="003F5014">
        <w:rPr>
          <w:rFonts w:ascii="Tahoma" w:hAnsi="Tahoma" w:cs="Tahoma"/>
          <w:i/>
          <w:sz w:val="20"/>
          <w:szCs w:val="20"/>
          <w:highlight w:val="lightGray"/>
        </w:rPr>
        <w:t>)</w:t>
      </w:r>
      <w:r w:rsidRPr="003F5014">
        <w:rPr>
          <w:rFonts w:ascii="Tahoma" w:hAnsi="Tahoma" w:cs="Tahoma"/>
          <w:i/>
          <w:sz w:val="20"/>
          <w:szCs w:val="20"/>
        </w:rPr>
        <w:t xml:space="preserve"> – </w:t>
      </w:r>
      <w:r w:rsidRPr="00BA7BAA">
        <w:rPr>
          <w:rFonts w:ascii="Tahoma" w:hAnsi="Tahoma" w:cs="Tahoma"/>
          <w:sz w:val="20"/>
          <w:szCs w:val="20"/>
        </w:rPr>
        <w:t xml:space="preserve">при изменении процентной ставки на основании пп. а пп. 1 п. </w:t>
      </w:r>
      <w:r w:rsidRPr="00BA7BAA">
        <w:rPr>
          <w:rFonts w:ascii="Tahoma" w:hAnsi="Tahoma" w:cs="Tahoma"/>
          <w:sz w:val="20"/>
          <w:szCs w:val="20"/>
          <w:lang w:val="en-US"/>
        </w:rPr>
        <w:t>I</w:t>
      </w:r>
      <w:r w:rsidRPr="00BA7BAA">
        <w:rPr>
          <w:rFonts w:ascii="Tahoma" w:hAnsi="Tahoma" w:cs="Tahoma"/>
          <w:sz w:val="20"/>
          <w:szCs w:val="20"/>
        </w:rPr>
        <w:t xml:space="preserve"> раздела 4</w:t>
      </w:r>
      <w:r w:rsidR="0026449A" w:rsidRPr="0026449A">
        <w:rPr>
          <w:rFonts w:ascii="Tahoma" w:hAnsi="Tahoma" w:cs="Tahoma"/>
          <w:sz w:val="20"/>
          <w:szCs w:val="20"/>
        </w:rPr>
        <w:t xml:space="preserve"> </w:t>
      </w:r>
      <w:r w:rsidR="0026449A">
        <w:rPr>
          <w:rFonts w:ascii="Tahoma" w:hAnsi="Tahoma" w:cs="Tahoma"/>
          <w:sz w:val="20"/>
          <w:szCs w:val="20"/>
        </w:rPr>
        <w:t xml:space="preserve">и при изменении </w:t>
      </w:r>
      <w:r w:rsidR="0026449A" w:rsidRPr="001C37D5">
        <w:rPr>
          <w:rFonts w:ascii="Tahoma" w:hAnsi="Tahoma" w:cs="Tahoma"/>
          <w:sz w:val="20"/>
          <w:szCs w:val="20"/>
        </w:rPr>
        <w:t xml:space="preserve">на основании пп. 2 </w:t>
      </w:r>
      <w:r w:rsidR="0026449A" w:rsidRPr="00BA7BAA">
        <w:rPr>
          <w:rFonts w:ascii="Tahoma" w:hAnsi="Tahoma" w:cs="Tahoma"/>
          <w:sz w:val="20"/>
          <w:szCs w:val="20"/>
        </w:rPr>
        <w:t xml:space="preserve">п. </w:t>
      </w:r>
      <w:r w:rsidR="0026449A" w:rsidRPr="001C37D5">
        <w:rPr>
          <w:rFonts w:ascii="Tahoma" w:hAnsi="Tahoma" w:cs="Tahoma"/>
          <w:sz w:val="20"/>
          <w:szCs w:val="20"/>
        </w:rPr>
        <w:t>I</w:t>
      </w:r>
      <w:r w:rsidR="0026449A" w:rsidRPr="00BA7BAA">
        <w:rPr>
          <w:rFonts w:ascii="Tahoma" w:hAnsi="Tahoma" w:cs="Tahoma"/>
          <w:sz w:val="20"/>
          <w:szCs w:val="20"/>
        </w:rPr>
        <w:t xml:space="preserve"> раздела 4</w:t>
      </w:r>
      <w:r w:rsidRPr="00BA7BAA">
        <w:rPr>
          <w:rFonts w:ascii="Tahoma" w:hAnsi="Tahoma" w:cs="Tahoma"/>
          <w:sz w:val="20"/>
          <w:szCs w:val="20"/>
        </w:rPr>
        <w:t>;</w:t>
      </w:r>
    </w:p>
    <w:p w14:paraId="4C48DE78" w14:textId="0F59C21C" w:rsidR="009240FA" w:rsidRPr="006C6538" w:rsidRDefault="009240FA" w:rsidP="009240FA">
      <w:pPr>
        <w:pStyle w:val="af9"/>
        <w:numPr>
          <w:ilvl w:val="0"/>
          <w:numId w:val="25"/>
        </w:numPr>
        <w:tabs>
          <w:tab w:val="left" w:pos="709"/>
          <w:tab w:val="left" w:pos="1134"/>
        </w:tabs>
        <w:ind w:left="1134" w:hanging="425"/>
        <w:contextualSpacing w:val="0"/>
        <w:jc w:val="both"/>
        <w:rPr>
          <w:rFonts w:ascii="Tahoma" w:hAnsi="Tahoma" w:cs="Tahoma"/>
          <w:i/>
          <w:sz w:val="20"/>
          <w:szCs w:val="20"/>
        </w:rPr>
      </w:pPr>
      <w:r w:rsidRPr="00323C33">
        <w:rPr>
          <w:rFonts w:ascii="Tahoma" w:hAnsi="Tahoma" w:cs="Tahoma"/>
          <w:sz w:val="20"/>
          <w:szCs w:val="20"/>
        </w:rPr>
        <w:t>в размере __ % (_____________) процентов годовых</w:t>
      </w:r>
      <w:r w:rsidRPr="006C6538">
        <w:rPr>
          <w:rFonts w:ascii="Tahoma" w:hAnsi="Tahoma" w:cs="Tahoma"/>
          <w:i/>
          <w:sz w:val="20"/>
          <w:szCs w:val="20"/>
        </w:rPr>
        <w:t xml:space="preserve"> </w:t>
      </w:r>
      <w:r w:rsidRPr="003F5014">
        <w:rPr>
          <w:rFonts w:ascii="Tahoma" w:hAnsi="Tahoma" w:cs="Tahoma"/>
          <w:i/>
          <w:sz w:val="20"/>
          <w:szCs w:val="20"/>
          <w:highlight w:val="lightGray"/>
        </w:rPr>
        <w:t>(указывается з</w:t>
      </w:r>
      <w:r w:rsidRPr="003C412F">
        <w:rPr>
          <w:rFonts w:ascii="Tahoma" w:hAnsi="Tahoma" w:cs="Tahoma"/>
          <w:i/>
          <w:sz w:val="20"/>
          <w:szCs w:val="20"/>
          <w:highlight w:val="lightGray"/>
        </w:rPr>
        <w:t>начение</w:t>
      </w:r>
      <w:r w:rsidRPr="003270E4">
        <w:rPr>
          <w:rFonts w:ascii="Tahoma" w:hAnsi="Tahoma" w:cs="Tahoma"/>
          <w:i/>
          <w:sz w:val="20"/>
          <w:szCs w:val="20"/>
          <w:highlight w:val="lightGray"/>
        </w:rPr>
        <w:t xml:space="preserve"> сог</w:t>
      </w:r>
      <w:r>
        <w:rPr>
          <w:rFonts w:ascii="Tahoma" w:hAnsi="Tahoma" w:cs="Tahoma"/>
          <w:i/>
          <w:sz w:val="20"/>
          <w:szCs w:val="20"/>
          <w:highlight w:val="lightGray"/>
        </w:rPr>
        <w:t xml:space="preserve">ласно пп. б пп. 1 </w:t>
      </w:r>
      <w:r w:rsidRPr="00323C33">
        <w:rPr>
          <w:rFonts w:ascii="Tahoma" w:hAnsi="Tahoma" w:cs="Tahoma"/>
          <w:i/>
          <w:sz w:val="20"/>
          <w:szCs w:val="20"/>
          <w:highlight w:val="lightGray"/>
        </w:rPr>
        <w:t>п. I раздела 4</w:t>
      </w:r>
      <w:r>
        <w:rPr>
          <w:rFonts w:ascii="Tahoma" w:hAnsi="Tahoma" w:cs="Tahoma"/>
          <w:i/>
          <w:sz w:val="20"/>
          <w:szCs w:val="20"/>
          <w:highlight w:val="lightGray"/>
        </w:rPr>
        <w:t xml:space="preserve">, пониженное на размер страховой маржи (0,7 п.п.) в случае, если в раздел 4 закладной включены п. </w:t>
      </w:r>
      <w:r>
        <w:rPr>
          <w:rFonts w:ascii="Tahoma" w:hAnsi="Tahoma" w:cs="Tahoma"/>
          <w:i/>
          <w:sz w:val="20"/>
          <w:szCs w:val="20"/>
          <w:highlight w:val="lightGray"/>
          <w:lang w:val="en-US"/>
        </w:rPr>
        <w:t>II</w:t>
      </w:r>
      <w:r>
        <w:rPr>
          <w:rFonts w:ascii="Tahoma" w:hAnsi="Tahoma" w:cs="Tahoma"/>
          <w:i/>
          <w:sz w:val="20"/>
          <w:szCs w:val="20"/>
          <w:highlight w:val="lightGray"/>
        </w:rPr>
        <w:t>-</w:t>
      </w:r>
      <w:r>
        <w:rPr>
          <w:rFonts w:ascii="Tahoma" w:hAnsi="Tahoma" w:cs="Tahoma"/>
          <w:i/>
          <w:sz w:val="20"/>
          <w:szCs w:val="20"/>
          <w:highlight w:val="lightGray"/>
          <w:lang w:val="en-US"/>
        </w:rPr>
        <w:t>VIII</w:t>
      </w:r>
      <w:r w:rsidRPr="006C6538">
        <w:rPr>
          <w:rFonts w:ascii="Tahoma" w:hAnsi="Tahoma" w:cs="Tahoma"/>
          <w:i/>
          <w:sz w:val="20"/>
          <w:szCs w:val="20"/>
          <w:highlight w:val="lightGray"/>
        </w:rPr>
        <w:t>)</w:t>
      </w:r>
      <w:r w:rsidRPr="003F5014">
        <w:rPr>
          <w:rFonts w:ascii="Tahoma" w:hAnsi="Tahoma" w:cs="Tahoma"/>
          <w:i/>
          <w:sz w:val="20"/>
          <w:szCs w:val="20"/>
        </w:rPr>
        <w:t xml:space="preserve"> – </w:t>
      </w:r>
      <w:r w:rsidRPr="003B4647">
        <w:rPr>
          <w:rFonts w:ascii="Tahoma" w:hAnsi="Tahoma" w:cs="Tahoma"/>
          <w:sz w:val="20"/>
          <w:szCs w:val="20"/>
        </w:rPr>
        <w:t>при изменении проце</w:t>
      </w:r>
      <w:r>
        <w:rPr>
          <w:rFonts w:ascii="Tahoma" w:hAnsi="Tahoma" w:cs="Tahoma"/>
          <w:sz w:val="20"/>
          <w:szCs w:val="20"/>
        </w:rPr>
        <w:t>нтной ставки на основании пп. б</w:t>
      </w:r>
      <w:r w:rsidRPr="003B4647">
        <w:rPr>
          <w:rFonts w:ascii="Tahoma" w:hAnsi="Tahoma" w:cs="Tahoma"/>
          <w:sz w:val="20"/>
          <w:szCs w:val="20"/>
        </w:rPr>
        <w:t xml:space="preserve"> п</w:t>
      </w:r>
      <w:r>
        <w:rPr>
          <w:rFonts w:ascii="Tahoma" w:hAnsi="Tahoma" w:cs="Tahoma"/>
          <w:sz w:val="20"/>
          <w:szCs w:val="20"/>
        </w:rPr>
        <w:t>п</w:t>
      </w:r>
      <w:r w:rsidRPr="003B4647">
        <w:rPr>
          <w:rFonts w:ascii="Tahoma" w:hAnsi="Tahoma" w:cs="Tahoma"/>
          <w:sz w:val="20"/>
          <w:szCs w:val="20"/>
        </w:rPr>
        <w:t xml:space="preserve">. </w:t>
      </w:r>
      <w:r>
        <w:rPr>
          <w:rFonts w:ascii="Tahoma" w:hAnsi="Tahoma" w:cs="Tahoma"/>
          <w:sz w:val="20"/>
          <w:szCs w:val="20"/>
        </w:rPr>
        <w:t xml:space="preserve">1 </w:t>
      </w:r>
      <w:r w:rsidRPr="00BA7BAA">
        <w:rPr>
          <w:rFonts w:ascii="Tahoma" w:hAnsi="Tahoma" w:cs="Tahoma"/>
          <w:sz w:val="20"/>
          <w:szCs w:val="20"/>
        </w:rPr>
        <w:t xml:space="preserve">п. </w:t>
      </w:r>
      <w:r w:rsidRPr="00BA7BAA">
        <w:rPr>
          <w:rFonts w:ascii="Tahoma" w:hAnsi="Tahoma" w:cs="Tahoma"/>
          <w:sz w:val="20"/>
          <w:szCs w:val="20"/>
          <w:lang w:val="en-US"/>
        </w:rPr>
        <w:t>I</w:t>
      </w:r>
      <w:r w:rsidRPr="00BA7BAA">
        <w:rPr>
          <w:rFonts w:ascii="Tahoma" w:hAnsi="Tahoma" w:cs="Tahoma"/>
          <w:sz w:val="20"/>
          <w:szCs w:val="20"/>
        </w:rPr>
        <w:t xml:space="preserve"> раздела 4</w:t>
      </w:r>
      <w:r w:rsidR="0026449A">
        <w:rPr>
          <w:rFonts w:ascii="Tahoma" w:hAnsi="Tahoma" w:cs="Tahoma"/>
          <w:sz w:val="20"/>
          <w:szCs w:val="20"/>
        </w:rPr>
        <w:t>.</w:t>
      </w:r>
    </w:p>
    <w:p w14:paraId="5B6D0A1C" w14:textId="77777777" w:rsidR="009240FA" w:rsidRDefault="009240FA" w:rsidP="009240FA">
      <w:pPr>
        <w:tabs>
          <w:tab w:val="left" w:pos="709"/>
          <w:tab w:val="left" w:pos="1134"/>
        </w:tabs>
        <w:ind w:left="709"/>
        <w:jc w:val="both"/>
        <w:rPr>
          <w:rFonts w:ascii="Tahoma" w:hAnsi="Tahoma" w:cs="Tahoma"/>
          <w:i/>
          <w:sz w:val="20"/>
          <w:szCs w:val="20"/>
          <w:highlight w:val="lightGray"/>
        </w:rPr>
      </w:pPr>
    </w:p>
    <w:p w14:paraId="0129AA0B" w14:textId="77777777" w:rsidR="009240FA" w:rsidRDefault="009240FA" w:rsidP="009240FA">
      <w:pPr>
        <w:tabs>
          <w:tab w:val="left" w:pos="709"/>
          <w:tab w:val="left" w:pos="1134"/>
        </w:tabs>
        <w:ind w:left="709"/>
        <w:jc w:val="both"/>
        <w:rPr>
          <w:rFonts w:ascii="Tahoma" w:hAnsi="Tahoma" w:cs="Tahoma"/>
          <w:i/>
          <w:sz w:val="20"/>
          <w:szCs w:val="20"/>
        </w:rPr>
      </w:pPr>
      <w:r w:rsidRPr="006C6538">
        <w:rPr>
          <w:rFonts w:ascii="Tahoma" w:hAnsi="Tahoma" w:cs="Tahoma"/>
          <w:i/>
          <w:sz w:val="20"/>
          <w:szCs w:val="20"/>
          <w:highlight w:val="lightGray"/>
        </w:rPr>
        <w:t>в случае, если применя</w:t>
      </w:r>
      <w:r>
        <w:rPr>
          <w:rFonts w:ascii="Tahoma" w:hAnsi="Tahoma" w:cs="Tahoma"/>
          <w:i/>
          <w:sz w:val="20"/>
          <w:szCs w:val="20"/>
          <w:highlight w:val="lightGray"/>
        </w:rPr>
        <w:t>ется</w:t>
      </w:r>
      <w:r w:rsidRPr="006C6538">
        <w:rPr>
          <w:rFonts w:ascii="Tahoma" w:hAnsi="Tahoma" w:cs="Tahoma"/>
          <w:i/>
          <w:sz w:val="20"/>
          <w:szCs w:val="20"/>
          <w:highlight w:val="lightGray"/>
        </w:rPr>
        <w:t xml:space="preserve"> единоразовое увеличение процентной ставки </w:t>
      </w:r>
      <w:r w:rsidRPr="0028509D">
        <w:rPr>
          <w:rFonts w:ascii="Tahoma" w:hAnsi="Tahoma" w:cs="Tahoma"/>
          <w:i/>
          <w:sz w:val="20"/>
          <w:szCs w:val="20"/>
          <w:highlight w:val="lightGray"/>
        </w:rPr>
        <w:t>добавляется абзац в следующей редакци</w:t>
      </w:r>
      <w:r w:rsidRPr="001A1887">
        <w:rPr>
          <w:rFonts w:ascii="Tahoma" w:hAnsi="Tahoma" w:cs="Tahoma"/>
          <w:i/>
          <w:sz w:val="20"/>
          <w:szCs w:val="20"/>
          <w:highlight w:val="lightGray"/>
        </w:rPr>
        <w:t>и</w:t>
      </w:r>
      <w:r w:rsidRPr="006C6538">
        <w:rPr>
          <w:rFonts w:ascii="Tahoma" w:hAnsi="Tahoma" w:cs="Tahoma"/>
          <w:i/>
          <w:sz w:val="20"/>
          <w:szCs w:val="20"/>
          <w:highlight w:val="lightGray"/>
        </w:rPr>
        <w:t>:</w:t>
      </w:r>
    </w:p>
    <w:p w14:paraId="366D219E" w14:textId="77777777" w:rsidR="009240FA" w:rsidRDefault="009240FA" w:rsidP="009240FA">
      <w:pPr>
        <w:tabs>
          <w:tab w:val="left" w:pos="709"/>
          <w:tab w:val="left" w:pos="1134"/>
        </w:tabs>
        <w:ind w:left="709"/>
        <w:jc w:val="both"/>
        <w:rPr>
          <w:rFonts w:ascii="Tahoma" w:hAnsi="Tahoma" w:cs="Tahoma"/>
          <w:i/>
          <w:sz w:val="20"/>
          <w:szCs w:val="20"/>
        </w:rPr>
      </w:pPr>
      <w:r w:rsidRPr="00943AB3">
        <w:rPr>
          <w:rFonts w:ascii="Tahoma" w:hAnsi="Tahoma" w:cs="Tahoma"/>
          <w:sz w:val="20"/>
          <w:szCs w:val="20"/>
        </w:rPr>
        <w:t xml:space="preserve">При пересчете размера ежемесячного платежа по вышеуказанной формуле в связи с изменениями процентной ставки на основании пп. 1 п. </w:t>
      </w:r>
      <w:r w:rsidRPr="00943AB3">
        <w:rPr>
          <w:rFonts w:ascii="Tahoma" w:hAnsi="Tahoma" w:cs="Tahoma"/>
          <w:sz w:val="20"/>
          <w:szCs w:val="20"/>
          <w:lang w:val="en-US"/>
        </w:rPr>
        <w:t>I</w:t>
      </w:r>
      <w:r w:rsidRPr="00943AB3">
        <w:rPr>
          <w:rFonts w:ascii="Tahoma" w:hAnsi="Tahoma" w:cs="Tahoma"/>
          <w:sz w:val="20"/>
          <w:szCs w:val="20"/>
        </w:rPr>
        <w:t xml:space="preserve"> раздела 4, величина процентной ставки (ПС) устанавливается в размере __ % (_______________) процентов годовых</w:t>
      </w:r>
      <w:r w:rsidRPr="006C6538">
        <w:rPr>
          <w:rFonts w:ascii="Tahoma" w:hAnsi="Tahoma" w:cs="Tahoma"/>
          <w:i/>
          <w:sz w:val="20"/>
          <w:szCs w:val="20"/>
        </w:rPr>
        <w:t xml:space="preserve"> </w:t>
      </w:r>
      <w:r w:rsidRPr="006C6538">
        <w:rPr>
          <w:rFonts w:ascii="Tahoma" w:hAnsi="Tahoma" w:cs="Tahoma"/>
          <w:i/>
          <w:sz w:val="20"/>
          <w:szCs w:val="20"/>
          <w:highlight w:val="lightGray"/>
        </w:rPr>
        <w:t xml:space="preserve">(указывается значение согласно </w:t>
      </w:r>
      <w:r>
        <w:rPr>
          <w:rFonts w:ascii="Tahoma" w:hAnsi="Tahoma" w:cs="Tahoma"/>
          <w:i/>
          <w:sz w:val="20"/>
          <w:szCs w:val="20"/>
          <w:highlight w:val="lightGray"/>
        </w:rPr>
        <w:t xml:space="preserve">пп. 1 п </w:t>
      </w:r>
      <w:r>
        <w:rPr>
          <w:rFonts w:ascii="Tahoma" w:hAnsi="Tahoma" w:cs="Tahoma"/>
          <w:i/>
          <w:sz w:val="20"/>
          <w:szCs w:val="20"/>
          <w:highlight w:val="lightGray"/>
          <w:lang w:val="en-US"/>
        </w:rPr>
        <w:t>I</w:t>
      </w:r>
      <w:r>
        <w:rPr>
          <w:rFonts w:ascii="Tahoma" w:hAnsi="Tahoma" w:cs="Tahoma"/>
          <w:i/>
          <w:sz w:val="20"/>
          <w:szCs w:val="20"/>
          <w:highlight w:val="lightGray"/>
        </w:rPr>
        <w:t xml:space="preserve"> раздела 4</w:t>
      </w:r>
      <w:r w:rsidRPr="006C6538">
        <w:rPr>
          <w:rFonts w:ascii="Tahoma" w:hAnsi="Tahoma" w:cs="Tahoma"/>
          <w:i/>
          <w:sz w:val="20"/>
          <w:szCs w:val="20"/>
          <w:highlight w:val="lightGray"/>
        </w:rPr>
        <w:t>,</w:t>
      </w:r>
      <w:r>
        <w:rPr>
          <w:rFonts w:ascii="Tahoma" w:hAnsi="Tahoma" w:cs="Tahoma"/>
          <w:i/>
          <w:sz w:val="20"/>
          <w:szCs w:val="20"/>
          <w:highlight w:val="lightGray"/>
        </w:rPr>
        <w:t xml:space="preserve"> пониженное на размер страховой маржи (0,7 п.п.) в случае, если в раздел 4 закладной включены п. </w:t>
      </w:r>
      <w:r>
        <w:rPr>
          <w:rFonts w:ascii="Tahoma" w:hAnsi="Tahoma" w:cs="Tahoma"/>
          <w:i/>
          <w:sz w:val="20"/>
          <w:szCs w:val="20"/>
          <w:highlight w:val="lightGray"/>
          <w:lang w:val="en-US"/>
        </w:rPr>
        <w:t>II</w:t>
      </w:r>
      <w:r>
        <w:rPr>
          <w:rFonts w:ascii="Tahoma" w:hAnsi="Tahoma" w:cs="Tahoma"/>
          <w:i/>
          <w:sz w:val="20"/>
          <w:szCs w:val="20"/>
          <w:highlight w:val="lightGray"/>
        </w:rPr>
        <w:t>-</w:t>
      </w:r>
      <w:r>
        <w:rPr>
          <w:rFonts w:ascii="Tahoma" w:hAnsi="Tahoma" w:cs="Tahoma"/>
          <w:i/>
          <w:sz w:val="20"/>
          <w:szCs w:val="20"/>
          <w:highlight w:val="lightGray"/>
          <w:lang w:val="en-US"/>
        </w:rPr>
        <w:t>VIII</w:t>
      </w:r>
      <w:r w:rsidRPr="006C6538">
        <w:rPr>
          <w:rFonts w:ascii="Tahoma" w:hAnsi="Tahoma" w:cs="Tahoma"/>
          <w:i/>
          <w:sz w:val="20"/>
          <w:szCs w:val="20"/>
          <w:highlight w:val="lightGray"/>
        </w:rPr>
        <w:t>)</w:t>
      </w:r>
      <w:r w:rsidRPr="00A71195">
        <w:rPr>
          <w:rFonts w:ascii="Tahoma" w:hAnsi="Tahoma" w:cs="Tahoma"/>
          <w:i/>
          <w:sz w:val="20"/>
          <w:szCs w:val="20"/>
        </w:rPr>
        <w:t>.</w:t>
      </w:r>
    </w:p>
    <w:p w14:paraId="13AF7807" w14:textId="77777777" w:rsidR="009240FA" w:rsidRDefault="009240FA" w:rsidP="009240FA">
      <w:pPr>
        <w:pStyle w:val="af9"/>
        <w:tabs>
          <w:tab w:val="left" w:pos="709"/>
        </w:tabs>
        <w:ind w:left="709"/>
        <w:jc w:val="both"/>
        <w:rPr>
          <w:rFonts w:ascii="Tahoma" w:hAnsi="Tahoma" w:cs="Tahoma"/>
          <w:sz w:val="20"/>
          <w:szCs w:val="20"/>
        </w:rPr>
      </w:pPr>
    </w:p>
    <w:p w14:paraId="5A591F53" w14:textId="4D9C6A60" w:rsidR="00FC322B" w:rsidRPr="00C60CA2" w:rsidDel="009A3155" w:rsidRDefault="009240FA" w:rsidP="009240FA">
      <w:pPr>
        <w:pStyle w:val="af9"/>
        <w:tabs>
          <w:tab w:val="left" w:pos="709"/>
        </w:tabs>
        <w:ind w:left="709"/>
        <w:jc w:val="both"/>
        <w:rPr>
          <w:rFonts w:ascii="Tahoma" w:hAnsi="Tahoma" w:cs="Tahoma"/>
          <w:sz w:val="20"/>
          <w:szCs w:val="20"/>
        </w:rPr>
      </w:pPr>
      <w:r w:rsidRPr="00C60CA2" w:rsidDel="009A3155">
        <w:rPr>
          <w:rFonts w:ascii="Tahoma" w:hAnsi="Tahoma" w:cs="Tahoma"/>
          <w:sz w:val="20"/>
          <w:szCs w:val="20"/>
        </w:rPr>
        <w:t xml:space="preserve">Информация о размере Ежемесячных платежей (а также размерах платежей за Первый и Последний процентные периоды) указывается в Графике платежей, который предоставляется </w:t>
      </w:r>
      <w:r>
        <w:rPr>
          <w:rFonts w:ascii="Tahoma" w:hAnsi="Tahoma" w:cs="Tahoma"/>
          <w:sz w:val="20"/>
          <w:szCs w:val="20"/>
        </w:rPr>
        <w:t>Залогодержателем Должнику</w:t>
      </w:r>
      <w:r w:rsidRPr="00C60CA2" w:rsidDel="009A3155">
        <w:rPr>
          <w:rFonts w:ascii="Tahoma" w:hAnsi="Tahoma" w:cs="Tahoma"/>
          <w:sz w:val="20"/>
          <w:szCs w:val="20"/>
        </w:rPr>
        <w:t xml:space="preserve"> </w:t>
      </w:r>
      <w:r>
        <w:rPr>
          <w:rFonts w:ascii="Tahoma" w:hAnsi="Tahoma" w:cs="Tahoma"/>
          <w:sz w:val="20"/>
          <w:szCs w:val="20"/>
        </w:rPr>
        <w:t>способами, предусмотренными закладной</w:t>
      </w:r>
      <w:r w:rsidRPr="00C60CA2" w:rsidDel="009A3155">
        <w:rPr>
          <w:rFonts w:ascii="Tahoma" w:hAnsi="Tahoma" w:cs="Tahoma"/>
          <w:sz w:val="20"/>
          <w:szCs w:val="20"/>
        </w:rPr>
        <w:t>.</w:t>
      </w:r>
      <w:r w:rsidRPr="00EC545F" w:rsidDel="009A3155">
        <w:rPr>
          <w:rFonts w:ascii="Tahoma" w:hAnsi="Tahoma" w:cs="Tahoma"/>
          <w:sz w:val="20"/>
          <w:szCs w:val="20"/>
        </w:rPr>
        <w:t xml:space="preserve"> </w:t>
      </w:r>
      <w:r w:rsidR="00FC322B" w:rsidRPr="00C60CA2" w:rsidDel="009A3155">
        <w:rPr>
          <w:rFonts w:ascii="Tahoma" w:hAnsi="Tahoma" w:cs="Tahoma"/>
          <w:sz w:val="20"/>
          <w:szCs w:val="20"/>
        </w:rPr>
        <w:t>В связи с возможностью переносов выходных и/или праздничных дней на будущие годы</w:t>
      </w:r>
      <w:r w:rsidR="00FC322B" w:rsidRPr="00C60CA2" w:rsidDel="009A3155">
        <w:rPr>
          <w:rFonts w:ascii="Tahoma" w:hAnsi="Tahoma" w:cs="Tahoma"/>
          <w:iCs/>
          <w:sz w:val="20"/>
          <w:szCs w:val="20"/>
        </w:rPr>
        <w:t>,</w:t>
      </w:r>
      <w:r w:rsidR="00FC322B" w:rsidRPr="00C60CA2" w:rsidDel="009A3155">
        <w:rPr>
          <w:rFonts w:ascii="Tahoma" w:hAnsi="Tahoma" w:cs="Tahoma"/>
          <w:sz w:val="20"/>
          <w:szCs w:val="20"/>
        </w:rPr>
        <w:t xml:space="preserve">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4DED440A" w14:textId="77777777" w:rsidR="004E3AB0" w:rsidRPr="008D1075" w:rsidRDefault="004E3AB0" w:rsidP="008D1075">
      <w:pPr>
        <w:tabs>
          <w:tab w:val="left" w:pos="0"/>
        </w:tabs>
        <w:ind w:left="993" w:hanging="709"/>
        <w:jc w:val="both"/>
        <w:rPr>
          <w:rFonts w:ascii="Tahoma" w:eastAsia="Calibri" w:hAnsi="Tahoma" w:cs="Tahoma"/>
          <w:i/>
          <w:iCs/>
          <w:sz w:val="20"/>
          <w:szCs w:val="20"/>
          <w:shd w:val="clear" w:color="auto" w:fill="D9D9D9"/>
        </w:rPr>
      </w:pPr>
    </w:p>
    <w:p w14:paraId="22580622" w14:textId="77777777" w:rsidR="004E3AB0" w:rsidRPr="008D1075" w:rsidRDefault="000428FB" w:rsidP="00FC322B">
      <w:pPr>
        <w:pStyle w:val="af9"/>
        <w:numPr>
          <w:ilvl w:val="0"/>
          <w:numId w:val="14"/>
        </w:numPr>
        <w:tabs>
          <w:tab w:val="left" w:pos="0"/>
        </w:tabs>
        <w:ind w:left="709" w:hanging="709"/>
        <w:jc w:val="both"/>
        <w:rPr>
          <w:rFonts w:ascii="Tahoma" w:eastAsia="Calibri" w:hAnsi="Tahoma" w:cs="Tahoma"/>
          <w:i/>
          <w:iCs/>
          <w:sz w:val="20"/>
          <w:szCs w:val="20"/>
          <w:shd w:val="clear" w:color="auto" w:fill="D9D9D9"/>
        </w:rPr>
      </w:pPr>
      <w:r w:rsidRPr="008D1075">
        <w:rPr>
          <w:rFonts w:ascii="Tahoma" w:eastAsia="Calibri" w:hAnsi="Tahoma" w:cs="Tahoma"/>
          <w:i/>
          <w:iCs/>
          <w:sz w:val="20"/>
          <w:szCs w:val="20"/>
          <w:shd w:val="clear" w:color="auto" w:fill="D9D9D9"/>
        </w:rPr>
        <w:t>при предоставлении З</w:t>
      </w:r>
      <w:r w:rsidR="004E3AB0" w:rsidRPr="008D1075">
        <w:rPr>
          <w:rFonts w:ascii="Tahoma" w:eastAsia="Calibri" w:hAnsi="Tahoma" w:cs="Tahoma"/>
          <w:i/>
          <w:iCs/>
          <w:sz w:val="20"/>
          <w:szCs w:val="20"/>
          <w:shd w:val="clear" w:color="auto" w:fill="D9D9D9"/>
        </w:rPr>
        <w:t>аемных средств в рамках продуктов: «Приобретение готового жилья», «Приобретение квартиры на этапе стро</w:t>
      </w:r>
      <w:r w:rsidR="00CE22FD" w:rsidRPr="008D1075">
        <w:rPr>
          <w:rFonts w:ascii="Tahoma" w:eastAsia="Calibri" w:hAnsi="Tahoma" w:cs="Tahoma"/>
          <w:i/>
          <w:iCs/>
          <w:sz w:val="20"/>
          <w:szCs w:val="20"/>
          <w:shd w:val="clear" w:color="auto" w:fill="D9D9D9"/>
        </w:rPr>
        <w:t xml:space="preserve">ительства», «Перекредитование» </w:t>
      </w:r>
      <w:r w:rsidR="004E3AB0" w:rsidRPr="008D1075">
        <w:rPr>
          <w:rFonts w:ascii="Tahoma" w:eastAsia="Calibri" w:hAnsi="Tahoma" w:cs="Tahoma"/>
          <w:i/>
          <w:iCs/>
          <w:sz w:val="20"/>
          <w:szCs w:val="20"/>
          <w:shd w:val="clear" w:color="auto" w:fill="D9D9D9"/>
        </w:rPr>
        <w:t>с применением опции «Переменная ставка»</w:t>
      </w:r>
      <w:r w:rsidR="00EB17A4" w:rsidRPr="008D1075">
        <w:rPr>
          <w:rFonts w:ascii="Tahoma" w:eastAsia="Calibri" w:hAnsi="Tahoma" w:cs="Tahoma"/>
          <w:i/>
          <w:iCs/>
          <w:sz w:val="20"/>
          <w:szCs w:val="20"/>
          <w:shd w:val="clear" w:color="auto" w:fill="D9D9D9"/>
        </w:rPr>
        <w:t xml:space="preserve"> </w:t>
      </w:r>
      <w:r w:rsidR="0035789D" w:rsidRPr="008D1075">
        <w:rPr>
          <w:rFonts w:ascii="Tahoma" w:eastAsia="Calibri" w:hAnsi="Tahoma" w:cs="Tahoma"/>
          <w:i/>
          <w:iCs/>
          <w:sz w:val="20"/>
          <w:szCs w:val="20"/>
          <w:shd w:val="clear" w:color="auto" w:fill="D9D9D9"/>
        </w:rPr>
        <w:t>п. 6.1.10</w:t>
      </w:r>
      <w:r w:rsidR="0035789D">
        <w:rPr>
          <w:rFonts w:ascii="Tahoma" w:eastAsia="Calibri" w:hAnsi="Tahoma" w:cs="Tahoma"/>
          <w:i/>
          <w:iCs/>
          <w:sz w:val="20"/>
          <w:szCs w:val="20"/>
          <w:shd w:val="clear" w:color="auto" w:fill="D9D9D9"/>
        </w:rPr>
        <w:t xml:space="preserve"> излагается в следующей редакции</w:t>
      </w:r>
      <w:r w:rsidRPr="008D1075">
        <w:rPr>
          <w:rFonts w:ascii="Tahoma" w:eastAsia="Calibri" w:hAnsi="Tahoma" w:cs="Tahoma"/>
          <w:i/>
          <w:iCs/>
          <w:sz w:val="20"/>
          <w:szCs w:val="20"/>
          <w:shd w:val="clear" w:color="auto" w:fill="D9D9D9"/>
        </w:rPr>
        <w:t>:</w:t>
      </w:r>
    </w:p>
    <w:p w14:paraId="25EFF94E" w14:textId="77777777" w:rsidR="004E3AB0" w:rsidRPr="008D1075" w:rsidRDefault="004E3AB0" w:rsidP="00E10F66">
      <w:pPr>
        <w:tabs>
          <w:tab w:val="left" w:pos="709"/>
          <w:tab w:val="left" w:pos="1701"/>
        </w:tabs>
        <w:ind w:left="709" w:hanging="709"/>
        <w:jc w:val="both"/>
        <w:rPr>
          <w:rFonts w:ascii="Tahoma" w:hAnsi="Tahoma" w:cs="Tahoma"/>
          <w:sz w:val="20"/>
          <w:szCs w:val="20"/>
        </w:rPr>
      </w:pPr>
      <w:r w:rsidRPr="008D1075">
        <w:rPr>
          <w:rFonts w:ascii="Tahoma" w:hAnsi="Tahoma" w:cs="Tahoma"/>
          <w:sz w:val="20"/>
          <w:szCs w:val="20"/>
        </w:rPr>
        <w:t xml:space="preserve">6.1.10. </w:t>
      </w:r>
      <w:r w:rsidR="008D1075">
        <w:rPr>
          <w:rFonts w:ascii="Tahoma" w:hAnsi="Tahoma" w:cs="Tahoma"/>
          <w:sz w:val="20"/>
          <w:szCs w:val="20"/>
        </w:rPr>
        <w:t xml:space="preserve"> </w:t>
      </w:r>
      <w:r w:rsidRPr="008D1075">
        <w:rPr>
          <w:rFonts w:ascii="Tahoma" w:hAnsi="Tahoma" w:cs="Tahoma"/>
          <w:sz w:val="20"/>
          <w:szCs w:val="20"/>
        </w:rPr>
        <w:t>Размер ежемесячного платежа рассчитывается по следующей формуле:</w:t>
      </w:r>
    </w:p>
    <w:p w14:paraId="023BEC99" w14:textId="77777777" w:rsidR="004E3AB0" w:rsidRPr="008D1075" w:rsidRDefault="004E3AB0" w:rsidP="004A3812">
      <w:pPr>
        <w:ind w:left="851" w:hanging="851"/>
        <w:jc w:val="both"/>
        <w:rPr>
          <w:rFonts w:ascii="Tahoma" w:hAnsi="Tahoma" w:cs="Tahoma"/>
          <w:sz w:val="20"/>
          <w:szCs w:val="20"/>
        </w:rPr>
      </w:pPr>
    </w:p>
    <w:p w14:paraId="4FF05317" w14:textId="77777777" w:rsidR="004E3AB0" w:rsidRPr="008D1075" w:rsidRDefault="004E3AB0" w:rsidP="004A3812">
      <w:pPr>
        <w:ind w:left="851" w:hanging="851"/>
        <w:jc w:val="center"/>
        <w:rPr>
          <w:rFonts w:ascii="Tahoma" w:hAnsi="Tahoma" w:cs="Tahoma"/>
          <w:kern w:val="24"/>
          <w:sz w:val="20"/>
          <w:szCs w:val="20"/>
        </w:rPr>
      </w:pPr>
      <m:oMathPara>
        <m:oMath>
          <m:r>
            <m:rPr>
              <m:sty m:val="p"/>
            </m:rPr>
            <w:rPr>
              <w:rFonts w:ascii="Cambria Math" w:eastAsia="Verdana" w:hAnsi="Cambria Math" w:cs="Tahoma"/>
              <w:kern w:val="24"/>
              <w:sz w:val="20"/>
              <w:szCs w:val="20"/>
            </w:rPr>
            <m:t>Размер ежемесячного платежа=К</m:t>
          </m:r>
          <m:r>
            <m:rPr>
              <m:sty m:val="p"/>
            </m:rPr>
            <w:rPr>
              <w:rFonts w:ascii="Cambria Math" w:hAnsi="Cambria Math" w:cs="Tahoma"/>
              <w:kern w:val="24"/>
              <w:sz w:val="20"/>
              <w:szCs w:val="20"/>
            </w:rPr>
            <m:t>×</m:t>
          </m:r>
          <m:f>
            <m:fPr>
              <m:ctrlPr>
                <w:rPr>
                  <w:rFonts w:ascii="Cambria Math" w:eastAsia="Verdana" w:hAnsi="Cambria Math" w:cs="Tahoma"/>
                  <w:iCs/>
                  <w:kern w:val="24"/>
                  <w:sz w:val="20"/>
                  <w:szCs w:val="20"/>
                </w:rPr>
              </m:ctrlPr>
            </m:fPr>
            <m:num>
              <m:r>
                <m:rPr>
                  <m:sty m:val="p"/>
                </m:rPr>
                <w:rPr>
                  <w:rFonts w:ascii="Cambria Math" w:eastAsia="Verdana" w:hAnsi="Cambria Math" w:cs="Tahoma"/>
                  <w:kern w:val="24"/>
                  <w:sz w:val="20"/>
                  <w:szCs w:val="20"/>
                </w:rPr>
                <m:t xml:space="preserve">СОД </m:t>
              </m:r>
              <m:r>
                <m:rPr>
                  <m:sty m:val="p"/>
                </m:rPr>
                <w:rPr>
                  <w:rFonts w:ascii="Cambria Math" w:hAnsi="Cambria Math" w:cs="Tahoma"/>
                  <w:kern w:val="24"/>
                  <w:sz w:val="20"/>
                  <w:szCs w:val="20"/>
                </w:rPr>
                <m:t>×</m:t>
              </m:r>
              <m:r>
                <m:rPr>
                  <m:sty m:val="p"/>
                </m:rPr>
                <w:rPr>
                  <w:rFonts w:ascii="Cambria Math" w:eastAsia="Verdana" w:hAnsi="Cambria Math" w:cs="Tahoma"/>
                  <w:kern w:val="24"/>
                  <w:sz w:val="20"/>
                  <w:szCs w:val="20"/>
                </w:rPr>
                <m:t>БПС</m:t>
              </m:r>
            </m:num>
            <m:den>
              <m:r>
                <m:rPr>
                  <m:sty m:val="p"/>
                </m:rPr>
                <w:rPr>
                  <w:rFonts w:ascii="Cambria Math" w:eastAsia="Verdana" w:hAnsi="Cambria Math" w:cs="Tahoma"/>
                  <w:kern w:val="24"/>
                  <w:sz w:val="20"/>
                  <w:szCs w:val="20"/>
                </w:rPr>
                <m:t>1-</m:t>
              </m:r>
              <m:sSup>
                <m:sSupPr>
                  <m:ctrlPr>
                    <w:rPr>
                      <w:rFonts w:ascii="Cambria Math" w:eastAsia="Verdana" w:hAnsi="Cambria Math" w:cs="Tahoma"/>
                      <w:iCs/>
                      <w:kern w:val="24"/>
                      <w:sz w:val="20"/>
                      <w:szCs w:val="20"/>
                    </w:rPr>
                  </m:ctrlPr>
                </m:sSupPr>
                <m:e>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1+БПС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oMath>
      </m:oMathPara>
    </w:p>
    <w:p w14:paraId="51B08B53" w14:textId="77777777" w:rsidR="004E3AB0" w:rsidRPr="008D1075" w:rsidRDefault="004E3AB0" w:rsidP="00E10F66">
      <w:pPr>
        <w:tabs>
          <w:tab w:val="center" w:pos="567"/>
        </w:tabs>
        <w:ind w:left="709"/>
        <w:rPr>
          <w:rFonts w:ascii="Tahoma" w:hAnsi="Tahoma" w:cs="Tahoma"/>
          <w:kern w:val="24"/>
          <w:sz w:val="20"/>
          <w:szCs w:val="20"/>
        </w:rPr>
      </w:pPr>
      <w:r w:rsidRPr="008D1075">
        <w:rPr>
          <w:rFonts w:ascii="Tahoma" w:hAnsi="Tahoma" w:cs="Tahoma"/>
          <w:kern w:val="24"/>
          <w:sz w:val="20"/>
          <w:szCs w:val="20"/>
        </w:rPr>
        <w:t>где:</w:t>
      </w:r>
    </w:p>
    <w:p w14:paraId="7CDDC431" w14:textId="7777777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 xml:space="preserve">К – понижающий коэффициент, на дату заключения Договора равный 95% (девяносто пять процентов); </w:t>
      </w:r>
    </w:p>
    <w:p w14:paraId="62BC9238" w14:textId="77777777" w:rsidR="004E3AB0" w:rsidRPr="008D1075" w:rsidRDefault="00BA539B" w:rsidP="00E10F66">
      <w:pPr>
        <w:ind w:left="709"/>
        <w:jc w:val="both"/>
        <w:rPr>
          <w:rFonts w:ascii="Tahoma" w:hAnsi="Tahoma" w:cs="Tahoma"/>
          <w:sz w:val="20"/>
          <w:szCs w:val="20"/>
        </w:rPr>
      </w:pPr>
      <w:r>
        <w:rPr>
          <w:rFonts w:ascii="Tahoma" w:hAnsi="Tahoma" w:cs="Tahoma"/>
          <w:sz w:val="20"/>
          <w:szCs w:val="20"/>
        </w:rPr>
        <w:t>СОД</w:t>
      </w:r>
      <w:r w:rsidR="00FA1E58" w:rsidRPr="008D1075">
        <w:rPr>
          <w:rFonts w:ascii="Tahoma" w:hAnsi="Tahoma" w:cs="Tahoma"/>
          <w:sz w:val="20"/>
          <w:szCs w:val="20"/>
        </w:rPr>
        <w:t xml:space="preserve"> – </w:t>
      </w:r>
      <w:r w:rsidR="00D25157">
        <w:rPr>
          <w:rFonts w:ascii="Tahoma" w:hAnsi="Tahoma" w:cs="Tahoma"/>
          <w:sz w:val="20"/>
          <w:szCs w:val="20"/>
        </w:rPr>
        <w:t>с</w:t>
      </w:r>
      <w:r w:rsidR="005508C0" w:rsidRPr="008D1075">
        <w:rPr>
          <w:rFonts w:ascii="Tahoma" w:hAnsi="Tahoma" w:cs="Tahoma"/>
          <w:sz w:val="20"/>
          <w:szCs w:val="20"/>
        </w:rPr>
        <w:t xml:space="preserve">умма </w:t>
      </w:r>
      <w:r>
        <w:rPr>
          <w:rFonts w:ascii="Tahoma" w:hAnsi="Tahoma" w:cs="Tahoma"/>
          <w:sz w:val="20"/>
          <w:szCs w:val="20"/>
        </w:rPr>
        <w:t>основного долга (</w:t>
      </w:r>
      <w:r w:rsidR="00D25157">
        <w:rPr>
          <w:rFonts w:ascii="Tahoma" w:hAnsi="Tahoma" w:cs="Tahoma"/>
          <w:sz w:val="20"/>
          <w:szCs w:val="20"/>
        </w:rPr>
        <w:t>з</w:t>
      </w:r>
      <w:r w:rsidR="004E3AB0" w:rsidRPr="008D1075">
        <w:rPr>
          <w:rFonts w:ascii="Tahoma" w:hAnsi="Tahoma" w:cs="Tahoma"/>
          <w:sz w:val="20"/>
          <w:szCs w:val="20"/>
        </w:rPr>
        <w:t>аемных средств</w:t>
      </w:r>
      <w:r>
        <w:rPr>
          <w:rFonts w:ascii="Tahoma" w:hAnsi="Tahoma" w:cs="Tahoma"/>
          <w:sz w:val="20"/>
          <w:szCs w:val="20"/>
        </w:rPr>
        <w:t>)</w:t>
      </w:r>
      <w:r w:rsidR="004E3AB0" w:rsidRPr="008D1075">
        <w:rPr>
          <w:rFonts w:ascii="Tahoma" w:hAnsi="Tahoma" w:cs="Tahoma"/>
          <w:sz w:val="20"/>
          <w:szCs w:val="20"/>
        </w:rPr>
        <w:t xml:space="preserve">; </w:t>
      </w:r>
    </w:p>
    <w:p w14:paraId="77426973" w14:textId="2CDB20CA"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t>БПС – базовая процентная ставка, рассчитываемая как 1/12</w:t>
      </w:r>
      <w:r w:rsidR="00075C89">
        <w:rPr>
          <w:rFonts w:ascii="Tahoma" w:hAnsi="Tahoma" w:cs="Tahoma"/>
          <w:sz w:val="20"/>
          <w:szCs w:val="20"/>
        </w:rPr>
        <w:t xml:space="preserve"> (одна двенадцатая) </w:t>
      </w:r>
      <w:r w:rsidRPr="008D1075">
        <w:rPr>
          <w:rFonts w:ascii="Tahoma" w:hAnsi="Tahoma" w:cs="Tahoma"/>
          <w:sz w:val="20"/>
          <w:szCs w:val="20"/>
        </w:rPr>
        <w:t xml:space="preserve">от годовой процентной ставки, равной ___ % </w:t>
      </w:r>
      <w:r w:rsidR="00E10F66" w:rsidRPr="00FC76C3">
        <w:rPr>
          <w:rFonts w:ascii="Tahoma" w:eastAsia="Calibri" w:hAnsi="Tahoma" w:cs="Tahoma"/>
          <w:i/>
          <w:iCs/>
          <w:sz w:val="20"/>
          <w:szCs w:val="20"/>
          <w:shd w:val="clear" w:color="auto" w:fill="D9D9D9"/>
        </w:rPr>
        <w:t>(базовая процентная ставка, установленная АО «АИЖК» на дату расчета размера платежа, по продукту, с которым применяется опция, для аналогичного значения К/З с применением вычетов и надбавок (при наличии оснований)</w:t>
      </w:r>
      <w:r w:rsidRPr="00FC76C3">
        <w:rPr>
          <w:rFonts w:ascii="Tahoma" w:eastAsia="Calibri" w:hAnsi="Tahoma" w:cs="Tahoma"/>
          <w:i/>
          <w:iCs/>
          <w:sz w:val="20"/>
          <w:szCs w:val="20"/>
          <w:shd w:val="clear" w:color="auto" w:fill="D9D9D9"/>
        </w:rPr>
        <w:t>);</w:t>
      </w:r>
      <w:r w:rsidRPr="008D1075">
        <w:rPr>
          <w:rFonts w:ascii="Tahoma" w:hAnsi="Tahoma" w:cs="Tahoma"/>
          <w:i/>
          <w:sz w:val="20"/>
          <w:szCs w:val="20"/>
          <w:highlight w:val="lightGray"/>
        </w:rPr>
        <w:t xml:space="preserve"> </w:t>
      </w:r>
    </w:p>
    <w:p w14:paraId="49D44B53" w14:textId="77777777" w:rsidR="004E3AB0" w:rsidRPr="008D1075" w:rsidRDefault="004E3AB0" w:rsidP="00E10F66">
      <w:pPr>
        <w:ind w:left="709"/>
        <w:jc w:val="both"/>
        <w:rPr>
          <w:rFonts w:ascii="Tahoma" w:hAnsi="Tahoma" w:cs="Tahoma"/>
          <w:sz w:val="20"/>
          <w:szCs w:val="20"/>
        </w:rPr>
      </w:pPr>
      <w:r w:rsidRPr="008D1075">
        <w:rPr>
          <w:rFonts w:ascii="Tahoma" w:hAnsi="Tahoma" w:cs="Tahoma"/>
          <w:sz w:val="20"/>
          <w:szCs w:val="20"/>
        </w:rPr>
        <w:lastRenderedPageBreak/>
        <w:t xml:space="preserve">ПП – </w:t>
      </w:r>
      <w:r w:rsidRPr="008D1075">
        <w:rPr>
          <w:rFonts w:ascii="Tahoma" w:hAnsi="Tahoma" w:cs="Tahoma"/>
          <w:color w:val="auto"/>
          <w:sz w:val="20"/>
          <w:szCs w:val="20"/>
        </w:rPr>
        <w:t>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указанному в разделе 4 закладной (в месяцах)</w:t>
      </w:r>
      <w:r w:rsidR="000428FB" w:rsidRPr="008D1075">
        <w:rPr>
          <w:rFonts w:ascii="Tahoma" w:hAnsi="Tahoma" w:cs="Tahoma"/>
          <w:color w:val="auto"/>
          <w:sz w:val="20"/>
          <w:szCs w:val="20"/>
        </w:rPr>
        <w:t>,</w:t>
      </w:r>
      <w:r w:rsidRPr="008D1075">
        <w:rPr>
          <w:rFonts w:ascii="Tahoma" w:hAnsi="Tahoma" w:cs="Tahoma"/>
          <w:color w:val="auto"/>
          <w:sz w:val="20"/>
          <w:szCs w:val="20"/>
        </w:rPr>
        <w:t xml:space="preserve"> минус 1 (один).</w:t>
      </w:r>
    </w:p>
    <w:p w14:paraId="705A9461" w14:textId="77777777" w:rsidR="004E3AB0" w:rsidRDefault="004E3AB0" w:rsidP="00E10F66">
      <w:pPr>
        <w:ind w:left="709"/>
        <w:jc w:val="both"/>
        <w:rPr>
          <w:rFonts w:ascii="Tahoma" w:hAnsi="Tahoma" w:cs="Tahoma"/>
          <w:sz w:val="20"/>
          <w:szCs w:val="20"/>
        </w:rPr>
      </w:pPr>
      <w:r w:rsidRPr="008D1075">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3FE094D3" w14:textId="77777777" w:rsidR="009240FA" w:rsidRDefault="001B4AC7" w:rsidP="009240FA">
      <w:pPr>
        <w:pStyle w:val="af9"/>
        <w:tabs>
          <w:tab w:val="left" w:pos="709"/>
          <w:tab w:val="left" w:pos="1134"/>
        </w:tabs>
        <w:ind w:left="709"/>
        <w:jc w:val="both"/>
        <w:rPr>
          <w:rFonts w:ascii="Tahoma" w:hAnsi="Tahoma" w:cs="Tahoma"/>
          <w:i/>
          <w:sz w:val="20"/>
          <w:szCs w:val="20"/>
        </w:rPr>
      </w:pPr>
      <w:r w:rsidRPr="00C60CA2">
        <w:rPr>
          <w:rFonts w:ascii="Tahoma" w:hAnsi="Tahoma" w:cs="Tahoma"/>
          <w:sz w:val="20"/>
          <w:szCs w:val="20"/>
        </w:rPr>
        <w:t xml:space="preserve">Размер Ежемесячного платежа рассчитывается на дату заключения Договора </w:t>
      </w:r>
      <w:r w:rsidR="009240FA" w:rsidRPr="00C60CA2">
        <w:rPr>
          <w:rFonts w:ascii="Tahoma" w:hAnsi="Tahoma" w:cs="Tahoma"/>
          <w:i/>
          <w:sz w:val="20"/>
          <w:szCs w:val="20"/>
        </w:rPr>
        <w:t>и</w:t>
      </w:r>
      <w:r w:rsidR="009240FA">
        <w:rPr>
          <w:rFonts w:ascii="Tahoma" w:hAnsi="Tahoma" w:cs="Tahoma"/>
          <w:i/>
          <w:sz w:val="20"/>
          <w:szCs w:val="20"/>
        </w:rPr>
        <w:t xml:space="preserve"> подлежит изменению:</w:t>
      </w:r>
    </w:p>
    <w:p w14:paraId="25BA30E1" w14:textId="77777777" w:rsidR="009240FA" w:rsidRDefault="009240FA" w:rsidP="009240FA">
      <w:pPr>
        <w:tabs>
          <w:tab w:val="left" w:pos="709"/>
          <w:tab w:val="left" w:pos="1134"/>
        </w:tabs>
        <w:ind w:left="709"/>
        <w:jc w:val="both"/>
        <w:rPr>
          <w:rFonts w:ascii="Tahoma" w:hAnsi="Tahoma" w:cs="Tahoma"/>
          <w:i/>
          <w:sz w:val="20"/>
          <w:szCs w:val="20"/>
        </w:rPr>
      </w:pPr>
      <w:r w:rsidRPr="001B5FFD">
        <w:rPr>
          <w:rFonts w:ascii="Tahoma" w:hAnsi="Tahoma" w:cs="Tahoma"/>
          <w:i/>
          <w:sz w:val="20"/>
          <w:szCs w:val="20"/>
          <w:highlight w:val="lightGray"/>
        </w:rPr>
        <w:t>для продукта «Перекредитовани</w:t>
      </w:r>
      <w:r>
        <w:rPr>
          <w:rFonts w:ascii="Tahoma" w:hAnsi="Tahoma" w:cs="Tahoma"/>
          <w:i/>
          <w:sz w:val="20"/>
          <w:szCs w:val="20"/>
          <w:highlight w:val="lightGray"/>
        </w:rPr>
        <w:t>е</w:t>
      </w:r>
      <w:r w:rsidRPr="001B5FFD">
        <w:rPr>
          <w:rFonts w:ascii="Tahoma" w:hAnsi="Tahoma" w:cs="Tahoma"/>
          <w:i/>
          <w:sz w:val="20"/>
          <w:szCs w:val="20"/>
          <w:highlight w:val="lightGray"/>
        </w:rPr>
        <w:t>» в случае применения надбавки к процентной ставке до регистрации ипотеки в пользу Кредитора</w:t>
      </w:r>
      <w:r w:rsidRPr="002561A3">
        <w:rPr>
          <w:rFonts w:ascii="Tahoma" w:hAnsi="Tahoma" w:cs="Tahoma"/>
          <w:i/>
          <w:sz w:val="20"/>
          <w:szCs w:val="20"/>
          <w:highlight w:val="lightGray"/>
        </w:rPr>
        <w:t>:</w:t>
      </w:r>
    </w:p>
    <w:p w14:paraId="72F1F37D" w14:textId="77777777" w:rsidR="009240FA" w:rsidRDefault="009240FA" w:rsidP="009240FA">
      <w:pPr>
        <w:tabs>
          <w:tab w:val="left" w:pos="709"/>
          <w:tab w:val="left" w:pos="1134"/>
        </w:tabs>
        <w:ind w:left="709"/>
        <w:jc w:val="both"/>
        <w:rPr>
          <w:rFonts w:ascii="Tahoma" w:hAnsi="Tahoma" w:cs="Tahoma"/>
          <w:i/>
          <w:sz w:val="20"/>
          <w:szCs w:val="20"/>
        </w:rPr>
      </w:pPr>
      <w:r>
        <w:rPr>
          <w:rFonts w:ascii="Tahoma" w:hAnsi="Tahoma" w:cs="Tahoma"/>
          <w:i/>
          <w:sz w:val="20"/>
          <w:szCs w:val="20"/>
          <w:highlight w:val="lightGray"/>
        </w:rPr>
        <w:t>в случае, если применяется двухэтапное увеличение процентной ставки</w:t>
      </w:r>
      <w:r>
        <w:rPr>
          <w:rFonts w:ascii="Tahoma" w:hAnsi="Tahoma" w:cs="Tahoma"/>
          <w:i/>
          <w:sz w:val="20"/>
          <w:szCs w:val="20"/>
          <w:shd w:val="clear" w:color="auto" w:fill="D9D9D9"/>
        </w:rPr>
        <w:t xml:space="preserve"> </w:t>
      </w:r>
      <w:r w:rsidRPr="0028509D">
        <w:rPr>
          <w:rFonts w:ascii="Tahoma" w:hAnsi="Tahoma" w:cs="Tahoma"/>
          <w:i/>
          <w:sz w:val="20"/>
          <w:szCs w:val="20"/>
          <w:highlight w:val="lightGray"/>
        </w:rPr>
        <w:t>добавляется абзац в следующей редакции</w:t>
      </w:r>
      <w:r w:rsidRPr="002561A3">
        <w:rPr>
          <w:rFonts w:ascii="Tahoma" w:hAnsi="Tahoma" w:cs="Tahoma"/>
          <w:i/>
          <w:sz w:val="20"/>
          <w:szCs w:val="20"/>
          <w:highlight w:val="lightGray"/>
        </w:rPr>
        <w:t>:</w:t>
      </w:r>
      <w:r w:rsidRPr="00D61E64">
        <w:rPr>
          <w:rFonts w:ascii="Tahoma" w:hAnsi="Tahoma" w:cs="Tahoma"/>
          <w:i/>
          <w:sz w:val="20"/>
          <w:szCs w:val="20"/>
        </w:rPr>
        <w:t xml:space="preserve"> </w:t>
      </w:r>
    </w:p>
    <w:p w14:paraId="4716F4C0" w14:textId="77777777" w:rsidR="009240FA" w:rsidRPr="003F5014" w:rsidRDefault="009240FA" w:rsidP="009240FA">
      <w:pPr>
        <w:pStyle w:val="af9"/>
        <w:numPr>
          <w:ilvl w:val="0"/>
          <w:numId w:val="26"/>
        </w:numPr>
        <w:tabs>
          <w:tab w:val="left" w:pos="709"/>
          <w:tab w:val="left" w:pos="1134"/>
        </w:tabs>
        <w:ind w:left="1134" w:hanging="425"/>
        <w:contextualSpacing w:val="0"/>
        <w:jc w:val="both"/>
        <w:rPr>
          <w:rFonts w:ascii="Tahoma" w:hAnsi="Tahoma" w:cs="Tahoma"/>
          <w:i/>
          <w:sz w:val="20"/>
          <w:szCs w:val="20"/>
        </w:rPr>
      </w:pPr>
      <w:r w:rsidRPr="003F5014">
        <w:rPr>
          <w:rFonts w:ascii="Tahoma" w:hAnsi="Tahoma" w:cs="Tahoma"/>
          <w:i/>
          <w:sz w:val="20"/>
          <w:szCs w:val="20"/>
        </w:rPr>
        <w:t xml:space="preserve">при каждом пересчете </w:t>
      </w:r>
      <w:r w:rsidRPr="006C6538">
        <w:rPr>
          <w:rFonts w:ascii="Tahoma" w:hAnsi="Tahoma" w:cs="Tahoma"/>
          <w:i/>
          <w:sz w:val="20"/>
          <w:szCs w:val="20"/>
        </w:rPr>
        <w:t>процентной ставки</w:t>
      </w:r>
      <w:r>
        <w:rPr>
          <w:rFonts w:ascii="Tahoma" w:hAnsi="Tahoma" w:cs="Tahoma"/>
          <w:i/>
          <w:sz w:val="20"/>
          <w:szCs w:val="20"/>
        </w:rPr>
        <w:t xml:space="preserve"> в соответствии с пп. 1 и пп. 2 п. </w:t>
      </w:r>
      <w:r>
        <w:rPr>
          <w:rFonts w:ascii="Tahoma" w:hAnsi="Tahoma" w:cs="Tahoma"/>
          <w:i/>
          <w:sz w:val="20"/>
          <w:szCs w:val="20"/>
          <w:lang w:val="en-US"/>
        </w:rPr>
        <w:t>I</w:t>
      </w:r>
      <w:r>
        <w:rPr>
          <w:rFonts w:ascii="Tahoma" w:hAnsi="Tahoma" w:cs="Tahoma"/>
          <w:i/>
          <w:sz w:val="20"/>
          <w:szCs w:val="20"/>
        </w:rPr>
        <w:t xml:space="preserve"> раздела 4 закладной</w:t>
      </w:r>
      <w:r w:rsidRPr="006C6538">
        <w:rPr>
          <w:rFonts w:ascii="Tahoma" w:hAnsi="Tahoma" w:cs="Tahoma"/>
          <w:i/>
          <w:sz w:val="20"/>
          <w:szCs w:val="20"/>
        </w:rPr>
        <w:t>. Размер ежемесячного платежа рассчитывается по</w:t>
      </w:r>
      <w:r>
        <w:rPr>
          <w:rFonts w:ascii="Tahoma" w:hAnsi="Tahoma" w:cs="Tahoma"/>
          <w:i/>
          <w:sz w:val="20"/>
          <w:szCs w:val="20"/>
        </w:rPr>
        <w:t xml:space="preserve"> вышеуказанной</w:t>
      </w:r>
      <w:r w:rsidRPr="006C6538">
        <w:rPr>
          <w:rFonts w:ascii="Tahoma" w:hAnsi="Tahoma" w:cs="Tahoma"/>
          <w:i/>
          <w:sz w:val="20"/>
          <w:szCs w:val="20"/>
        </w:rPr>
        <w:t xml:space="preserve"> формуле, при этом величина базовой процентной ставки </w:t>
      </w:r>
      <w:r w:rsidRPr="003F5014">
        <w:rPr>
          <w:rFonts w:ascii="Tahoma" w:hAnsi="Tahoma" w:cs="Tahoma"/>
          <w:i/>
          <w:sz w:val="20"/>
          <w:szCs w:val="20"/>
        </w:rPr>
        <w:t>(</w:t>
      </w:r>
      <w:r w:rsidRPr="006C6538">
        <w:rPr>
          <w:rFonts w:ascii="Tahoma" w:hAnsi="Tahoma" w:cs="Tahoma"/>
          <w:i/>
          <w:sz w:val="20"/>
          <w:szCs w:val="20"/>
        </w:rPr>
        <w:t>БПС</w:t>
      </w:r>
      <w:r w:rsidRPr="003F5014">
        <w:rPr>
          <w:rFonts w:ascii="Tahoma" w:hAnsi="Tahoma" w:cs="Tahoma"/>
          <w:i/>
          <w:sz w:val="20"/>
          <w:szCs w:val="20"/>
        </w:rPr>
        <w:t>)</w:t>
      </w:r>
      <w:r w:rsidRPr="006C6538">
        <w:rPr>
          <w:rFonts w:ascii="Tahoma" w:hAnsi="Tahoma" w:cs="Tahoma"/>
          <w:i/>
          <w:sz w:val="20"/>
          <w:szCs w:val="20"/>
        </w:rPr>
        <w:t xml:space="preserve"> </w:t>
      </w:r>
      <w:r w:rsidRPr="003F5014">
        <w:rPr>
          <w:rFonts w:ascii="Tahoma" w:hAnsi="Tahoma" w:cs="Tahoma"/>
          <w:i/>
          <w:sz w:val="20"/>
          <w:szCs w:val="20"/>
        </w:rPr>
        <w:t>рассчитывается:</w:t>
      </w:r>
    </w:p>
    <w:p w14:paraId="56B84AC8" w14:textId="40409FE7" w:rsidR="009240FA" w:rsidRPr="003F5014" w:rsidRDefault="009240FA" w:rsidP="009240FA">
      <w:pPr>
        <w:pStyle w:val="af9"/>
        <w:numPr>
          <w:ilvl w:val="0"/>
          <w:numId w:val="26"/>
        </w:numPr>
        <w:contextualSpacing w:val="0"/>
        <w:jc w:val="both"/>
        <w:rPr>
          <w:rFonts w:ascii="Tahoma" w:hAnsi="Tahoma" w:cs="Tahoma"/>
          <w:i/>
          <w:sz w:val="20"/>
          <w:szCs w:val="20"/>
        </w:rPr>
      </w:pPr>
      <w:r w:rsidRPr="006C6538">
        <w:rPr>
          <w:rFonts w:ascii="Tahoma" w:hAnsi="Tahoma" w:cs="Tahoma"/>
          <w:i/>
          <w:sz w:val="20"/>
          <w:szCs w:val="20"/>
        </w:rPr>
        <w:t xml:space="preserve">как 1/12 </w:t>
      </w:r>
      <w:r w:rsidR="007110C6" w:rsidRPr="007110C6">
        <w:rPr>
          <w:rFonts w:ascii="Tahoma" w:hAnsi="Tahoma" w:cs="Tahoma"/>
          <w:i/>
          <w:sz w:val="20"/>
          <w:szCs w:val="20"/>
        </w:rPr>
        <w:t>(одна двенадцатая)</w:t>
      </w:r>
      <w:r w:rsidR="007110C6">
        <w:rPr>
          <w:rFonts w:ascii="Tahoma" w:hAnsi="Tahoma" w:cs="Tahoma"/>
          <w:sz w:val="20"/>
          <w:szCs w:val="20"/>
        </w:rPr>
        <w:t xml:space="preserve"> </w:t>
      </w:r>
      <w:r w:rsidRPr="006C6538">
        <w:rPr>
          <w:rFonts w:ascii="Tahoma" w:hAnsi="Tahoma" w:cs="Tahoma"/>
          <w:i/>
          <w:sz w:val="20"/>
          <w:szCs w:val="20"/>
        </w:rPr>
        <w:t>от годовой процентной ставк</w:t>
      </w:r>
      <w:r>
        <w:rPr>
          <w:rFonts w:ascii="Tahoma" w:hAnsi="Tahoma" w:cs="Tahoma"/>
          <w:i/>
          <w:sz w:val="20"/>
          <w:szCs w:val="20"/>
        </w:rPr>
        <w:t>и</w:t>
      </w:r>
      <w:r w:rsidRPr="006C6538">
        <w:rPr>
          <w:rFonts w:ascii="Tahoma" w:hAnsi="Tahoma" w:cs="Tahoma"/>
          <w:i/>
          <w:sz w:val="20"/>
          <w:szCs w:val="20"/>
        </w:rPr>
        <w:t xml:space="preserve">, равной ____ % </w:t>
      </w:r>
      <w:r w:rsidRPr="003F5014">
        <w:rPr>
          <w:rFonts w:ascii="Tahoma" w:hAnsi="Tahoma" w:cs="Tahoma"/>
          <w:i/>
          <w:sz w:val="20"/>
          <w:szCs w:val="20"/>
          <w:highlight w:val="lightGray"/>
        </w:rPr>
        <w:t xml:space="preserve">(ставка, установленная </w:t>
      </w:r>
      <w:r>
        <w:rPr>
          <w:rFonts w:ascii="Tahoma" w:hAnsi="Tahoma" w:cs="Tahoma"/>
          <w:i/>
          <w:sz w:val="20"/>
          <w:szCs w:val="20"/>
          <w:highlight w:val="lightGray"/>
        </w:rPr>
        <w:t>в вышеуказанной</w:t>
      </w:r>
      <w:r w:rsidRPr="003F5014">
        <w:rPr>
          <w:rFonts w:ascii="Tahoma" w:hAnsi="Tahoma" w:cs="Tahoma"/>
          <w:i/>
          <w:sz w:val="20"/>
          <w:szCs w:val="20"/>
          <w:highlight w:val="lightGray"/>
        </w:rPr>
        <w:t xml:space="preserve"> </w:t>
      </w:r>
      <w:r>
        <w:rPr>
          <w:rFonts w:ascii="Tahoma" w:hAnsi="Tahoma" w:cs="Tahoma"/>
          <w:i/>
          <w:sz w:val="20"/>
          <w:szCs w:val="20"/>
          <w:highlight w:val="lightGray"/>
        </w:rPr>
        <w:t xml:space="preserve">формуле (в определении БПС) </w:t>
      </w:r>
      <w:r w:rsidRPr="003F5014">
        <w:rPr>
          <w:rFonts w:ascii="Tahoma" w:hAnsi="Tahoma" w:cs="Tahoma"/>
          <w:i/>
          <w:sz w:val="20"/>
          <w:szCs w:val="20"/>
          <w:highlight w:val="lightGray"/>
        </w:rPr>
        <w:t xml:space="preserve">за вычетом надбавки, установленной </w:t>
      </w:r>
      <w:r>
        <w:rPr>
          <w:rFonts w:ascii="Tahoma" w:hAnsi="Tahoma" w:cs="Tahoma"/>
          <w:i/>
          <w:sz w:val="20"/>
          <w:szCs w:val="20"/>
          <w:highlight w:val="lightGray"/>
        </w:rPr>
        <w:t>к</w:t>
      </w:r>
      <w:r w:rsidRPr="003F5014">
        <w:rPr>
          <w:rFonts w:ascii="Tahoma" w:hAnsi="Tahoma" w:cs="Tahoma"/>
          <w:i/>
          <w:sz w:val="20"/>
          <w:szCs w:val="20"/>
          <w:highlight w:val="lightGray"/>
        </w:rPr>
        <w:t xml:space="preserve">редитором до регистрации ипотеки в пользу </w:t>
      </w:r>
      <w:r>
        <w:rPr>
          <w:rFonts w:ascii="Tahoma" w:hAnsi="Tahoma" w:cs="Tahoma"/>
          <w:i/>
          <w:sz w:val="20"/>
          <w:szCs w:val="20"/>
          <w:highlight w:val="lightGray"/>
        </w:rPr>
        <w:t>к</w:t>
      </w:r>
      <w:r w:rsidRPr="003F5014">
        <w:rPr>
          <w:rFonts w:ascii="Tahoma" w:hAnsi="Tahoma" w:cs="Tahoma"/>
          <w:i/>
          <w:sz w:val="20"/>
          <w:szCs w:val="20"/>
          <w:highlight w:val="lightGray"/>
        </w:rPr>
        <w:t xml:space="preserve">редитора, в рамках агентской технологии – 2,0 п.п., </w:t>
      </w:r>
      <w:r w:rsidRPr="003F5014">
        <w:rPr>
          <w:rFonts w:ascii="Tahoma" w:hAnsi="Tahoma" w:cs="Tahoma"/>
          <w:bCs/>
          <w:i/>
          <w:sz w:val="20"/>
          <w:szCs w:val="20"/>
          <w:shd w:val="clear" w:color="auto" w:fill="D9D9D9"/>
        </w:rPr>
        <w:t>для кредитов (зай</w:t>
      </w:r>
      <w:r>
        <w:rPr>
          <w:rFonts w:ascii="Tahoma" w:hAnsi="Tahoma" w:cs="Tahoma"/>
          <w:bCs/>
          <w:i/>
          <w:sz w:val="20"/>
          <w:szCs w:val="20"/>
          <w:shd w:val="clear" w:color="auto" w:fill="D9D9D9"/>
        </w:rPr>
        <w:t>мов) в рамках рефинансирования к</w:t>
      </w:r>
      <w:r w:rsidRPr="003F5014">
        <w:rPr>
          <w:rFonts w:ascii="Tahoma" w:hAnsi="Tahoma" w:cs="Tahoma"/>
          <w:bCs/>
          <w:i/>
          <w:sz w:val="20"/>
          <w:szCs w:val="20"/>
          <w:shd w:val="clear" w:color="auto" w:fill="D9D9D9"/>
        </w:rPr>
        <w:t xml:space="preserve">редитором может быть иное значение надбавки; значение надбавки должно соответствовать надбавке, примененной в пп. 1 п. </w:t>
      </w:r>
      <w:r>
        <w:rPr>
          <w:rFonts w:ascii="Tahoma" w:hAnsi="Tahoma" w:cs="Tahoma"/>
          <w:bCs/>
          <w:i/>
          <w:sz w:val="20"/>
          <w:szCs w:val="20"/>
          <w:shd w:val="clear" w:color="auto" w:fill="D9D9D9"/>
          <w:lang w:val="en-US"/>
        </w:rPr>
        <w:t>I</w:t>
      </w:r>
      <w:r w:rsidRPr="00EA7FDC">
        <w:rPr>
          <w:rFonts w:ascii="Tahoma" w:hAnsi="Tahoma" w:cs="Tahoma"/>
          <w:bCs/>
          <w:i/>
          <w:sz w:val="20"/>
          <w:szCs w:val="20"/>
          <w:shd w:val="clear" w:color="auto" w:fill="D9D9D9"/>
        </w:rPr>
        <w:t xml:space="preserve"> </w:t>
      </w:r>
      <w:r>
        <w:rPr>
          <w:rFonts w:ascii="Tahoma" w:hAnsi="Tahoma" w:cs="Tahoma"/>
          <w:bCs/>
          <w:i/>
          <w:sz w:val="20"/>
          <w:szCs w:val="20"/>
          <w:shd w:val="clear" w:color="auto" w:fill="D9D9D9"/>
        </w:rPr>
        <w:t>раздела 4 закладной</w:t>
      </w:r>
      <w:r w:rsidRPr="003F5014">
        <w:rPr>
          <w:rFonts w:ascii="Tahoma" w:hAnsi="Tahoma" w:cs="Tahoma"/>
          <w:i/>
          <w:sz w:val="20"/>
          <w:szCs w:val="20"/>
          <w:highlight w:val="lightGray"/>
        </w:rPr>
        <w:t>)</w:t>
      </w:r>
      <w:r w:rsidRPr="006C6538">
        <w:rPr>
          <w:rFonts w:ascii="Tahoma" w:hAnsi="Tahoma" w:cs="Tahoma"/>
          <w:i/>
          <w:sz w:val="20"/>
          <w:szCs w:val="20"/>
        </w:rPr>
        <w:t xml:space="preserve"> –</w:t>
      </w:r>
      <w:r>
        <w:rPr>
          <w:rFonts w:ascii="Tahoma" w:hAnsi="Tahoma" w:cs="Tahoma"/>
          <w:i/>
          <w:sz w:val="20"/>
          <w:szCs w:val="20"/>
        </w:rPr>
        <w:t xml:space="preserve"> </w:t>
      </w:r>
      <w:r w:rsidRPr="006C6538">
        <w:rPr>
          <w:rFonts w:ascii="Tahoma" w:hAnsi="Tahoma" w:cs="Tahoma"/>
          <w:i/>
          <w:sz w:val="20"/>
          <w:szCs w:val="20"/>
        </w:rPr>
        <w:t xml:space="preserve"> </w:t>
      </w:r>
      <w:r w:rsidRPr="006023C5">
        <w:rPr>
          <w:rFonts w:ascii="Tahoma" w:hAnsi="Tahoma" w:cs="Tahoma"/>
          <w:sz w:val="20"/>
          <w:szCs w:val="20"/>
        </w:rPr>
        <w:t xml:space="preserve">при пересчете процентной ставки на основании пп. </w:t>
      </w:r>
      <w:r>
        <w:rPr>
          <w:rFonts w:ascii="Tahoma" w:hAnsi="Tahoma" w:cs="Tahoma"/>
          <w:sz w:val="20"/>
          <w:szCs w:val="20"/>
        </w:rPr>
        <w:t xml:space="preserve">а пп. </w:t>
      </w:r>
      <w:r w:rsidRPr="006023C5">
        <w:rPr>
          <w:rFonts w:ascii="Tahoma" w:hAnsi="Tahoma" w:cs="Tahoma"/>
          <w:sz w:val="20"/>
          <w:szCs w:val="20"/>
        </w:rPr>
        <w:t xml:space="preserve">1 п. </w:t>
      </w:r>
      <w:r w:rsidRPr="006023C5">
        <w:rPr>
          <w:rFonts w:ascii="Tahoma" w:hAnsi="Tahoma" w:cs="Tahoma"/>
          <w:sz w:val="20"/>
          <w:szCs w:val="20"/>
          <w:lang w:val="en-US"/>
        </w:rPr>
        <w:t>I</w:t>
      </w:r>
      <w:r w:rsidRPr="006023C5">
        <w:rPr>
          <w:rFonts w:ascii="Tahoma" w:hAnsi="Tahoma" w:cs="Tahoma"/>
          <w:sz w:val="20"/>
          <w:szCs w:val="20"/>
        </w:rPr>
        <w:t xml:space="preserve"> </w:t>
      </w:r>
      <w:r>
        <w:rPr>
          <w:rFonts w:ascii="Tahoma" w:hAnsi="Tahoma" w:cs="Tahoma"/>
          <w:sz w:val="20"/>
          <w:szCs w:val="20"/>
        </w:rPr>
        <w:t xml:space="preserve">раздела 4 </w:t>
      </w:r>
      <w:r w:rsidRPr="006023C5">
        <w:rPr>
          <w:rFonts w:ascii="Tahoma" w:hAnsi="Tahoma" w:cs="Tahoma"/>
          <w:sz w:val="20"/>
          <w:szCs w:val="20"/>
        </w:rPr>
        <w:t>закладной</w:t>
      </w:r>
      <w:r>
        <w:rPr>
          <w:rFonts w:ascii="Tahoma" w:hAnsi="Tahoma" w:cs="Tahoma"/>
          <w:sz w:val="20"/>
          <w:szCs w:val="20"/>
        </w:rPr>
        <w:t xml:space="preserve"> и при пересчете на основании пп. 2 п. </w:t>
      </w:r>
      <w:r>
        <w:rPr>
          <w:rFonts w:ascii="Tahoma" w:hAnsi="Tahoma" w:cs="Tahoma"/>
          <w:sz w:val="20"/>
          <w:szCs w:val="20"/>
          <w:lang w:val="en-US"/>
        </w:rPr>
        <w:t>I</w:t>
      </w:r>
      <w:r w:rsidRPr="009B0E96">
        <w:rPr>
          <w:rFonts w:ascii="Tahoma" w:hAnsi="Tahoma" w:cs="Tahoma"/>
          <w:sz w:val="20"/>
          <w:szCs w:val="20"/>
        </w:rPr>
        <w:t xml:space="preserve"> </w:t>
      </w:r>
      <w:r>
        <w:rPr>
          <w:rFonts w:ascii="Tahoma" w:hAnsi="Tahoma" w:cs="Tahoma"/>
          <w:sz w:val="20"/>
          <w:szCs w:val="20"/>
        </w:rPr>
        <w:t>раздела 4 закладной</w:t>
      </w:r>
      <w:r w:rsidRPr="00F54508">
        <w:rPr>
          <w:rFonts w:ascii="Tahoma" w:hAnsi="Tahoma" w:cs="Tahoma"/>
          <w:sz w:val="20"/>
          <w:szCs w:val="20"/>
        </w:rPr>
        <w:t xml:space="preserve">; </w:t>
      </w:r>
    </w:p>
    <w:p w14:paraId="7719BD1C" w14:textId="4DB28B03" w:rsidR="009240FA" w:rsidRPr="009B0E96" w:rsidRDefault="009240FA" w:rsidP="009240FA">
      <w:pPr>
        <w:pStyle w:val="af9"/>
        <w:numPr>
          <w:ilvl w:val="0"/>
          <w:numId w:val="26"/>
        </w:numPr>
        <w:contextualSpacing w:val="0"/>
        <w:jc w:val="both"/>
        <w:rPr>
          <w:rFonts w:ascii="Tahoma" w:hAnsi="Tahoma" w:cs="Tahoma"/>
          <w:i/>
          <w:sz w:val="20"/>
          <w:szCs w:val="20"/>
          <w:highlight w:val="lightGray"/>
        </w:rPr>
      </w:pPr>
      <w:r w:rsidRPr="006C6538">
        <w:rPr>
          <w:rFonts w:ascii="Tahoma" w:hAnsi="Tahoma" w:cs="Tahoma"/>
          <w:i/>
          <w:sz w:val="20"/>
          <w:szCs w:val="20"/>
        </w:rPr>
        <w:t xml:space="preserve">как 1/12 </w:t>
      </w:r>
      <w:r w:rsidR="007110C6" w:rsidRPr="007110C6">
        <w:rPr>
          <w:rFonts w:ascii="Tahoma" w:hAnsi="Tahoma" w:cs="Tahoma"/>
          <w:i/>
          <w:sz w:val="20"/>
          <w:szCs w:val="20"/>
        </w:rPr>
        <w:t>(одна двенадцатая)</w:t>
      </w:r>
      <w:r w:rsidR="007110C6">
        <w:rPr>
          <w:rFonts w:ascii="Tahoma" w:hAnsi="Tahoma" w:cs="Tahoma"/>
          <w:sz w:val="20"/>
          <w:szCs w:val="20"/>
        </w:rPr>
        <w:t xml:space="preserve"> </w:t>
      </w:r>
      <w:r w:rsidRPr="006C6538">
        <w:rPr>
          <w:rFonts w:ascii="Tahoma" w:hAnsi="Tahoma" w:cs="Tahoma"/>
          <w:i/>
          <w:sz w:val="20"/>
          <w:szCs w:val="20"/>
        </w:rPr>
        <w:t>от годовой процентной ставк</w:t>
      </w:r>
      <w:r>
        <w:rPr>
          <w:rFonts w:ascii="Tahoma" w:hAnsi="Tahoma" w:cs="Tahoma"/>
          <w:i/>
          <w:sz w:val="20"/>
          <w:szCs w:val="20"/>
        </w:rPr>
        <w:t>и</w:t>
      </w:r>
      <w:r w:rsidRPr="006C6538">
        <w:rPr>
          <w:rFonts w:ascii="Tahoma" w:hAnsi="Tahoma" w:cs="Tahoma"/>
          <w:i/>
          <w:sz w:val="20"/>
          <w:szCs w:val="20"/>
        </w:rPr>
        <w:t xml:space="preserve">, равной ____ % </w:t>
      </w:r>
      <w:r w:rsidRPr="003F5014">
        <w:rPr>
          <w:rFonts w:ascii="Tahoma" w:hAnsi="Tahoma" w:cs="Tahoma"/>
          <w:i/>
          <w:sz w:val="20"/>
          <w:szCs w:val="20"/>
          <w:highlight w:val="lightGray"/>
        </w:rPr>
        <w:t xml:space="preserve">(ставка, установленная </w:t>
      </w:r>
      <w:r>
        <w:rPr>
          <w:rFonts w:ascii="Tahoma" w:hAnsi="Tahoma" w:cs="Tahoma"/>
          <w:i/>
          <w:sz w:val="20"/>
          <w:szCs w:val="20"/>
          <w:highlight w:val="lightGray"/>
        </w:rPr>
        <w:t>в вышеуказанной формуле (в определении БПС)</w:t>
      </w:r>
      <w:r w:rsidRPr="003F5014">
        <w:rPr>
          <w:rFonts w:ascii="Tahoma" w:hAnsi="Tahoma" w:cs="Tahoma"/>
          <w:i/>
          <w:sz w:val="20"/>
          <w:szCs w:val="20"/>
          <w:highlight w:val="lightGray"/>
        </w:rPr>
        <w:t xml:space="preserve">, увеличенная на надбавку, устанавливаемую Кредитором с третьего процентного периода до регистрации ипотеки в пользу Кредитора, в рамках агентской технологии – 4,0 п.п., </w:t>
      </w:r>
      <w:r w:rsidRPr="003F5014">
        <w:rPr>
          <w:rFonts w:ascii="Tahoma" w:hAnsi="Tahoma" w:cs="Tahoma"/>
          <w:bCs/>
          <w:i/>
          <w:sz w:val="20"/>
          <w:szCs w:val="20"/>
          <w:shd w:val="clear" w:color="auto" w:fill="D9D9D9"/>
        </w:rPr>
        <w:t>для кредитов (займов) в рамках рефинансирования Кредитором может быть иное значение надбавки; значение надбавки должно соответствоват</w:t>
      </w:r>
      <w:r>
        <w:rPr>
          <w:rFonts w:ascii="Tahoma" w:hAnsi="Tahoma" w:cs="Tahoma"/>
          <w:bCs/>
          <w:i/>
          <w:sz w:val="20"/>
          <w:szCs w:val="20"/>
          <w:shd w:val="clear" w:color="auto" w:fill="D9D9D9"/>
        </w:rPr>
        <w:t xml:space="preserve">ь надбавке, примененной в пп. </w:t>
      </w:r>
      <w:r w:rsidRPr="003F5014">
        <w:rPr>
          <w:rFonts w:ascii="Tahoma" w:hAnsi="Tahoma" w:cs="Tahoma"/>
          <w:bCs/>
          <w:i/>
          <w:sz w:val="20"/>
          <w:szCs w:val="20"/>
          <w:shd w:val="clear" w:color="auto" w:fill="D9D9D9"/>
        </w:rPr>
        <w:t>б</w:t>
      </w:r>
      <w:r>
        <w:rPr>
          <w:rFonts w:ascii="Tahoma" w:hAnsi="Tahoma" w:cs="Tahoma"/>
          <w:bCs/>
          <w:i/>
          <w:sz w:val="20"/>
          <w:szCs w:val="20"/>
          <w:shd w:val="clear" w:color="auto" w:fill="D9D9D9"/>
        </w:rPr>
        <w:t xml:space="preserve"> пп. 1</w:t>
      </w:r>
      <w:r w:rsidRPr="003F5014">
        <w:rPr>
          <w:rFonts w:ascii="Tahoma" w:hAnsi="Tahoma" w:cs="Tahoma"/>
          <w:bCs/>
          <w:i/>
          <w:sz w:val="20"/>
          <w:szCs w:val="20"/>
          <w:shd w:val="clear" w:color="auto" w:fill="D9D9D9"/>
        </w:rPr>
        <w:t xml:space="preserve"> п. </w:t>
      </w:r>
      <w:r>
        <w:rPr>
          <w:rFonts w:ascii="Tahoma" w:hAnsi="Tahoma" w:cs="Tahoma"/>
          <w:bCs/>
          <w:i/>
          <w:sz w:val="20"/>
          <w:szCs w:val="20"/>
          <w:shd w:val="clear" w:color="auto" w:fill="D9D9D9"/>
          <w:lang w:val="en-US"/>
        </w:rPr>
        <w:t>I</w:t>
      </w:r>
      <w:r w:rsidRPr="008E3237">
        <w:rPr>
          <w:rFonts w:ascii="Tahoma" w:hAnsi="Tahoma" w:cs="Tahoma"/>
          <w:bCs/>
          <w:i/>
          <w:sz w:val="20"/>
          <w:szCs w:val="20"/>
          <w:shd w:val="clear" w:color="auto" w:fill="D9D9D9"/>
        </w:rPr>
        <w:t xml:space="preserve"> </w:t>
      </w:r>
      <w:r>
        <w:rPr>
          <w:rFonts w:ascii="Tahoma" w:hAnsi="Tahoma" w:cs="Tahoma"/>
          <w:bCs/>
          <w:i/>
          <w:sz w:val="20"/>
          <w:szCs w:val="20"/>
          <w:shd w:val="clear" w:color="auto" w:fill="D9D9D9"/>
        </w:rPr>
        <w:t>раздела 4 закладной</w:t>
      </w:r>
      <w:r w:rsidRPr="003F5014">
        <w:rPr>
          <w:rFonts w:ascii="Tahoma" w:hAnsi="Tahoma" w:cs="Tahoma"/>
          <w:i/>
          <w:sz w:val="20"/>
          <w:szCs w:val="20"/>
          <w:highlight w:val="lightGray"/>
        </w:rPr>
        <w:t>)</w:t>
      </w:r>
      <w:r w:rsidRPr="006C6538">
        <w:rPr>
          <w:rFonts w:ascii="Tahoma" w:hAnsi="Tahoma" w:cs="Tahoma"/>
          <w:i/>
          <w:sz w:val="20"/>
          <w:szCs w:val="20"/>
        </w:rPr>
        <w:t xml:space="preserve"> – при пересчете процентной ставки на </w:t>
      </w:r>
      <w:r w:rsidRPr="008E3237">
        <w:rPr>
          <w:rFonts w:ascii="Tahoma" w:hAnsi="Tahoma" w:cs="Tahoma"/>
          <w:i/>
          <w:sz w:val="20"/>
          <w:szCs w:val="20"/>
        </w:rPr>
        <w:t xml:space="preserve">основании пп. б пп. 1 п. </w:t>
      </w:r>
      <w:r w:rsidRPr="008E3237">
        <w:rPr>
          <w:rFonts w:ascii="Tahoma" w:hAnsi="Tahoma" w:cs="Tahoma"/>
          <w:i/>
          <w:sz w:val="20"/>
          <w:szCs w:val="20"/>
          <w:lang w:val="en-US"/>
        </w:rPr>
        <w:t>I</w:t>
      </w:r>
      <w:r w:rsidRPr="008E3237">
        <w:rPr>
          <w:rFonts w:ascii="Tahoma" w:hAnsi="Tahoma" w:cs="Tahoma"/>
          <w:i/>
          <w:sz w:val="20"/>
          <w:szCs w:val="20"/>
        </w:rPr>
        <w:t xml:space="preserve"> раздела 4 закладной</w:t>
      </w:r>
      <w:r>
        <w:rPr>
          <w:rFonts w:ascii="Tahoma" w:hAnsi="Tahoma" w:cs="Tahoma"/>
          <w:i/>
          <w:sz w:val="20"/>
          <w:szCs w:val="20"/>
        </w:rPr>
        <w:t>.</w:t>
      </w:r>
      <w:r w:rsidRPr="008E3237">
        <w:rPr>
          <w:rFonts w:ascii="Tahoma" w:hAnsi="Tahoma" w:cs="Tahoma"/>
          <w:i/>
          <w:sz w:val="20"/>
          <w:szCs w:val="20"/>
        </w:rPr>
        <w:t xml:space="preserve"> </w:t>
      </w:r>
    </w:p>
    <w:p w14:paraId="3178CEF0" w14:textId="77777777" w:rsidR="009240FA" w:rsidRPr="008E3237" w:rsidRDefault="009240FA" w:rsidP="009240FA">
      <w:pPr>
        <w:pStyle w:val="af9"/>
        <w:ind w:left="1429"/>
        <w:contextualSpacing w:val="0"/>
        <w:jc w:val="both"/>
        <w:rPr>
          <w:rFonts w:ascii="Tahoma" w:hAnsi="Tahoma" w:cs="Tahoma"/>
          <w:i/>
          <w:sz w:val="20"/>
          <w:szCs w:val="20"/>
          <w:highlight w:val="lightGray"/>
        </w:rPr>
      </w:pPr>
    </w:p>
    <w:p w14:paraId="02A79918" w14:textId="77777777" w:rsidR="009240FA" w:rsidRDefault="009240FA" w:rsidP="009240FA">
      <w:pPr>
        <w:tabs>
          <w:tab w:val="left" w:pos="709"/>
        </w:tabs>
        <w:ind w:left="709"/>
        <w:jc w:val="both"/>
        <w:rPr>
          <w:rFonts w:ascii="Tahoma" w:hAnsi="Tahoma" w:cs="Tahoma"/>
          <w:i/>
          <w:sz w:val="20"/>
          <w:szCs w:val="20"/>
        </w:rPr>
      </w:pPr>
      <w:r w:rsidRPr="006C6538">
        <w:rPr>
          <w:rFonts w:ascii="Tahoma" w:hAnsi="Tahoma" w:cs="Tahoma"/>
          <w:i/>
          <w:sz w:val="20"/>
          <w:szCs w:val="20"/>
          <w:highlight w:val="lightGray"/>
        </w:rPr>
        <w:t>в случае, если применяется единоразовое увеличение процентной ставки добавляется абзац в следующей редакции:</w:t>
      </w:r>
    </w:p>
    <w:p w14:paraId="72A8E144" w14:textId="5775F21E" w:rsidR="009240FA" w:rsidRPr="003F5014" w:rsidRDefault="009240FA" w:rsidP="009240FA">
      <w:pPr>
        <w:pStyle w:val="af9"/>
        <w:numPr>
          <w:ilvl w:val="0"/>
          <w:numId w:val="26"/>
        </w:numPr>
        <w:tabs>
          <w:tab w:val="left" w:pos="709"/>
          <w:tab w:val="left" w:pos="1134"/>
        </w:tabs>
        <w:ind w:left="1134" w:hanging="425"/>
        <w:contextualSpacing w:val="0"/>
        <w:jc w:val="both"/>
        <w:rPr>
          <w:rFonts w:ascii="Tahoma" w:hAnsi="Tahoma" w:cs="Tahoma"/>
          <w:i/>
          <w:sz w:val="20"/>
          <w:szCs w:val="20"/>
        </w:rPr>
      </w:pPr>
      <w:r>
        <w:rPr>
          <w:rFonts w:ascii="Tahoma" w:hAnsi="Tahoma" w:cs="Tahoma"/>
          <w:i/>
          <w:sz w:val="20"/>
          <w:szCs w:val="20"/>
        </w:rPr>
        <w:t>п</w:t>
      </w:r>
      <w:r w:rsidRPr="006C6538">
        <w:rPr>
          <w:rFonts w:ascii="Tahoma" w:hAnsi="Tahoma" w:cs="Tahoma"/>
          <w:i/>
          <w:sz w:val="20"/>
          <w:szCs w:val="20"/>
        </w:rPr>
        <w:t xml:space="preserve">ри пересчете </w:t>
      </w:r>
      <w:r>
        <w:rPr>
          <w:rFonts w:ascii="Tahoma" w:hAnsi="Tahoma" w:cs="Tahoma"/>
          <w:i/>
          <w:sz w:val="20"/>
          <w:szCs w:val="20"/>
        </w:rPr>
        <w:t xml:space="preserve">процентной ставки в соответствии с пп. 1 п. </w:t>
      </w:r>
      <w:r>
        <w:rPr>
          <w:rFonts w:ascii="Tahoma" w:hAnsi="Tahoma" w:cs="Tahoma"/>
          <w:i/>
          <w:sz w:val="20"/>
          <w:szCs w:val="20"/>
          <w:lang w:val="en-US"/>
        </w:rPr>
        <w:t>I</w:t>
      </w:r>
      <w:r>
        <w:rPr>
          <w:rFonts w:ascii="Tahoma" w:hAnsi="Tahoma" w:cs="Tahoma"/>
          <w:i/>
          <w:sz w:val="20"/>
          <w:szCs w:val="20"/>
        </w:rPr>
        <w:t xml:space="preserve"> раздела 4. </w:t>
      </w:r>
      <w:r w:rsidRPr="002561A3">
        <w:rPr>
          <w:rFonts w:ascii="Tahoma" w:hAnsi="Tahoma" w:cs="Tahoma"/>
          <w:i/>
          <w:sz w:val="20"/>
          <w:szCs w:val="20"/>
        </w:rPr>
        <w:t>Размер ежемесячного платежа рассчитывается по</w:t>
      </w:r>
      <w:r>
        <w:rPr>
          <w:rFonts w:ascii="Tahoma" w:hAnsi="Tahoma" w:cs="Tahoma"/>
          <w:i/>
          <w:sz w:val="20"/>
          <w:szCs w:val="20"/>
        </w:rPr>
        <w:t xml:space="preserve"> вышеуказанной</w:t>
      </w:r>
      <w:r w:rsidRPr="002561A3">
        <w:rPr>
          <w:rFonts w:ascii="Tahoma" w:hAnsi="Tahoma" w:cs="Tahoma"/>
          <w:i/>
          <w:sz w:val="20"/>
          <w:szCs w:val="20"/>
        </w:rPr>
        <w:t xml:space="preserve"> формуле, при этом величина базовой процентной ставки </w:t>
      </w:r>
      <w:r w:rsidRPr="003F5014">
        <w:rPr>
          <w:rFonts w:ascii="Tahoma" w:hAnsi="Tahoma" w:cs="Tahoma"/>
          <w:i/>
          <w:sz w:val="20"/>
          <w:szCs w:val="20"/>
        </w:rPr>
        <w:t>(</w:t>
      </w:r>
      <w:r w:rsidRPr="002561A3">
        <w:rPr>
          <w:rFonts w:ascii="Tahoma" w:hAnsi="Tahoma" w:cs="Tahoma"/>
          <w:i/>
          <w:sz w:val="20"/>
          <w:szCs w:val="20"/>
        </w:rPr>
        <w:t>БПС</w:t>
      </w:r>
      <w:r w:rsidRPr="003F5014">
        <w:rPr>
          <w:rFonts w:ascii="Tahoma" w:hAnsi="Tahoma" w:cs="Tahoma"/>
          <w:i/>
          <w:sz w:val="20"/>
          <w:szCs w:val="20"/>
        </w:rPr>
        <w:t>)</w:t>
      </w:r>
      <w:r w:rsidRPr="002561A3">
        <w:rPr>
          <w:rFonts w:ascii="Tahoma" w:hAnsi="Tahoma" w:cs="Tahoma"/>
          <w:i/>
          <w:sz w:val="20"/>
          <w:szCs w:val="20"/>
        </w:rPr>
        <w:t xml:space="preserve"> </w:t>
      </w:r>
      <w:r w:rsidRPr="003F5014">
        <w:rPr>
          <w:rFonts w:ascii="Tahoma" w:hAnsi="Tahoma" w:cs="Tahoma"/>
          <w:i/>
          <w:sz w:val="20"/>
          <w:szCs w:val="20"/>
        </w:rPr>
        <w:t>рассчитывается</w:t>
      </w:r>
      <w:r>
        <w:rPr>
          <w:rFonts w:ascii="Tahoma" w:hAnsi="Tahoma" w:cs="Tahoma"/>
          <w:i/>
          <w:sz w:val="20"/>
          <w:szCs w:val="20"/>
        </w:rPr>
        <w:t xml:space="preserve"> </w:t>
      </w:r>
      <w:r w:rsidRPr="002561A3">
        <w:rPr>
          <w:rFonts w:ascii="Tahoma" w:hAnsi="Tahoma" w:cs="Tahoma"/>
          <w:i/>
          <w:sz w:val="20"/>
          <w:szCs w:val="20"/>
        </w:rPr>
        <w:t xml:space="preserve">как 1/12 </w:t>
      </w:r>
      <w:r w:rsidR="004B0E57" w:rsidRPr="007110C6">
        <w:rPr>
          <w:rFonts w:ascii="Tahoma" w:hAnsi="Tahoma" w:cs="Tahoma"/>
          <w:i/>
          <w:sz w:val="20"/>
          <w:szCs w:val="20"/>
        </w:rPr>
        <w:t>(одна двенадцатая)</w:t>
      </w:r>
      <w:r w:rsidR="004B0E57">
        <w:rPr>
          <w:rFonts w:ascii="Tahoma" w:hAnsi="Tahoma" w:cs="Tahoma"/>
          <w:sz w:val="20"/>
          <w:szCs w:val="20"/>
        </w:rPr>
        <w:t xml:space="preserve"> </w:t>
      </w:r>
      <w:r w:rsidRPr="002561A3">
        <w:rPr>
          <w:rFonts w:ascii="Tahoma" w:hAnsi="Tahoma" w:cs="Tahoma"/>
          <w:i/>
          <w:sz w:val="20"/>
          <w:szCs w:val="20"/>
        </w:rPr>
        <w:t xml:space="preserve">от годовой процентной ставке, равной ____ % </w:t>
      </w:r>
      <w:r w:rsidRPr="003F5014">
        <w:rPr>
          <w:rFonts w:ascii="Tahoma" w:hAnsi="Tahoma" w:cs="Tahoma"/>
          <w:i/>
          <w:sz w:val="20"/>
          <w:szCs w:val="20"/>
          <w:highlight w:val="lightGray"/>
        </w:rPr>
        <w:t>(</w:t>
      </w:r>
      <w:r>
        <w:rPr>
          <w:rFonts w:ascii="Tahoma" w:hAnsi="Tahoma" w:cs="Tahoma"/>
          <w:i/>
          <w:sz w:val="20"/>
          <w:szCs w:val="20"/>
          <w:highlight w:val="lightGray"/>
        </w:rPr>
        <w:t xml:space="preserve">ставка, </w:t>
      </w:r>
      <w:r w:rsidRPr="003F5014">
        <w:rPr>
          <w:rFonts w:ascii="Tahoma" w:hAnsi="Tahoma" w:cs="Tahoma"/>
          <w:i/>
          <w:sz w:val="20"/>
          <w:szCs w:val="20"/>
          <w:highlight w:val="lightGray"/>
        </w:rPr>
        <w:t xml:space="preserve">установленная </w:t>
      </w:r>
      <w:r>
        <w:rPr>
          <w:rFonts w:ascii="Tahoma" w:hAnsi="Tahoma" w:cs="Tahoma"/>
          <w:i/>
          <w:sz w:val="20"/>
          <w:szCs w:val="20"/>
          <w:highlight w:val="lightGray"/>
        </w:rPr>
        <w:t>в вышеуказанной</w:t>
      </w:r>
      <w:r w:rsidRPr="003F5014">
        <w:rPr>
          <w:rFonts w:ascii="Tahoma" w:hAnsi="Tahoma" w:cs="Tahoma"/>
          <w:i/>
          <w:sz w:val="20"/>
          <w:szCs w:val="20"/>
          <w:highlight w:val="lightGray"/>
        </w:rPr>
        <w:t xml:space="preserve"> </w:t>
      </w:r>
      <w:r>
        <w:rPr>
          <w:rFonts w:ascii="Tahoma" w:hAnsi="Tahoma" w:cs="Tahoma"/>
          <w:i/>
          <w:sz w:val="20"/>
          <w:szCs w:val="20"/>
          <w:highlight w:val="lightGray"/>
        </w:rPr>
        <w:t>формуле (в определении БПС)</w:t>
      </w:r>
      <w:r w:rsidRPr="003F5014">
        <w:rPr>
          <w:rFonts w:ascii="Tahoma" w:hAnsi="Tahoma" w:cs="Tahoma"/>
          <w:i/>
          <w:sz w:val="20"/>
          <w:szCs w:val="20"/>
          <w:highlight w:val="lightGray"/>
        </w:rPr>
        <w:t>, за вычетом надбавки, установленной Кредитором до регистра</w:t>
      </w:r>
      <w:r>
        <w:rPr>
          <w:rFonts w:ascii="Tahoma" w:hAnsi="Tahoma" w:cs="Tahoma"/>
          <w:i/>
          <w:sz w:val="20"/>
          <w:szCs w:val="20"/>
          <w:highlight w:val="lightGray"/>
        </w:rPr>
        <w:t>ции ипотеки в пользу Кредитора</w:t>
      </w:r>
      <w:r w:rsidRPr="003F5014">
        <w:rPr>
          <w:rFonts w:ascii="Tahoma" w:hAnsi="Tahoma" w:cs="Tahoma"/>
          <w:i/>
          <w:sz w:val="20"/>
          <w:szCs w:val="20"/>
          <w:highlight w:val="lightGray"/>
        </w:rPr>
        <w:t>)</w:t>
      </w:r>
      <w:r w:rsidRPr="003F5014">
        <w:rPr>
          <w:rFonts w:ascii="Tahoma" w:hAnsi="Tahoma" w:cs="Tahoma"/>
          <w:i/>
          <w:sz w:val="20"/>
          <w:szCs w:val="20"/>
        </w:rPr>
        <w:t>:</w:t>
      </w:r>
    </w:p>
    <w:p w14:paraId="53D6ECB5" w14:textId="77777777" w:rsidR="009240FA" w:rsidRPr="006C6538" w:rsidRDefault="009240FA" w:rsidP="009240FA">
      <w:pPr>
        <w:pStyle w:val="af9"/>
        <w:tabs>
          <w:tab w:val="left" w:pos="709"/>
          <w:tab w:val="left" w:pos="1134"/>
        </w:tabs>
        <w:ind w:left="1134"/>
        <w:jc w:val="both"/>
        <w:rPr>
          <w:rFonts w:ascii="Tahoma" w:hAnsi="Tahoma" w:cs="Tahoma"/>
          <w:i/>
          <w:sz w:val="20"/>
          <w:szCs w:val="20"/>
        </w:rPr>
      </w:pPr>
    </w:p>
    <w:p w14:paraId="024E3939" w14:textId="10E47D08" w:rsidR="001B4AC7" w:rsidRDefault="001B4AC7" w:rsidP="00540BFF">
      <w:pPr>
        <w:pStyle w:val="af9"/>
        <w:numPr>
          <w:ilvl w:val="0"/>
          <w:numId w:val="26"/>
        </w:numPr>
        <w:tabs>
          <w:tab w:val="left" w:pos="709"/>
          <w:tab w:val="left" w:pos="1134"/>
        </w:tabs>
        <w:ind w:left="1134" w:hanging="425"/>
        <w:jc w:val="both"/>
        <w:rPr>
          <w:rFonts w:ascii="Tahoma" w:hAnsi="Tahoma" w:cs="Tahoma"/>
          <w:sz w:val="20"/>
          <w:szCs w:val="20"/>
        </w:rPr>
      </w:pPr>
      <w:r w:rsidRPr="00C60CA2">
        <w:rPr>
          <w:rFonts w:ascii="Tahoma" w:hAnsi="Tahoma" w:cs="Tahoma"/>
          <w:i/>
          <w:sz w:val="20"/>
          <w:szCs w:val="20"/>
        </w:rPr>
        <w:t>в случа</w:t>
      </w:r>
      <w:r>
        <w:rPr>
          <w:rFonts w:ascii="Tahoma" w:hAnsi="Tahoma" w:cs="Tahoma"/>
          <w:i/>
          <w:sz w:val="20"/>
          <w:szCs w:val="20"/>
        </w:rPr>
        <w:t xml:space="preserve">е </w:t>
      </w:r>
      <w:r w:rsidRPr="00C60CA2">
        <w:rPr>
          <w:rFonts w:ascii="Tahoma" w:hAnsi="Tahoma" w:cs="Tahoma"/>
          <w:i/>
          <w:sz w:val="20"/>
          <w:szCs w:val="20"/>
        </w:rPr>
        <w:t>Внепланового пересчета процентной ставки</w:t>
      </w:r>
      <w:r>
        <w:rPr>
          <w:rFonts w:ascii="Tahoma" w:hAnsi="Tahoma" w:cs="Tahoma"/>
          <w:i/>
          <w:sz w:val="20"/>
          <w:szCs w:val="20"/>
        </w:rPr>
        <w:t>.</w:t>
      </w:r>
      <w:r w:rsidRPr="003A65DF">
        <w:rPr>
          <w:rFonts w:ascii="Tahoma" w:hAnsi="Tahoma" w:cs="Tahoma"/>
          <w:i/>
          <w:sz w:val="20"/>
          <w:szCs w:val="20"/>
        </w:rPr>
        <w:t xml:space="preserve"> </w:t>
      </w:r>
      <w:r w:rsidRPr="00183312">
        <w:rPr>
          <w:rFonts w:ascii="Tahoma" w:hAnsi="Tahoma" w:cs="Tahoma"/>
          <w:i/>
          <w:sz w:val="20"/>
          <w:szCs w:val="20"/>
        </w:rPr>
        <w:t>В случае Внепланового пересчета процентной став</w:t>
      </w:r>
      <w:r>
        <w:rPr>
          <w:rFonts w:ascii="Tahoma" w:hAnsi="Tahoma" w:cs="Tahoma"/>
          <w:i/>
          <w:sz w:val="20"/>
          <w:szCs w:val="20"/>
        </w:rPr>
        <w:t xml:space="preserve">ки Размер ежемесячного платежа </w:t>
      </w:r>
      <w:r w:rsidRPr="00183312">
        <w:rPr>
          <w:rFonts w:ascii="Tahoma" w:hAnsi="Tahoma" w:cs="Tahoma"/>
          <w:i/>
          <w:sz w:val="20"/>
          <w:szCs w:val="20"/>
        </w:rPr>
        <w:t>увеличивается на 5 % (пять процентов)</w:t>
      </w:r>
      <w:r w:rsidR="009240FA">
        <w:rPr>
          <w:rFonts w:ascii="Tahoma" w:hAnsi="Tahoma" w:cs="Tahoma"/>
          <w:i/>
          <w:sz w:val="20"/>
          <w:szCs w:val="20"/>
        </w:rPr>
        <w:t xml:space="preserve"> и начинает действовать с</w:t>
      </w:r>
      <w:r w:rsidR="009240FA" w:rsidRPr="00183312">
        <w:rPr>
          <w:rFonts w:ascii="Tahoma" w:hAnsi="Tahoma" w:cs="Tahoma"/>
          <w:i/>
          <w:sz w:val="20"/>
          <w:szCs w:val="20"/>
        </w:rPr>
        <w:t xml:space="preserve"> </w:t>
      </w:r>
      <w:r w:rsidRPr="00183312">
        <w:rPr>
          <w:rFonts w:ascii="Tahoma" w:hAnsi="Tahoma" w:cs="Tahoma"/>
          <w:i/>
          <w:sz w:val="20"/>
          <w:szCs w:val="20"/>
        </w:rPr>
        <w:t xml:space="preserve">первого календарного дня второго календарного месяца, следующего за месяцем, в котором </w:t>
      </w:r>
      <w:r w:rsidR="00D00E3D">
        <w:rPr>
          <w:rFonts w:ascii="Tahoma" w:hAnsi="Tahoma" w:cs="Tahoma"/>
          <w:i/>
          <w:sz w:val="20"/>
          <w:szCs w:val="20"/>
        </w:rPr>
        <w:t>Должник</w:t>
      </w:r>
      <w:r w:rsidRPr="00183312">
        <w:rPr>
          <w:rFonts w:ascii="Tahoma" w:hAnsi="Tahoma" w:cs="Tahoma"/>
          <w:i/>
          <w:sz w:val="20"/>
          <w:szCs w:val="20"/>
        </w:rPr>
        <w:t xml:space="preserve"> уведомлен </w:t>
      </w:r>
      <w:r w:rsidR="00D00E3D">
        <w:rPr>
          <w:rFonts w:ascii="Tahoma" w:hAnsi="Tahoma" w:cs="Tahoma"/>
          <w:i/>
          <w:sz w:val="20"/>
          <w:szCs w:val="20"/>
        </w:rPr>
        <w:t>Залогодержателем</w:t>
      </w:r>
      <w:r w:rsidRPr="00183312">
        <w:rPr>
          <w:rFonts w:ascii="Tahoma" w:hAnsi="Tahoma" w:cs="Tahoma"/>
          <w:i/>
          <w:sz w:val="20"/>
          <w:szCs w:val="20"/>
        </w:rPr>
        <w:t xml:space="preserve"> о Внеплановом пересчете процентной ставки и по дату полного исполнения </w:t>
      </w:r>
      <w:r w:rsidR="00D00E3D">
        <w:rPr>
          <w:rFonts w:ascii="Tahoma" w:hAnsi="Tahoma" w:cs="Tahoma"/>
          <w:i/>
          <w:sz w:val="20"/>
          <w:szCs w:val="20"/>
        </w:rPr>
        <w:t>Должником</w:t>
      </w:r>
      <w:r w:rsidRPr="00183312">
        <w:rPr>
          <w:rFonts w:ascii="Tahoma" w:hAnsi="Tahoma" w:cs="Tahoma"/>
          <w:i/>
          <w:sz w:val="20"/>
          <w:szCs w:val="20"/>
        </w:rPr>
        <w:t xml:space="preserve"> обязательств по Договору</w:t>
      </w:r>
      <w:r w:rsidR="009240FA">
        <w:rPr>
          <w:rFonts w:ascii="Tahoma" w:hAnsi="Tahoma" w:cs="Tahoma"/>
          <w:i/>
          <w:sz w:val="20"/>
          <w:szCs w:val="20"/>
        </w:rPr>
        <w:t xml:space="preserve">. </w:t>
      </w:r>
      <w:r w:rsidR="009240FA" w:rsidRPr="00183312">
        <w:rPr>
          <w:rFonts w:ascii="Tahoma" w:hAnsi="Tahoma" w:cs="Tahoma"/>
          <w:i/>
          <w:sz w:val="20"/>
          <w:szCs w:val="20"/>
        </w:rPr>
        <w:t>Расчет производится с точностью до рубля, при этом округление производится в большую сторону.</w:t>
      </w:r>
      <w:r w:rsidRPr="00183312">
        <w:rPr>
          <w:rFonts w:ascii="Tahoma" w:hAnsi="Tahoma" w:cs="Tahoma"/>
          <w:i/>
          <w:sz w:val="20"/>
          <w:szCs w:val="20"/>
        </w:rPr>
        <w:t xml:space="preserve"> </w:t>
      </w:r>
      <w:r w:rsidRPr="00C60CA2">
        <w:rPr>
          <w:rFonts w:ascii="Tahoma" w:hAnsi="Tahoma" w:cs="Tahoma"/>
          <w:i/>
          <w:sz w:val="20"/>
          <w:szCs w:val="20"/>
          <w:highlight w:val="lightGray"/>
        </w:rPr>
        <w:t>(</w:t>
      </w:r>
      <w:r>
        <w:rPr>
          <w:rFonts w:ascii="Tahoma" w:hAnsi="Tahoma" w:cs="Tahoma"/>
          <w:i/>
          <w:sz w:val="20"/>
          <w:szCs w:val="20"/>
          <w:highlight w:val="lightGray"/>
        </w:rPr>
        <w:t>к</w:t>
      </w:r>
      <w:r w:rsidRPr="00C60CA2">
        <w:rPr>
          <w:rFonts w:ascii="Tahoma" w:hAnsi="Tahoma" w:cs="Tahoma"/>
          <w:i/>
          <w:sz w:val="20"/>
          <w:szCs w:val="20"/>
          <w:highlight w:val="lightGray"/>
        </w:rPr>
        <w:t xml:space="preserve">урсив добавляется в случае принятия </w:t>
      </w:r>
      <w:r w:rsidR="00D00E3D">
        <w:rPr>
          <w:rFonts w:ascii="Tahoma" w:hAnsi="Tahoma" w:cs="Tahoma"/>
          <w:i/>
          <w:sz w:val="20"/>
          <w:szCs w:val="20"/>
          <w:highlight w:val="lightGray"/>
        </w:rPr>
        <w:t>Должником</w:t>
      </w:r>
      <w:r w:rsidRPr="00C60CA2">
        <w:rPr>
          <w:rFonts w:ascii="Tahoma" w:hAnsi="Tahoma" w:cs="Tahoma"/>
          <w:i/>
          <w:sz w:val="20"/>
          <w:szCs w:val="20"/>
          <w:highlight w:val="lightGray"/>
        </w:rPr>
        <w:t xml:space="preserve"> на дату заключения Договора обязательства осуществлять Личное страхование)</w:t>
      </w:r>
      <w:r w:rsidRPr="00C60CA2">
        <w:rPr>
          <w:rFonts w:ascii="Tahoma" w:hAnsi="Tahoma" w:cs="Tahoma"/>
          <w:i/>
          <w:sz w:val="20"/>
          <w:szCs w:val="20"/>
        </w:rPr>
        <w:t>.</w:t>
      </w:r>
      <w:r w:rsidRPr="00C60CA2">
        <w:rPr>
          <w:rFonts w:ascii="Tahoma" w:hAnsi="Tahoma" w:cs="Tahoma"/>
          <w:sz w:val="20"/>
          <w:szCs w:val="20"/>
        </w:rPr>
        <w:t xml:space="preserve"> </w:t>
      </w:r>
    </w:p>
    <w:p w14:paraId="51B440D6" w14:textId="77777777" w:rsidR="00D6039D" w:rsidRDefault="00D6039D" w:rsidP="001B4AC7">
      <w:pPr>
        <w:pStyle w:val="af9"/>
        <w:tabs>
          <w:tab w:val="left" w:pos="709"/>
          <w:tab w:val="left" w:pos="1134"/>
        </w:tabs>
        <w:ind w:left="709"/>
        <w:jc w:val="both"/>
        <w:rPr>
          <w:rFonts w:ascii="Tahoma" w:hAnsi="Tahoma" w:cs="Tahoma"/>
          <w:sz w:val="20"/>
          <w:szCs w:val="20"/>
        </w:rPr>
      </w:pPr>
    </w:p>
    <w:p w14:paraId="446ABA57" w14:textId="37746BB2" w:rsidR="001B4AC7" w:rsidRDefault="0026449A" w:rsidP="001B4AC7">
      <w:pPr>
        <w:pStyle w:val="af9"/>
        <w:tabs>
          <w:tab w:val="left" w:pos="709"/>
          <w:tab w:val="left" w:pos="1134"/>
        </w:tabs>
        <w:ind w:left="709"/>
        <w:jc w:val="both"/>
        <w:rPr>
          <w:rFonts w:ascii="Tahoma" w:hAnsi="Tahoma" w:cs="Tahoma"/>
          <w:sz w:val="20"/>
          <w:szCs w:val="20"/>
        </w:rPr>
      </w:pPr>
      <w:r w:rsidRPr="00C60CA2">
        <w:rPr>
          <w:rFonts w:ascii="Tahoma" w:hAnsi="Tahoma" w:cs="Tahoma"/>
          <w:sz w:val="20"/>
          <w:szCs w:val="20"/>
        </w:rPr>
        <w:t xml:space="preserve">Информация о размере Ежемесячных платежей (а также размерах платежей за Первый и Последний процентные периоды) указывается в Графике платежей, который предоставляется </w:t>
      </w:r>
      <w:r>
        <w:rPr>
          <w:rFonts w:ascii="Tahoma" w:hAnsi="Tahoma" w:cs="Tahoma"/>
          <w:sz w:val="20"/>
          <w:szCs w:val="20"/>
        </w:rPr>
        <w:t>Залогодержателем Должнику</w:t>
      </w:r>
      <w:r w:rsidRPr="00C60CA2">
        <w:rPr>
          <w:rFonts w:ascii="Tahoma" w:hAnsi="Tahoma" w:cs="Tahoma"/>
          <w:sz w:val="20"/>
          <w:szCs w:val="20"/>
        </w:rPr>
        <w:t xml:space="preserve"> </w:t>
      </w:r>
      <w:r>
        <w:rPr>
          <w:rFonts w:ascii="Tahoma" w:hAnsi="Tahoma" w:cs="Tahoma"/>
          <w:sz w:val="20"/>
          <w:szCs w:val="20"/>
        </w:rPr>
        <w:t>способами, предусмотренными</w:t>
      </w:r>
      <w:r w:rsidRPr="00C60CA2">
        <w:rPr>
          <w:rFonts w:ascii="Tahoma" w:hAnsi="Tahoma" w:cs="Tahoma"/>
          <w:sz w:val="20"/>
          <w:szCs w:val="20"/>
        </w:rPr>
        <w:t xml:space="preserve"> </w:t>
      </w:r>
      <w:r>
        <w:rPr>
          <w:rFonts w:ascii="Tahoma" w:hAnsi="Tahoma" w:cs="Tahoma"/>
          <w:sz w:val="20"/>
          <w:szCs w:val="20"/>
        </w:rPr>
        <w:t>закладной</w:t>
      </w:r>
      <w:r w:rsidRPr="00C60CA2">
        <w:rPr>
          <w:rFonts w:ascii="Tahoma" w:hAnsi="Tahoma" w:cs="Tahoma"/>
          <w:sz w:val="20"/>
          <w:szCs w:val="20"/>
        </w:rPr>
        <w:t xml:space="preserve">. </w:t>
      </w:r>
      <w:r w:rsidR="001B4AC7" w:rsidRPr="00C60CA2">
        <w:rPr>
          <w:rFonts w:ascii="Tahoma" w:hAnsi="Tahoma" w:cs="Tahoma"/>
          <w:sz w:val="20"/>
          <w:szCs w:val="20"/>
        </w:rPr>
        <w:t>В связи с возможностью переносов выходных и/или п</w:t>
      </w:r>
      <w:r w:rsidR="001B4AC7">
        <w:rPr>
          <w:rFonts w:ascii="Tahoma" w:hAnsi="Tahoma" w:cs="Tahoma"/>
          <w:sz w:val="20"/>
          <w:szCs w:val="20"/>
        </w:rPr>
        <w:t>раздничных дней на будущие годы</w:t>
      </w:r>
      <w:r w:rsidR="001B4AC7" w:rsidRPr="00C60CA2">
        <w:rPr>
          <w:rFonts w:ascii="Tahoma" w:hAnsi="Tahoma" w:cs="Tahoma"/>
          <w:iCs/>
          <w:sz w:val="20"/>
          <w:szCs w:val="20"/>
        </w:rPr>
        <w:t>,</w:t>
      </w:r>
      <w:r w:rsidR="001B4AC7" w:rsidRPr="00C60CA2">
        <w:rPr>
          <w:rFonts w:ascii="Tahoma" w:hAnsi="Tahoma" w:cs="Tahoma"/>
          <w:sz w:val="20"/>
          <w:szCs w:val="20"/>
        </w:rPr>
        <w:t xml:space="preserve">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w:t>
      </w:r>
      <w:r w:rsidR="001B4AC7" w:rsidRPr="007271A0">
        <w:rPr>
          <w:rFonts w:ascii="Tahoma" w:hAnsi="Tahoma" w:cs="Tahoma"/>
          <w:sz w:val="20"/>
          <w:szCs w:val="20"/>
        </w:rPr>
        <w:t>процентов</w:t>
      </w:r>
      <w:r w:rsidR="001B4AC7" w:rsidRPr="00C60CA2">
        <w:rPr>
          <w:rFonts w:ascii="Tahoma" w:hAnsi="Tahoma" w:cs="Tahoma"/>
          <w:sz w:val="20"/>
          <w:szCs w:val="20"/>
        </w:rPr>
        <w:t xml:space="preserve"> за пользование Заемными средствами, а также в части размера платежа за Последний процентный период.</w:t>
      </w:r>
    </w:p>
    <w:p w14:paraId="5A0BB530" w14:textId="77777777" w:rsidR="001B4AC7" w:rsidRDefault="001B4AC7" w:rsidP="001B4AC7">
      <w:pPr>
        <w:pStyle w:val="af9"/>
        <w:tabs>
          <w:tab w:val="left" w:pos="709"/>
        </w:tabs>
        <w:ind w:left="709"/>
        <w:jc w:val="both"/>
        <w:rPr>
          <w:rFonts w:ascii="Tahoma" w:hAnsi="Tahoma" w:cs="Tahoma"/>
          <w:sz w:val="20"/>
          <w:szCs w:val="20"/>
        </w:rPr>
      </w:pPr>
    </w:p>
    <w:p w14:paraId="14A30499" w14:textId="6E98C4B8" w:rsidR="001B4AC7" w:rsidRPr="001B4AC7" w:rsidRDefault="001B4AC7" w:rsidP="001B4AC7">
      <w:pPr>
        <w:pStyle w:val="af9"/>
        <w:tabs>
          <w:tab w:val="left" w:pos="709"/>
        </w:tabs>
        <w:ind w:left="709"/>
        <w:jc w:val="both"/>
        <w:rPr>
          <w:rFonts w:ascii="Tahoma" w:hAnsi="Tahoma" w:cs="Tahoma"/>
          <w:sz w:val="20"/>
          <w:szCs w:val="20"/>
        </w:rPr>
      </w:pPr>
      <w:r w:rsidRPr="001B4AC7">
        <w:rPr>
          <w:rFonts w:ascii="Tahoma" w:hAnsi="Tahoma" w:cs="Tahoma"/>
          <w:sz w:val="20"/>
          <w:szCs w:val="20"/>
        </w:rPr>
        <w:lastRenderedPageBreak/>
        <w:t xml:space="preserve">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вышеуказанной формуле, то платеж за указанный Процентный период определяется равным размеру Ежемесячного платежа. Накопленные проценты </w:t>
      </w:r>
      <w:r w:rsidR="0026449A" w:rsidRPr="001B4AC7">
        <w:rPr>
          <w:rFonts w:ascii="Tahoma" w:hAnsi="Tahoma" w:cs="Tahoma"/>
          <w:sz w:val="20"/>
          <w:szCs w:val="20"/>
        </w:rPr>
        <w:t xml:space="preserve">за текущий Процентный период </w:t>
      </w:r>
      <w:r w:rsidRPr="001B4AC7">
        <w:rPr>
          <w:rFonts w:ascii="Tahoma" w:hAnsi="Tahoma" w:cs="Tahoma"/>
          <w:sz w:val="20"/>
          <w:szCs w:val="20"/>
        </w:rPr>
        <w:t>подлежат уплате в сроки, установленные в соответствии с Графиком платежей, в составе Ежемесячных платежей и/или Платежа за Последний процентный период.</w:t>
      </w:r>
    </w:p>
    <w:p w14:paraId="4D05DD96" w14:textId="77777777" w:rsidR="001B4AC7" w:rsidRPr="008D1075" w:rsidRDefault="001B4AC7" w:rsidP="00E10F66">
      <w:pPr>
        <w:ind w:left="709"/>
        <w:jc w:val="both"/>
        <w:rPr>
          <w:rFonts w:ascii="Tahoma" w:hAnsi="Tahoma" w:cs="Tahoma"/>
          <w:sz w:val="20"/>
          <w:szCs w:val="20"/>
        </w:rPr>
      </w:pPr>
    </w:p>
    <w:p w14:paraId="7BBBAA56" w14:textId="77777777" w:rsidR="004E3AB0" w:rsidRPr="008D1075" w:rsidRDefault="004E3AB0" w:rsidP="004A3812">
      <w:pPr>
        <w:pStyle w:val="Normal1"/>
        <w:numPr>
          <w:ilvl w:val="2"/>
          <w:numId w:val="6"/>
        </w:numPr>
        <w:tabs>
          <w:tab w:val="left" w:pos="851"/>
        </w:tabs>
        <w:ind w:left="1276" w:hanging="1276"/>
        <w:jc w:val="both"/>
        <w:rPr>
          <w:rFonts w:ascii="Tahoma" w:hAnsi="Tahoma" w:cs="Tahoma"/>
        </w:rPr>
      </w:pPr>
      <w:bookmarkStart w:id="6" w:name="_Ref444189080"/>
      <w:r w:rsidRPr="008D1075">
        <w:rPr>
          <w:rFonts w:ascii="Tahoma" w:hAnsi="Tahoma" w:cs="Tahoma"/>
        </w:rPr>
        <w:t>В случае возникновения Просроченного платежа Залогодержатель:</w:t>
      </w:r>
      <w:bookmarkEnd w:id="6"/>
    </w:p>
    <w:p w14:paraId="69828F44" w14:textId="77777777" w:rsidR="004E3AB0" w:rsidRPr="008D1075" w:rsidRDefault="004E3AB0" w:rsidP="004A3812">
      <w:pPr>
        <w:pStyle w:val="Normal1"/>
        <w:numPr>
          <w:ilvl w:val="3"/>
          <w:numId w:val="6"/>
        </w:numPr>
        <w:tabs>
          <w:tab w:val="left" w:pos="851"/>
        </w:tabs>
        <w:ind w:left="993" w:hanging="993"/>
        <w:jc w:val="both"/>
        <w:rPr>
          <w:rFonts w:ascii="Tahoma" w:hAnsi="Tahoma" w:cs="Tahoma"/>
        </w:rPr>
      </w:pPr>
      <w:bookmarkStart w:id="7" w:name="_Ref266699150"/>
      <w:bookmarkStart w:id="8" w:name="_Ref266699191"/>
      <w:r w:rsidRPr="008D1075">
        <w:rPr>
          <w:rFonts w:ascii="Tahoma" w:hAnsi="Tahoma" w:cs="Tahoma"/>
        </w:rPr>
        <w:t>Начисляет проценты</w:t>
      </w:r>
      <w:r w:rsidRPr="008D1075">
        <w:rPr>
          <w:rFonts w:ascii="Tahoma" w:hAnsi="Tahoma" w:cs="Tahoma"/>
          <w:iCs/>
        </w:rPr>
        <w:t xml:space="preserve"> по ставке, установленной</w:t>
      </w:r>
      <w:r w:rsidRPr="008D1075">
        <w:rPr>
          <w:rFonts w:ascii="Tahoma" w:hAnsi="Tahoma" w:cs="Tahoma"/>
        </w:rPr>
        <w:t xml:space="preserve"> в разделе 4 настоящей закладной</w:t>
      </w:r>
      <w:r w:rsidRPr="008D1075">
        <w:rPr>
          <w:rFonts w:ascii="Tahoma" w:hAnsi="Tahoma" w:cs="Tahoma"/>
          <w:iCs/>
        </w:rPr>
        <w:t>:</w:t>
      </w:r>
    </w:p>
    <w:p w14:paraId="50BF155E" w14:textId="77777777" w:rsidR="004E3AB0" w:rsidRPr="008D1075" w:rsidRDefault="00F530B9" w:rsidP="004A3812">
      <w:pPr>
        <w:pStyle w:val="Normal1"/>
        <w:numPr>
          <w:ilvl w:val="0"/>
          <w:numId w:val="9"/>
        </w:numPr>
        <w:tabs>
          <w:tab w:val="left" w:pos="3261"/>
        </w:tabs>
        <w:ind w:left="1276" w:hanging="425"/>
        <w:jc w:val="both"/>
        <w:rPr>
          <w:rFonts w:ascii="Tahoma" w:hAnsi="Tahoma" w:cs="Tahoma"/>
        </w:rPr>
      </w:pPr>
      <w:r w:rsidRPr="008D1075">
        <w:rPr>
          <w:rFonts w:ascii="Tahoma" w:hAnsi="Tahoma" w:cs="Tahoma"/>
        </w:rPr>
        <w:t xml:space="preserve">на Остаток </w:t>
      </w:r>
      <w:r w:rsidR="004E3AB0" w:rsidRPr="008D1075">
        <w:rPr>
          <w:rFonts w:ascii="Tahoma" w:hAnsi="Tahoma" w:cs="Tahoma"/>
        </w:rPr>
        <w:t>основного долга</w:t>
      </w:r>
      <w:r w:rsidR="004E3AB0" w:rsidRPr="008D1075">
        <w:rPr>
          <w:rFonts w:ascii="Tahoma" w:hAnsi="Tahoma" w:cs="Tahoma"/>
          <w:iCs/>
        </w:rPr>
        <w:t xml:space="preserve">, указанный в Графике платежей </w:t>
      </w:r>
      <w:r w:rsidR="004E3AB0" w:rsidRPr="008D1075">
        <w:rPr>
          <w:rFonts w:ascii="Tahoma" w:hAnsi="Tahoma" w:cs="Tahoma"/>
        </w:rPr>
        <w:t>для</w:t>
      </w:r>
      <w:r w:rsidR="004E3AB0" w:rsidRPr="008D1075">
        <w:rPr>
          <w:rFonts w:ascii="Tahoma" w:hAnsi="Tahoma" w:cs="Tahoma"/>
          <w:iCs/>
        </w:rPr>
        <w:t xml:space="preserve"> соответствующего Процентного периода,</w:t>
      </w:r>
      <w:r w:rsidR="004E3AB0" w:rsidRPr="008D1075">
        <w:rPr>
          <w:rFonts w:ascii="Tahoma" w:hAnsi="Tahoma" w:cs="Tahoma"/>
        </w:rPr>
        <w:t xml:space="preserve"> за </w:t>
      </w:r>
      <w:r w:rsidR="004E3AB0" w:rsidRPr="008D1075">
        <w:rPr>
          <w:rFonts w:ascii="Tahoma" w:hAnsi="Tahoma" w:cs="Tahoma"/>
          <w:iCs/>
        </w:rPr>
        <w:t>период, равный количеству календарных дней в соответствующем Процентном периоде;</w:t>
      </w:r>
    </w:p>
    <w:p w14:paraId="4DA3A60B" w14:textId="77777777" w:rsidR="004E3AB0" w:rsidRPr="008D1075" w:rsidRDefault="004E3AB0" w:rsidP="004A3812">
      <w:pPr>
        <w:pStyle w:val="Normal1"/>
        <w:numPr>
          <w:ilvl w:val="0"/>
          <w:numId w:val="9"/>
        </w:numPr>
        <w:tabs>
          <w:tab w:val="left" w:pos="3261"/>
        </w:tabs>
        <w:ind w:left="1276" w:hanging="425"/>
        <w:jc w:val="both"/>
        <w:rPr>
          <w:rFonts w:ascii="Tahoma" w:hAnsi="Tahoma" w:cs="Tahoma"/>
        </w:rPr>
      </w:pPr>
      <w:r w:rsidRPr="008D1075">
        <w:rPr>
          <w:rFonts w:ascii="Tahoma" w:hAnsi="Tahoma" w:cs="Tahoma"/>
          <w:iCs/>
        </w:rPr>
        <w:t xml:space="preserve">на Просроченный платеж в счет возврата Остатка основного долга за </w:t>
      </w:r>
      <w:r w:rsidRPr="008D1075">
        <w:rPr>
          <w:rFonts w:ascii="Tahoma" w:hAnsi="Tahoma" w:cs="Tahoma"/>
        </w:rPr>
        <w:t xml:space="preserve">каждый календарный день </w:t>
      </w:r>
      <w:r w:rsidRPr="008D1075">
        <w:rPr>
          <w:rFonts w:ascii="Tahoma" w:hAnsi="Tahoma" w:cs="Tahoma"/>
          <w:iCs/>
        </w:rPr>
        <w:t xml:space="preserve">просрочки </w:t>
      </w:r>
      <w:r w:rsidRPr="008D1075">
        <w:rPr>
          <w:rFonts w:ascii="Tahoma" w:hAnsi="Tahoma" w:cs="Tahoma"/>
        </w:rPr>
        <w:t xml:space="preserve">по дату фактического погашения </w:t>
      </w:r>
      <w:r w:rsidRPr="008D1075">
        <w:rPr>
          <w:rFonts w:ascii="Tahoma" w:hAnsi="Tahoma" w:cs="Tahoma"/>
          <w:iCs/>
        </w:rPr>
        <w:t xml:space="preserve">Просроченного платежа </w:t>
      </w:r>
      <w:r w:rsidRPr="008D1075">
        <w:rPr>
          <w:rFonts w:ascii="Tahoma" w:hAnsi="Tahoma" w:cs="Tahoma"/>
        </w:rPr>
        <w:t>(включительно)</w:t>
      </w:r>
      <w:bookmarkEnd w:id="7"/>
      <w:r w:rsidRPr="008D1075">
        <w:rPr>
          <w:rFonts w:ascii="Tahoma" w:hAnsi="Tahoma" w:cs="Tahoma"/>
        </w:rPr>
        <w:t>.</w:t>
      </w:r>
      <w:bookmarkEnd w:id="8"/>
    </w:p>
    <w:p w14:paraId="1A25C73E" w14:textId="77777777" w:rsidR="004E3AB0" w:rsidRPr="008D1075" w:rsidRDefault="004E3AB0" w:rsidP="004A3812">
      <w:pPr>
        <w:pStyle w:val="Normal1"/>
        <w:tabs>
          <w:tab w:val="left" w:pos="3261"/>
        </w:tabs>
        <w:ind w:left="851"/>
        <w:jc w:val="both"/>
        <w:rPr>
          <w:rFonts w:ascii="Tahoma" w:hAnsi="Tahoma" w:cs="Tahoma"/>
        </w:rPr>
      </w:pPr>
      <w:r w:rsidRPr="008D1075">
        <w:rPr>
          <w:rFonts w:ascii="Tahoma" w:hAnsi="Tahoma" w:cs="Tahoma"/>
        </w:rPr>
        <w:t>Датой фактического погашения Просроченного платежа, а также начисленных в соответствии с условиями настоящей закладной пеней (при наличии) является дата поступления денежных средств на счет или в кассу Залогодержателя в сумме, достаточной для полного погашения Просроченного платежа и пеней (при наличии).</w:t>
      </w:r>
    </w:p>
    <w:p w14:paraId="365967CC" w14:textId="77777777" w:rsidR="004E3AB0" w:rsidRPr="008D1075" w:rsidRDefault="004E3AB0" w:rsidP="004A3812">
      <w:pPr>
        <w:pStyle w:val="Normal1"/>
        <w:numPr>
          <w:ilvl w:val="3"/>
          <w:numId w:val="6"/>
        </w:numPr>
        <w:tabs>
          <w:tab w:val="center" w:pos="851"/>
        </w:tabs>
        <w:ind w:left="851" w:hanging="851"/>
        <w:jc w:val="both"/>
        <w:rPr>
          <w:rFonts w:ascii="Tahoma" w:hAnsi="Tahoma" w:cs="Tahoma"/>
        </w:rPr>
      </w:pPr>
      <w:bookmarkStart w:id="9" w:name="_Ref267910196"/>
      <w:r w:rsidRPr="008D1075">
        <w:rPr>
          <w:rFonts w:ascii="Tahoma" w:hAnsi="Tahoma" w:cs="Tahoma"/>
        </w:rPr>
        <w:t>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9"/>
      <w:r w:rsidRPr="008D1075">
        <w:rPr>
          <w:rFonts w:ascii="Tahoma" w:hAnsi="Tahoma" w:cs="Tahoma"/>
        </w:rPr>
        <w:t xml:space="preserve"> Округление процентов производится по математическим правилам с точностью до копеек.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1EEFC185" w14:textId="77777777" w:rsidR="004E3AB0" w:rsidRPr="008D1075" w:rsidRDefault="004E3AB0" w:rsidP="004A3812">
      <w:pPr>
        <w:pStyle w:val="Normal1"/>
        <w:numPr>
          <w:ilvl w:val="3"/>
          <w:numId w:val="6"/>
        </w:numPr>
        <w:tabs>
          <w:tab w:val="center" w:pos="851"/>
        </w:tabs>
        <w:ind w:left="851" w:hanging="851"/>
        <w:jc w:val="both"/>
        <w:rPr>
          <w:rFonts w:ascii="Tahoma" w:hAnsi="Tahoma" w:cs="Tahoma"/>
        </w:rPr>
      </w:pPr>
      <w:bookmarkStart w:id="10" w:name="_Ref267048525"/>
      <w:r w:rsidRPr="008D1075">
        <w:rPr>
          <w:rFonts w:ascii="Tahoma" w:hAnsi="Tahoma" w:cs="Tahoma"/>
        </w:rPr>
        <w:t>Уведомляет (по телефону и/или SMS и/или почтовым отправлением)</w:t>
      </w:r>
      <w:r w:rsidR="00F530B9" w:rsidRPr="008D1075">
        <w:rPr>
          <w:rFonts w:ascii="Tahoma" w:hAnsi="Tahoma" w:cs="Tahoma"/>
        </w:rPr>
        <w:t xml:space="preserve"> </w:t>
      </w:r>
      <w:r w:rsidRPr="008D1075">
        <w:rPr>
          <w:rFonts w:ascii="Tahoma" w:hAnsi="Tahoma" w:cs="Tahoma"/>
        </w:rPr>
        <w:t>Должника об обязанности уплаты помимо Ежемесячного платежа следующих сумм:</w:t>
      </w:r>
      <w:bookmarkEnd w:id="10"/>
    </w:p>
    <w:p w14:paraId="6EDFDEEF"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lang w:val="en-US"/>
        </w:rPr>
      </w:pPr>
      <w:r w:rsidRPr="008D1075">
        <w:rPr>
          <w:rFonts w:ascii="Tahoma" w:hAnsi="Tahoma" w:cs="Tahoma"/>
        </w:rPr>
        <w:t>суммы Просроченных платежей;</w:t>
      </w:r>
    </w:p>
    <w:p w14:paraId="1D786BF1"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rPr>
      </w:pPr>
      <w:r w:rsidRPr="008D1075">
        <w:rPr>
          <w:rFonts w:ascii="Tahoma" w:hAnsi="Tahoma" w:cs="Tahoma"/>
        </w:rPr>
        <w:t>суммы процентов, начисленных на Просроченные платежи в счет возврата Остатка основного долга;</w:t>
      </w:r>
    </w:p>
    <w:p w14:paraId="2FD1AC6E" w14:textId="77777777" w:rsidR="004E3AB0" w:rsidRPr="008D1075" w:rsidRDefault="004E3AB0" w:rsidP="004A3812">
      <w:pPr>
        <w:pStyle w:val="Normal1"/>
        <w:numPr>
          <w:ilvl w:val="0"/>
          <w:numId w:val="5"/>
        </w:numPr>
        <w:tabs>
          <w:tab w:val="center" w:pos="1276"/>
          <w:tab w:val="left" w:pos="1701"/>
        </w:tabs>
        <w:ind w:left="1276" w:hanging="425"/>
        <w:jc w:val="both"/>
        <w:rPr>
          <w:rFonts w:ascii="Tahoma" w:hAnsi="Tahoma" w:cs="Tahoma"/>
          <w:iCs/>
        </w:rPr>
      </w:pPr>
      <w:r w:rsidRPr="008D1075">
        <w:rPr>
          <w:rFonts w:ascii="Tahoma" w:hAnsi="Tahoma" w:cs="Tahoma"/>
        </w:rPr>
        <w:t>суммы неустойки (при наличии).</w:t>
      </w:r>
    </w:p>
    <w:p w14:paraId="19D0D46D" w14:textId="77777777" w:rsidR="004E3AB0" w:rsidRPr="008D1075" w:rsidRDefault="004E3AB0" w:rsidP="004A3812">
      <w:pPr>
        <w:pStyle w:val="Normal1"/>
        <w:numPr>
          <w:ilvl w:val="2"/>
          <w:numId w:val="6"/>
        </w:numPr>
        <w:ind w:left="851" w:hanging="851"/>
        <w:jc w:val="both"/>
        <w:rPr>
          <w:rFonts w:ascii="Tahoma" w:hAnsi="Tahoma" w:cs="Tahoma"/>
        </w:rPr>
      </w:pPr>
      <w:bookmarkStart w:id="11" w:name="_Ref266700158"/>
      <w:r w:rsidRPr="008D1075">
        <w:rPr>
          <w:rFonts w:ascii="Tahoma" w:hAnsi="Tahoma" w:cs="Tahoma"/>
        </w:rPr>
        <w:t xml:space="preserve">В случае недостаточности денежных средств, поступивших от Должника, для исполнения им обязательств, удостоверенных настоящей закладной, в полном объеме, устанавливается следующая очередность </w:t>
      </w:r>
      <w:r w:rsidR="00D00100" w:rsidRPr="008D1075">
        <w:rPr>
          <w:rFonts w:ascii="Tahoma" w:hAnsi="Tahoma" w:cs="Tahoma"/>
        </w:rPr>
        <w:t>погашения требований</w:t>
      </w:r>
      <w:r w:rsidRPr="008D1075">
        <w:rPr>
          <w:rFonts w:ascii="Tahoma" w:hAnsi="Tahoma" w:cs="Tahoma"/>
        </w:rPr>
        <w:t xml:space="preserve"> Залогодержателя:</w:t>
      </w:r>
      <w:bookmarkEnd w:id="11"/>
    </w:p>
    <w:p w14:paraId="7B72129D"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первую очередь – издержки Залогодержателя по получению исполнения обязательств по настоящей закладной;</w:t>
      </w:r>
    </w:p>
    <w:p w14:paraId="62411A01"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во вторую очередь – требование по уплате Просроченных платежей в счет уплаты процентов </w:t>
      </w:r>
      <w:r w:rsidRPr="008D1075">
        <w:rPr>
          <w:rFonts w:ascii="Tahoma" w:eastAsia="Times New Roman" w:hAnsi="Tahoma" w:cs="Tahoma"/>
        </w:rPr>
        <w:t>(</w:t>
      </w:r>
      <w:r w:rsidRPr="008D1075">
        <w:rPr>
          <w:rFonts w:ascii="Tahoma" w:eastAsia="Times New Roman" w:hAnsi="Tahoma" w:cs="Tahoma"/>
          <w:i/>
        </w:rPr>
        <w:t>Плановых процентов</w:t>
      </w:r>
      <w:r w:rsidR="004A6476" w:rsidRPr="008D1075">
        <w:rPr>
          <w:rFonts w:ascii="Tahoma" w:eastAsia="Times New Roman" w:hAnsi="Tahoma" w:cs="Tahoma"/>
          <w:i/>
        </w:rPr>
        <w:t xml:space="preserve"> </w:t>
      </w:r>
      <w:r w:rsidRPr="008D1075">
        <w:rPr>
          <w:rFonts w:ascii="Tahoma" w:eastAsia="Times New Roman" w:hAnsi="Tahoma" w:cs="Tahoma"/>
          <w:i/>
          <w:iCs/>
          <w:highlight w:val="lightGray"/>
        </w:rPr>
        <w:t>– включается при кредитовании с применением опции «Переменная ставка»)</w:t>
      </w:r>
      <w:r w:rsidRPr="008D1075">
        <w:rPr>
          <w:rFonts w:ascii="Tahoma" w:hAnsi="Tahoma" w:cs="Tahoma"/>
        </w:rPr>
        <w:t>;</w:t>
      </w:r>
    </w:p>
    <w:p w14:paraId="768F73B3" w14:textId="77777777" w:rsidR="002357EB" w:rsidRPr="008D1075" w:rsidRDefault="002357EB" w:rsidP="004A3812">
      <w:pPr>
        <w:pStyle w:val="Normal1"/>
        <w:numPr>
          <w:ilvl w:val="0"/>
          <w:numId w:val="3"/>
        </w:numPr>
        <w:tabs>
          <w:tab w:val="left" w:pos="1276"/>
        </w:tabs>
        <w:ind w:left="1276" w:hanging="425"/>
        <w:jc w:val="both"/>
        <w:rPr>
          <w:rFonts w:ascii="Tahoma" w:hAnsi="Tahoma" w:cs="Tahoma"/>
          <w:i/>
        </w:rPr>
      </w:pPr>
      <w:r w:rsidRPr="008D1075">
        <w:rPr>
          <w:rFonts w:ascii="Tahoma" w:hAnsi="Tahoma" w:cs="Tahoma"/>
          <w:i/>
        </w:rPr>
        <w:t>в третью очередь – требование по уплате Просроченных платежей в счет уплаты Накопленных процентов (</w:t>
      </w:r>
      <w:r w:rsidRPr="008D1075">
        <w:rPr>
          <w:rFonts w:ascii="Tahoma" w:eastAsia="Times New Roman" w:hAnsi="Tahoma" w:cs="Tahoma"/>
          <w:i/>
          <w:iCs/>
          <w:highlight w:val="lightGray"/>
        </w:rPr>
        <w:t>включается при кредитовании с применением опции «Переменная ставка»</w:t>
      </w:r>
      <w:r w:rsidRPr="008D1075">
        <w:rPr>
          <w:rFonts w:ascii="Tahoma" w:hAnsi="Tahoma" w:cs="Tahoma"/>
          <w:i/>
        </w:rPr>
        <w:t>);</w:t>
      </w:r>
    </w:p>
    <w:p w14:paraId="785683F9"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w:t>
      </w:r>
      <w:r w:rsidR="002357EB" w:rsidRPr="008D1075">
        <w:rPr>
          <w:rFonts w:ascii="Tahoma" w:hAnsi="Tahoma" w:cs="Tahoma"/>
        </w:rPr>
        <w:t>четвертую</w:t>
      </w:r>
      <w:r w:rsidRPr="008D1075">
        <w:rPr>
          <w:rFonts w:ascii="Tahoma" w:hAnsi="Tahoma" w:cs="Tahoma"/>
        </w:rPr>
        <w:t xml:space="preserve"> очередь – требование по уплате процентов, начисленных на Просроченные платежи в счет возврата Остатка основного долга;</w:t>
      </w:r>
    </w:p>
    <w:p w14:paraId="2A11E1AB"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пятую очередь – требование по уплате Просроченных платежей в счет возврата Остатка основного долга;</w:t>
      </w:r>
    </w:p>
    <w:p w14:paraId="0B0B1A7E"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шестую очередь – требование по уплате плановых процентов, начисленных на Остаток основного долга;</w:t>
      </w:r>
    </w:p>
    <w:p w14:paraId="4403FE2F" w14:textId="77777777" w:rsidR="004E3AB0" w:rsidRPr="008D1075" w:rsidRDefault="004E3AB0" w:rsidP="004A3812">
      <w:pPr>
        <w:pStyle w:val="Normal1"/>
        <w:numPr>
          <w:ilvl w:val="0"/>
          <w:numId w:val="3"/>
        </w:numPr>
        <w:tabs>
          <w:tab w:val="left" w:pos="1276"/>
        </w:tabs>
        <w:ind w:left="1276" w:hanging="425"/>
        <w:jc w:val="both"/>
        <w:rPr>
          <w:rFonts w:ascii="Tahoma" w:hAnsi="Tahoma" w:cs="Tahoma"/>
          <w:i/>
        </w:rPr>
      </w:pPr>
      <w:r w:rsidRPr="008D1075">
        <w:rPr>
          <w:rFonts w:ascii="Tahoma" w:hAnsi="Tahoma" w:cs="Tahoma"/>
          <w:i/>
        </w:rPr>
        <w:t>в седьмую очередь – требование по уплате плановых платежей в счет погашения Накопленных процентов (</w:t>
      </w:r>
      <w:r w:rsidRPr="008D1075">
        <w:rPr>
          <w:rFonts w:ascii="Tahoma" w:eastAsia="Times New Roman" w:hAnsi="Tahoma" w:cs="Tahoma"/>
          <w:i/>
          <w:iCs/>
          <w:highlight w:val="lightGray"/>
        </w:rPr>
        <w:t>включается при кредитовании с применением опции «Переменная ставка)</w:t>
      </w:r>
      <w:r w:rsidRPr="008D1075">
        <w:rPr>
          <w:rFonts w:ascii="Tahoma" w:hAnsi="Tahoma" w:cs="Tahoma"/>
          <w:i/>
        </w:rPr>
        <w:t>;</w:t>
      </w:r>
    </w:p>
    <w:p w14:paraId="683B2391" w14:textId="77777777" w:rsidR="004E3AB0"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в восьмую очередь – требование по плановому возврату Остатка основного долга;</w:t>
      </w:r>
    </w:p>
    <w:p w14:paraId="3FD0715B" w14:textId="77777777" w:rsidR="002357EB" w:rsidRPr="008D1075" w:rsidRDefault="004E3AB0"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девятую очередь – требование по уплате предусмотренной условиями </w:t>
      </w:r>
      <w:r w:rsidR="004A6476" w:rsidRPr="008D1075">
        <w:rPr>
          <w:rFonts w:ascii="Tahoma" w:hAnsi="Tahoma" w:cs="Tahoma"/>
        </w:rPr>
        <w:t xml:space="preserve">Договора и </w:t>
      </w:r>
      <w:r w:rsidRPr="008D1075">
        <w:rPr>
          <w:rFonts w:ascii="Tahoma" w:hAnsi="Tahoma" w:cs="Tahoma"/>
        </w:rPr>
        <w:t>закладной неустойки (пеней) за Просроченные платежи</w:t>
      </w:r>
      <w:r w:rsidR="002357EB" w:rsidRPr="008D1075">
        <w:rPr>
          <w:rFonts w:ascii="Tahoma" w:hAnsi="Tahoma" w:cs="Tahoma"/>
        </w:rPr>
        <w:t xml:space="preserve"> в счет уплаты процентов.</w:t>
      </w:r>
    </w:p>
    <w:p w14:paraId="3A997751" w14:textId="77777777" w:rsidR="002357EB" w:rsidRPr="008D1075" w:rsidRDefault="002357EB" w:rsidP="004A3812">
      <w:pPr>
        <w:pStyle w:val="Normal1"/>
        <w:numPr>
          <w:ilvl w:val="0"/>
          <w:numId w:val="3"/>
        </w:numPr>
        <w:tabs>
          <w:tab w:val="left" w:pos="1276"/>
        </w:tabs>
        <w:ind w:left="1276" w:hanging="425"/>
        <w:jc w:val="both"/>
        <w:rPr>
          <w:rFonts w:ascii="Tahoma" w:hAnsi="Tahoma" w:cs="Tahoma"/>
        </w:rPr>
      </w:pPr>
      <w:r w:rsidRPr="008D1075">
        <w:rPr>
          <w:rFonts w:ascii="Tahoma" w:hAnsi="Tahoma" w:cs="Tahoma"/>
        </w:rPr>
        <w:t xml:space="preserve">в десятую очередь – требование по уплате предусмотренной условиями </w:t>
      </w:r>
      <w:r w:rsidR="004A6476" w:rsidRPr="008D1075">
        <w:rPr>
          <w:rFonts w:ascii="Tahoma" w:hAnsi="Tahoma" w:cs="Tahoma"/>
        </w:rPr>
        <w:t xml:space="preserve">Договора и </w:t>
      </w:r>
      <w:r w:rsidRPr="008D1075">
        <w:rPr>
          <w:rFonts w:ascii="Tahoma" w:hAnsi="Tahoma" w:cs="Tahoma"/>
        </w:rPr>
        <w:t>закладной неустойки (пеней) за Просроченные платежи в счет уплаты суммы Основного долга.</w:t>
      </w:r>
    </w:p>
    <w:p w14:paraId="2C832E4D" w14:textId="77777777" w:rsidR="004E3AB0" w:rsidRPr="008D1075" w:rsidRDefault="005E3CED" w:rsidP="004A3812">
      <w:pPr>
        <w:pStyle w:val="af9"/>
        <w:tabs>
          <w:tab w:val="num" w:pos="-284"/>
          <w:tab w:val="num" w:pos="1276"/>
        </w:tabs>
        <w:ind w:left="1276"/>
        <w:jc w:val="both"/>
        <w:rPr>
          <w:rFonts w:ascii="Tahoma" w:hAnsi="Tahoma" w:cs="Tahoma"/>
          <w:i/>
          <w:sz w:val="20"/>
          <w:szCs w:val="20"/>
        </w:rPr>
      </w:pPr>
      <w:r w:rsidRPr="008D1075">
        <w:rPr>
          <w:rFonts w:ascii="Tahoma" w:hAnsi="Tahoma" w:cs="Tahoma"/>
          <w:i/>
          <w:sz w:val="20"/>
          <w:szCs w:val="20"/>
          <w:highlight w:val="lightGray"/>
        </w:rPr>
        <w:t xml:space="preserve">При удалении п. 3 </w:t>
      </w:r>
      <w:r w:rsidR="004E3AB0" w:rsidRPr="008D1075">
        <w:rPr>
          <w:rFonts w:ascii="Tahoma" w:hAnsi="Tahoma" w:cs="Tahoma"/>
          <w:i/>
          <w:sz w:val="20"/>
          <w:szCs w:val="20"/>
          <w:highlight w:val="lightGray"/>
        </w:rPr>
        <w:t>и 7 необходимо скорректировать нумерацию и очередность по остальным требованиям.</w:t>
      </w:r>
    </w:p>
    <w:p w14:paraId="3F940B93" w14:textId="77777777" w:rsidR="004E3AB0" w:rsidRPr="008D1075" w:rsidRDefault="004E3AB0" w:rsidP="004A3812">
      <w:pPr>
        <w:pStyle w:val="Normal1"/>
        <w:tabs>
          <w:tab w:val="left" w:pos="567"/>
          <w:tab w:val="num" w:pos="1276"/>
        </w:tabs>
        <w:ind w:left="1276"/>
        <w:jc w:val="both"/>
        <w:rPr>
          <w:rFonts w:ascii="Tahoma" w:hAnsi="Tahoma" w:cs="Tahoma"/>
        </w:rPr>
      </w:pPr>
      <w:r w:rsidRPr="008D1075">
        <w:rPr>
          <w:rFonts w:ascii="Tahoma" w:hAnsi="Tahoma" w:cs="Tahoma"/>
        </w:rPr>
        <w:lastRenderedPageBreak/>
        <w:t>Залогодержатель вправе руководствоваться указанной в настоящем пункте очередностью удовлетворения требований вне зависимости от назначения платежей, указанных Должником. Залогодержатель вправе вне зависимости от установленной очередности в первую очередь погасить требования по возврату Остатка основного долга.</w:t>
      </w:r>
    </w:p>
    <w:p w14:paraId="2D8CEACF" w14:textId="77777777" w:rsidR="004E3AB0" w:rsidRPr="008D1075" w:rsidRDefault="004E3AB0" w:rsidP="00C3393E">
      <w:pPr>
        <w:pStyle w:val="Normal1"/>
        <w:numPr>
          <w:ilvl w:val="2"/>
          <w:numId w:val="6"/>
        </w:numPr>
        <w:ind w:left="851" w:hanging="851"/>
        <w:jc w:val="both"/>
        <w:rPr>
          <w:rFonts w:ascii="Tahoma" w:hAnsi="Tahoma" w:cs="Tahoma"/>
        </w:rPr>
      </w:pPr>
      <w:r w:rsidRPr="008D1075">
        <w:rPr>
          <w:rFonts w:ascii="Tahoma" w:hAnsi="Tahoma" w:cs="Tahoma"/>
        </w:rPr>
        <w:t xml:space="preserve">В случае допущения Должником просрочки в Последнем процентном периоде проценты за пользование Заемными средствами начисляются по дату исполнения обязательств </w:t>
      </w:r>
      <w:r w:rsidR="005A0E58" w:rsidRPr="005A0E58">
        <w:rPr>
          <w:rFonts w:ascii="Tahoma" w:hAnsi="Tahoma" w:cs="Tahoma"/>
        </w:rPr>
        <w:t>(</w:t>
      </w:r>
      <w:r w:rsidRPr="008D1075">
        <w:rPr>
          <w:rFonts w:ascii="Tahoma" w:hAnsi="Tahoma" w:cs="Tahoma"/>
        </w:rPr>
        <w:t>включительно</w:t>
      </w:r>
      <w:r w:rsidR="005A0E58" w:rsidRPr="005A0E58">
        <w:rPr>
          <w:rFonts w:ascii="Tahoma" w:hAnsi="Tahoma" w:cs="Tahoma"/>
        </w:rPr>
        <w:t>)</w:t>
      </w:r>
      <w:r w:rsidRPr="008D1075">
        <w:rPr>
          <w:rFonts w:ascii="Tahoma" w:hAnsi="Tahoma" w:cs="Tahoma"/>
        </w:rPr>
        <w:t xml:space="preserve"> в полном объеме либо </w:t>
      </w:r>
      <w:r w:rsidRPr="008D1075">
        <w:rPr>
          <w:rFonts w:ascii="Tahoma" w:hAnsi="Tahoma" w:cs="Tahoma"/>
          <w:bCs/>
        </w:rPr>
        <w:t>по дат</w:t>
      </w:r>
      <w:r w:rsidR="00DD6075" w:rsidRPr="008D1075">
        <w:rPr>
          <w:rFonts w:ascii="Tahoma" w:hAnsi="Tahoma" w:cs="Tahoma"/>
          <w:bCs/>
        </w:rPr>
        <w:t>у вступления в силу соглашения</w:t>
      </w:r>
      <w:r w:rsidRPr="008D1075">
        <w:rPr>
          <w:rFonts w:ascii="Tahoma" w:hAnsi="Tahoma" w:cs="Tahoma"/>
          <w:bCs/>
        </w:rPr>
        <w:t xml:space="preserve"> Сторон о расторжении Договора в предусмотренных Договором</w:t>
      </w:r>
      <w:r w:rsidR="00142C11" w:rsidRPr="008D1075">
        <w:rPr>
          <w:rFonts w:ascii="Tahoma" w:hAnsi="Tahoma" w:cs="Tahoma"/>
          <w:bCs/>
        </w:rPr>
        <w:t xml:space="preserve"> </w:t>
      </w:r>
      <w:r w:rsidRPr="008D1075">
        <w:rPr>
          <w:rFonts w:ascii="Tahoma" w:hAnsi="Tahoma" w:cs="Tahoma"/>
          <w:bCs/>
        </w:rPr>
        <w:t>случаях</w:t>
      </w:r>
      <w:r w:rsidRPr="008D1075">
        <w:rPr>
          <w:rFonts w:ascii="Tahoma" w:hAnsi="Tahoma" w:cs="Tahoma"/>
        </w:rPr>
        <w:t xml:space="preserve"> (включительно) в зависимости от того, какая из дат наступит раньше.</w:t>
      </w:r>
    </w:p>
    <w:p w14:paraId="1218C9F7" w14:textId="77777777" w:rsidR="004E3AB0" w:rsidRPr="008D1075" w:rsidRDefault="004E3AB0" w:rsidP="00C3393E">
      <w:pPr>
        <w:pStyle w:val="Normal1"/>
        <w:numPr>
          <w:ilvl w:val="2"/>
          <w:numId w:val="6"/>
        </w:numPr>
        <w:tabs>
          <w:tab w:val="left" w:pos="1418"/>
        </w:tabs>
        <w:ind w:left="851" w:hanging="851"/>
        <w:jc w:val="both"/>
        <w:rPr>
          <w:rFonts w:ascii="Tahoma" w:hAnsi="Tahoma" w:cs="Tahoma"/>
        </w:rPr>
      </w:pPr>
      <w:bookmarkStart w:id="12" w:name="_Ref378250459"/>
      <w:r w:rsidRPr="008D1075">
        <w:rPr>
          <w:rFonts w:ascii="Tahoma" w:hAnsi="Tahoma" w:cs="Tahoma"/>
        </w:rPr>
        <w:t>Досрочное полное или частичное исполнение Должником обязательств по возврату Заемных средств возможно в следующем порядке:</w:t>
      </w:r>
      <w:bookmarkEnd w:id="12"/>
    </w:p>
    <w:p w14:paraId="5C08B623" w14:textId="4D9B8291"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3" w:name="_Ref266701002"/>
      <w:r w:rsidRPr="008D1075">
        <w:rPr>
          <w:rFonts w:ascii="Tahoma" w:hAnsi="Tahoma" w:cs="Tahoma"/>
        </w:rPr>
        <w:t>Должник предоставляет Залогодержателю уведомление о досрочном возврате Заемных средств не позднее, чем за 15 (пятнадцать) календарных дней до даты предполагаемого досрочного платежа</w:t>
      </w:r>
      <w:r w:rsidR="00847341">
        <w:rPr>
          <w:rFonts w:ascii="Tahoma" w:hAnsi="Tahoma" w:cs="Tahoma"/>
        </w:rPr>
        <w:t xml:space="preserve">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w:t>
      </w:r>
      <w:r w:rsidRPr="008D1075">
        <w:rPr>
          <w:rFonts w:ascii="Tahoma" w:hAnsi="Tahoma" w:cs="Tahoma"/>
        </w:rPr>
        <w:t xml:space="preserve">. Уведомление должно содержать информацию о сумме и дате предполагаемого досрочного платежа. </w:t>
      </w:r>
      <w:r w:rsidRPr="008D1075">
        <w:rPr>
          <w:rFonts w:ascii="Tahoma" w:hAnsi="Tahoma" w:cs="Tahoma"/>
          <w:bCs/>
        </w:rPr>
        <w:t>При отсутствии своевременно предоставленного Залогодержателю уведомления Должника Залогодержатель вправе не учитывать досрочный платеж в указанную Должником дату</w:t>
      </w:r>
      <w:r w:rsidRPr="008D1075">
        <w:rPr>
          <w:rFonts w:ascii="Tahoma" w:hAnsi="Tahoma" w:cs="Tahoma"/>
        </w:rPr>
        <w:t>.</w:t>
      </w:r>
      <w:bookmarkEnd w:id="13"/>
    </w:p>
    <w:p w14:paraId="55403966"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4" w:name="_Ref266701010"/>
      <w:r w:rsidRPr="008D1075">
        <w:rPr>
          <w:rFonts w:ascii="Tahoma" w:hAnsi="Tahoma" w:cs="Tahoma"/>
        </w:rPr>
        <w:t>При отсутствии неиспол</w:t>
      </w:r>
      <w:r w:rsidR="00142C11" w:rsidRPr="008D1075">
        <w:rPr>
          <w:rFonts w:ascii="Tahoma" w:hAnsi="Tahoma" w:cs="Tahoma"/>
        </w:rPr>
        <w:t>ненных Должником обязательств по Договору и</w:t>
      </w:r>
      <w:r w:rsidRPr="008D1075">
        <w:rPr>
          <w:rFonts w:ascii="Tahoma" w:hAnsi="Tahoma" w:cs="Tahoma"/>
        </w:rPr>
        <w:t xml:space="preserve"> закладной Залогодержатель учитывает денежные средства в счет досрочного возврата Заемных средств в дату, указанную в уведомлении Должника, при условии их своевременного поступления на счет либо в кассу Залогодержателя.</w:t>
      </w:r>
      <w:bookmarkEnd w:id="14"/>
    </w:p>
    <w:p w14:paraId="1BE6F259"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bookmarkStart w:id="15" w:name="_Ref311107449"/>
      <w:r w:rsidRPr="008D1075">
        <w:rPr>
          <w:rFonts w:ascii="Tahoma" w:hAnsi="Tahoma" w:cs="Tahoma"/>
        </w:rPr>
        <w:t>После осуществления Должником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соглашение об изменении содержания настоящей закладной в виде письменного документа к закладной не заключается. Залогодержатель предоставляет Должнику новый График платежей исходя из условий закладной в срок до 15 (пятнадцатого), (в январе и мае – до 20 (двадцатого)) числа месяца, следующего за месяцем совершения Должником частичного досрочного возврата Заемных средств.</w:t>
      </w:r>
      <w:bookmarkStart w:id="16" w:name="_Ref310879725"/>
      <w:bookmarkEnd w:id="15"/>
    </w:p>
    <w:p w14:paraId="05EBF037"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r w:rsidRPr="008D1075">
        <w:rPr>
          <w:rFonts w:ascii="Tahoma" w:hAnsi="Tahoma" w:cs="Tahoma"/>
        </w:rPr>
        <w:t>С согласия Залогодержателя и при наличии письменного заявления Должника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указанной в п. 6.1.10 настоящей закладной. Залогодержатель предоставляет Должнику новый График платежей с учетом соответствующих изменений способами, предусмотренными закладной.</w:t>
      </w:r>
      <w:bookmarkEnd w:id="16"/>
      <w:r w:rsidRPr="008D1075">
        <w:rPr>
          <w:rFonts w:ascii="Tahoma" w:eastAsia="Times New Roman" w:hAnsi="Tahoma" w:cs="Tahoma"/>
          <w:i/>
          <w:highlight w:val="lightGray"/>
        </w:rPr>
        <w:t xml:space="preserve"> (п. 6.1.1</w:t>
      </w:r>
      <w:r w:rsidR="009649BE">
        <w:rPr>
          <w:rFonts w:ascii="Tahoma" w:eastAsia="Times New Roman" w:hAnsi="Tahoma" w:cs="Tahoma"/>
          <w:i/>
          <w:highlight w:val="lightGray"/>
        </w:rPr>
        <w:t>4</w:t>
      </w:r>
      <w:r w:rsidRPr="008D1075">
        <w:rPr>
          <w:rFonts w:ascii="Tahoma" w:eastAsia="Times New Roman" w:hAnsi="Tahoma" w:cs="Tahoma"/>
          <w:i/>
          <w:highlight w:val="lightGray"/>
        </w:rPr>
        <w:t>.4 не включается в текст закладной при кредитовании с применением опции «Переменная ставка»</w:t>
      </w:r>
      <w:r w:rsidR="00E8456A" w:rsidRPr="008D1075">
        <w:rPr>
          <w:rFonts w:ascii="Tahoma" w:eastAsia="Times New Roman" w:hAnsi="Tahoma" w:cs="Tahoma"/>
          <w:i/>
          <w:highlight w:val="lightGray"/>
        </w:rPr>
        <w:t>, при этом пункт 6.1.1</w:t>
      </w:r>
      <w:r w:rsidR="009649BE">
        <w:rPr>
          <w:rFonts w:ascii="Tahoma" w:eastAsia="Times New Roman" w:hAnsi="Tahoma" w:cs="Tahoma"/>
          <w:i/>
          <w:highlight w:val="lightGray"/>
        </w:rPr>
        <w:t>4</w:t>
      </w:r>
      <w:r w:rsidR="00E8456A" w:rsidRPr="008D1075">
        <w:rPr>
          <w:rFonts w:ascii="Tahoma" w:eastAsia="Times New Roman" w:hAnsi="Tahoma" w:cs="Tahoma"/>
          <w:i/>
          <w:highlight w:val="lightGray"/>
        </w:rPr>
        <w:t>.5 корректируется на 6.1.1</w:t>
      </w:r>
      <w:r w:rsidR="009649BE">
        <w:rPr>
          <w:rFonts w:ascii="Tahoma" w:eastAsia="Times New Roman" w:hAnsi="Tahoma" w:cs="Tahoma"/>
          <w:i/>
          <w:highlight w:val="lightGray"/>
        </w:rPr>
        <w:t>4</w:t>
      </w:r>
      <w:r w:rsidR="00E8456A" w:rsidRPr="008D1075">
        <w:rPr>
          <w:rFonts w:ascii="Tahoma" w:eastAsia="Times New Roman" w:hAnsi="Tahoma" w:cs="Tahoma"/>
          <w:i/>
          <w:highlight w:val="lightGray"/>
        </w:rPr>
        <w:t>.4, а п. 6.1</w:t>
      </w:r>
      <w:r w:rsidR="009649BE">
        <w:rPr>
          <w:rFonts w:ascii="Tahoma" w:eastAsia="Times New Roman" w:hAnsi="Tahoma" w:cs="Tahoma"/>
          <w:i/>
          <w:highlight w:val="lightGray"/>
        </w:rPr>
        <w:t>.14.6</w:t>
      </w:r>
      <w:r w:rsidR="00E8456A" w:rsidRPr="008D1075">
        <w:rPr>
          <w:rFonts w:ascii="Tahoma" w:eastAsia="Times New Roman" w:hAnsi="Tahoma" w:cs="Tahoma"/>
          <w:i/>
          <w:highlight w:val="lightGray"/>
        </w:rPr>
        <w:t xml:space="preserve"> (при включении его в текст закладной) – на п. 6.1.</w:t>
      </w:r>
      <w:r w:rsidR="009649BE">
        <w:rPr>
          <w:rFonts w:ascii="Tahoma" w:eastAsia="Times New Roman" w:hAnsi="Tahoma" w:cs="Tahoma"/>
          <w:i/>
          <w:highlight w:val="lightGray"/>
        </w:rPr>
        <w:t>14.5</w:t>
      </w:r>
      <w:r w:rsidRPr="008D1075">
        <w:rPr>
          <w:rFonts w:ascii="Tahoma" w:eastAsia="Times New Roman" w:hAnsi="Tahoma" w:cs="Tahoma"/>
          <w:i/>
          <w:highlight w:val="lightGray"/>
        </w:rPr>
        <w:t>).</w:t>
      </w:r>
    </w:p>
    <w:p w14:paraId="476B2414" w14:textId="77777777" w:rsidR="004E3AB0" w:rsidRPr="008D1075" w:rsidRDefault="004E3AB0" w:rsidP="00C3393E">
      <w:pPr>
        <w:pStyle w:val="Normal1"/>
        <w:numPr>
          <w:ilvl w:val="3"/>
          <w:numId w:val="6"/>
        </w:numPr>
        <w:tabs>
          <w:tab w:val="left" w:pos="1560"/>
        </w:tabs>
        <w:ind w:left="851" w:hanging="851"/>
        <w:jc w:val="both"/>
        <w:rPr>
          <w:rFonts w:ascii="Tahoma" w:hAnsi="Tahoma" w:cs="Tahoma"/>
        </w:rPr>
      </w:pPr>
      <w:r w:rsidRPr="008D1075">
        <w:rPr>
          <w:rFonts w:ascii="Tahoma" w:hAnsi="Tahoma" w:cs="Tahoma"/>
        </w:rPr>
        <w:t>При осуществлении платежа в счет досрочного исполнения обязательств, удостоверенных настоящей закладной,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w:t>
      </w:r>
      <w:r w:rsidR="00600A8E" w:rsidRPr="008D1075">
        <w:rPr>
          <w:rFonts w:ascii="Tahoma" w:hAnsi="Tahoma" w:cs="Tahoma"/>
        </w:rPr>
        <w:t xml:space="preserve"> (в том числе за счет средств Материнского (семейного) капитала)</w:t>
      </w:r>
      <w:r w:rsidRPr="008D1075">
        <w:rPr>
          <w:rFonts w:ascii="Tahoma" w:hAnsi="Tahoma" w:cs="Tahoma"/>
        </w:rPr>
        <w:t>, а также денежных средств, перечисленных страховыми компаниями в соответствии с условиями договоров страхования п. 6.1.1</w:t>
      </w:r>
      <w:r w:rsidR="009649BE">
        <w:rPr>
          <w:rFonts w:ascii="Tahoma" w:hAnsi="Tahoma" w:cs="Tahoma"/>
        </w:rPr>
        <w:t>4</w:t>
      </w:r>
      <w:r w:rsidRPr="008D1075">
        <w:rPr>
          <w:rFonts w:ascii="Tahoma" w:hAnsi="Tahoma" w:cs="Tahoma"/>
        </w:rPr>
        <w:t>.1 настоящей закладной не применяется. В данном случае Должник должен не позднее даты фактического поступления средств предоставить Залогодержателю информацию о способе учета поступивших денежных средств в счет исполнения обязательств в письменной форме</w:t>
      </w:r>
      <w:r w:rsidR="0086302C" w:rsidRPr="008D1075">
        <w:rPr>
          <w:rFonts w:ascii="Tahoma" w:hAnsi="Tahoma" w:cs="Tahoma"/>
        </w:rPr>
        <w:t xml:space="preserve">, </w:t>
      </w:r>
      <w:r w:rsidR="0086302C" w:rsidRPr="008D1075">
        <w:rPr>
          <w:rFonts w:ascii="Tahoma" w:hAnsi="Tahoma" w:cs="Tahoma"/>
          <w:i/>
        </w:rPr>
        <w:t>за исключением случая поступления средств Мат</w:t>
      </w:r>
      <w:r w:rsidR="00FA1A4B">
        <w:rPr>
          <w:rFonts w:ascii="Tahoma" w:hAnsi="Tahoma" w:cs="Tahoma"/>
          <w:i/>
        </w:rPr>
        <w:t xml:space="preserve">еринского (семейного) капитала </w:t>
      </w:r>
      <w:r w:rsidR="0086302C" w:rsidRPr="008D1075">
        <w:rPr>
          <w:rFonts w:ascii="Tahoma" w:hAnsi="Tahoma" w:cs="Tahoma"/>
          <w:i/>
          <w:highlight w:val="lightGray"/>
        </w:rPr>
        <w:t>– курсив добавляется в случае кредитования с применением опции «Материнский капитал»)</w:t>
      </w:r>
      <w:r w:rsidRPr="008D1075">
        <w:rPr>
          <w:rFonts w:ascii="Tahoma" w:hAnsi="Tahoma" w:cs="Tahoma"/>
        </w:rPr>
        <w:t>. При отсутствии такого уведомления Залогодержатель при поступлении денежных средств осуществляет частичное досрочное погашение денежного обязательства и пересчет Графика платежей в соответствии с п. 6.1.1</w:t>
      </w:r>
      <w:r w:rsidR="009649BE">
        <w:rPr>
          <w:rFonts w:ascii="Tahoma" w:hAnsi="Tahoma" w:cs="Tahoma"/>
        </w:rPr>
        <w:t>4</w:t>
      </w:r>
      <w:r w:rsidRPr="008D1075">
        <w:rPr>
          <w:rFonts w:ascii="Tahoma" w:hAnsi="Tahoma" w:cs="Tahoma"/>
        </w:rPr>
        <w:t>.3 настоящей закладной.</w:t>
      </w:r>
    </w:p>
    <w:p w14:paraId="7453F2A5" w14:textId="1F3C72D2" w:rsidR="00E8456A" w:rsidRPr="008D1075" w:rsidRDefault="00380AA5" w:rsidP="00C3393E">
      <w:pPr>
        <w:pStyle w:val="af9"/>
        <w:tabs>
          <w:tab w:val="left" w:pos="426"/>
          <w:tab w:val="left" w:pos="709"/>
          <w:tab w:val="left" w:pos="1276"/>
        </w:tabs>
        <w:ind w:left="851" w:hanging="851"/>
        <w:jc w:val="both"/>
        <w:rPr>
          <w:rFonts w:ascii="Tahoma" w:hAnsi="Tahoma" w:cs="Tahoma"/>
          <w:i/>
          <w:sz w:val="20"/>
          <w:szCs w:val="20"/>
          <w:highlight w:val="lightGray"/>
        </w:rPr>
      </w:pPr>
      <w:r>
        <w:rPr>
          <w:rFonts w:ascii="Tahoma" w:hAnsi="Tahoma" w:cs="Tahoma"/>
          <w:i/>
          <w:sz w:val="20"/>
          <w:szCs w:val="20"/>
          <w:highlight w:val="lightGray"/>
        </w:rPr>
        <w:t>П</w:t>
      </w:r>
      <w:r w:rsidR="004A3812">
        <w:rPr>
          <w:rFonts w:ascii="Tahoma" w:hAnsi="Tahoma" w:cs="Tahoma"/>
          <w:i/>
          <w:sz w:val="20"/>
          <w:szCs w:val="20"/>
          <w:highlight w:val="lightGray"/>
        </w:rPr>
        <w:t>ункт 6.1.</w:t>
      </w:r>
      <w:r w:rsidR="009649BE">
        <w:rPr>
          <w:rFonts w:ascii="Tahoma" w:hAnsi="Tahoma" w:cs="Tahoma"/>
          <w:i/>
          <w:sz w:val="20"/>
          <w:szCs w:val="20"/>
          <w:highlight w:val="lightGray"/>
        </w:rPr>
        <w:t>14.</w:t>
      </w:r>
      <w:r w:rsidR="004A3812">
        <w:rPr>
          <w:rFonts w:ascii="Tahoma" w:hAnsi="Tahoma" w:cs="Tahoma"/>
          <w:i/>
          <w:sz w:val="20"/>
          <w:szCs w:val="20"/>
          <w:highlight w:val="lightGray"/>
        </w:rPr>
        <w:t>6</w:t>
      </w:r>
      <w:r w:rsidR="00E8456A" w:rsidRPr="008D1075">
        <w:rPr>
          <w:rFonts w:ascii="Tahoma" w:hAnsi="Tahoma" w:cs="Tahoma"/>
          <w:i/>
          <w:sz w:val="20"/>
          <w:szCs w:val="20"/>
          <w:highlight w:val="lightGray"/>
        </w:rPr>
        <w:t xml:space="preserve"> включается в случае кредитования с применением опции «Материнский капитал»:</w:t>
      </w:r>
    </w:p>
    <w:p w14:paraId="5390ACE9" w14:textId="77777777" w:rsidR="00E8456A" w:rsidRPr="007515C5" w:rsidRDefault="00E8456A" w:rsidP="009649BE">
      <w:pPr>
        <w:pStyle w:val="Normal1"/>
        <w:numPr>
          <w:ilvl w:val="3"/>
          <w:numId w:val="6"/>
        </w:numPr>
        <w:tabs>
          <w:tab w:val="left" w:pos="1560"/>
        </w:tabs>
        <w:ind w:left="851" w:hanging="851"/>
        <w:jc w:val="both"/>
        <w:rPr>
          <w:rFonts w:ascii="Tahoma" w:hAnsi="Tahoma" w:cs="Tahoma"/>
          <w:i/>
          <w:iCs/>
        </w:rPr>
      </w:pPr>
      <w:r w:rsidRPr="008D1075">
        <w:rPr>
          <w:rFonts w:ascii="Tahoma" w:hAnsi="Tahoma" w:cs="Tahoma"/>
        </w:rPr>
        <w:t>При осуществлении досрочного возврата Заемных средств за счет средств Материнского (семейного) капитала размер Ежемесячного платежа снижается исходя из фактического Остатка основного долга и Срока пользования заемными средствами в соответствии с формулой, указанной в п. </w:t>
      </w:r>
      <w:r w:rsidR="00C31EDF" w:rsidRPr="008D1075">
        <w:rPr>
          <w:rFonts w:ascii="Tahoma" w:hAnsi="Tahoma" w:cs="Tahoma"/>
        </w:rPr>
        <w:t>6.1.10</w:t>
      </w:r>
      <w:r w:rsidR="0023519F" w:rsidRPr="008D1075">
        <w:rPr>
          <w:rFonts w:ascii="Tahoma" w:hAnsi="Tahoma" w:cs="Tahoma"/>
        </w:rPr>
        <w:t xml:space="preserve"> настоящей закладной</w:t>
      </w:r>
      <w:r w:rsidRPr="008D1075">
        <w:rPr>
          <w:rFonts w:ascii="Tahoma" w:hAnsi="Tahoma" w:cs="Tahoma"/>
          <w:i/>
          <w:iCs/>
        </w:rPr>
        <w:t>.</w:t>
      </w:r>
      <w:r w:rsidRPr="008D1075">
        <w:rPr>
          <w:rFonts w:ascii="Tahoma" w:hAnsi="Tahoma" w:cs="Tahoma"/>
        </w:rPr>
        <w:t xml:space="preserve"> </w:t>
      </w:r>
      <w:r w:rsidR="00C31EDF" w:rsidRPr="008D1075">
        <w:rPr>
          <w:rFonts w:ascii="Tahoma" w:hAnsi="Tahoma" w:cs="Tahoma"/>
        </w:rPr>
        <w:t>Залогодержатель</w:t>
      </w:r>
      <w:r w:rsidRPr="008D1075">
        <w:rPr>
          <w:rFonts w:ascii="Tahoma" w:hAnsi="Tahoma" w:cs="Tahoma"/>
        </w:rPr>
        <w:t xml:space="preserve"> предоставляет </w:t>
      </w:r>
      <w:r w:rsidR="00C31EDF" w:rsidRPr="008D1075">
        <w:rPr>
          <w:rFonts w:ascii="Tahoma" w:hAnsi="Tahoma" w:cs="Tahoma"/>
        </w:rPr>
        <w:lastRenderedPageBreak/>
        <w:t>Должнику</w:t>
      </w:r>
      <w:r w:rsidRPr="008D1075">
        <w:rPr>
          <w:rFonts w:ascii="Tahoma" w:hAnsi="Tahoma" w:cs="Tahoma"/>
        </w:rPr>
        <w:t xml:space="preserve"> новый График платежей с учетом соответствующих изменений способами, предусмотренными Договором.</w:t>
      </w:r>
    </w:p>
    <w:p w14:paraId="704641FB" w14:textId="77777777" w:rsidR="007515C5" w:rsidRPr="008D1075" w:rsidRDefault="007515C5" w:rsidP="007515C5">
      <w:pPr>
        <w:pStyle w:val="Normal1"/>
        <w:tabs>
          <w:tab w:val="left" w:pos="1560"/>
        </w:tabs>
        <w:ind w:left="851"/>
        <w:jc w:val="both"/>
        <w:rPr>
          <w:rFonts w:ascii="Tahoma" w:hAnsi="Tahoma" w:cs="Tahoma"/>
          <w:i/>
          <w:iCs/>
        </w:rPr>
      </w:pPr>
    </w:p>
    <w:p w14:paraId="525E2422" w14:textId="77777777" w:rsidR="004E3AB0" w:rsidRPr="008D1075" w:rsidRDefault="004E3AB0" w:rsidP="00C3393E">
      <w:pPr>
        <w:pStyle w:val="Normal1"/>
        <w:numPr>
          <w:ilvl w:val="2"/>
          <w:numId w:val="6"/>
        </w:numPr>
        <w:ind w:left="851" w:hanging="851"/>
        <w:jc w:val="both"/>
        <w:rPr>
          <w:rFonts w:ascii="Tahoma" w:hAnsi="Tahoma" w:cs="Tahoma"/>
        </w:rPr>
      </w:pPr>
      <w:r w:rsidRPr="008D1075">
        <w:rPr>
          <w:rFonts w:ascii="Tahoma" w:hAnsi="Tahoma" w:cs="Tahoma"/>
        </w:rPr>
        <w:t xml:space="preserve">Календарный месяц, в котором осуществлено полное досрочное исполнение обязательств считается Последним процентным периодом. </w:t>
      </w:r>
    </w:p>
    <w:p w14:paraId="009D0033" w14:textId="77777777" w:rsidR="004E3AB0" w:rsidRPr="008D1075" w:rsidRDefault="004E3AB0" w:rsidP="00C3393E">
      <w:pPr>
        <w:pStyle w:val="Normal1"/>
        <w:numPr>
          <w:ilvl w:val="2"/>
          <w:numId w:val="6"/>
        </w:numPr>
        <w:ind w:left="851" w:hanging="851"/>
        <w:jc w:val="both"/>
        <w:rPr>
          <w:rFonts w:ascii="Tahoma" w:hAnsi="Tahoma" w:cs="Tahoma"/>
        </w:rPr>
      </w:pPr>
      <w:bookmarkStart w:id="17" w:name="_Ref310879440"/>
      <w:r w:rsidRPr="008D1075">
        <w:rPr>
          <w:rFonts w:ascii="Tahoma" w:hAnsi="Tahoma" w:cs="Tahoma"/>
        </w:rPr>
        <w:t>При наличии соответствующего письменного заявления Должника, содержащего сведения о реквизитах его банковского счета/банковского счета иного лица, указанного Должником в качестве получате</w:t>
      </w:r>
      <w:r w:rsidR="00A71745" w:rsidRPr="008D1075">
        <w:rPr>
          <w:rFonts w:ascii="Tahoma" w:hAnsi="Tahoma" w:cs="Tahoma"/>
        </w:rPr>
        <w:t>ля суммы Переплаты</w:t>
      </w:r>
      <w:r w:rsidR="0000606F" w:rsidRPr="008D1075">
        <w:rPr>
          <w:rFonts w:ascii="Tahoma" w:hAnsi="Tahoma" w:cs="Tahoma"/>
        </w:rPr>
        <w:t>,</w:t>
      </w:r>
      <w:r w:rsidR="00A71745" w:rsidRPr="008D1075">
        <w:rPr>
          <w:rFonts w:ascii="Tahoma" w:hAnsi="Tahoma" w:cs="Tahoma"/>
        </w:rPr>
        <w:t xml:space="preserve"> </w:t>
      </w:r>
      <w:r w:rsidR="0000606F" w:rsidRPr="008D1075">
        <w:rPr>
          <w:rFonts w:ascii="Tahoma" w:hAnsi="Tahoma" w:cs="Tahoma"/>
        </w:rPr>
        <w:t xml:space="preserve">сумма Переплаты </w:t>
      </w:r>
      <w:r w:rsidR="00A71745" w:rsidRPr="008D1075">
        <w:rPr>
          <w:rFonts w:ascii="Tahoma" w:hAnsi="Tahoma" w:cs="Tahoma"/>
        </w:rPr>
        <w:t>(в том числе</w:t>
      </w:r>
      <w:r w:rsidR="00A71745" w:rsidRPr="008D1075">
        <w:rPr>
          <w:rFonts w:ascii="Tahoma" w:eastAsia="Times New Roman" w:hAnsi="Tahoma" w:cs="Tahoma"/>
        </w:rPr>
        <w:t xml:space="preserve"> если Залогодержателем является некредитная организация и </w:t>
      </w:r>
      <w:r w:rsidRPr="008D1075">
        <w:rPr>
          <w:rFonts w:ascii="Tahoma" w:hAnsi="Tahoma" w:cs="Tahoma"/>
        </w:rPr>
        <w:t>в случае передачи</w:t>
      </w:r>
      <w:r w:rsidR="00A71745" w:rsidRPr="008D1075">
        <w:rPr>
          <w:rFonts w:ascii="Tahoma" w:hAnsi="Tahoma" w:cs="Tahoma"/>
        </w:rPr>
        <w:t xml:space="preserve"> Залогодержателем прав </w:t>
      </w:r>
      <w:r w:rsidRPr="008D1075">
        <w:rPr>
          <w:rFonts w:ascii="Tahoma" w:hAnsi="Tahoma" w:cs="Tahoma"/>
        </w:rPr>
        <w:t>на Закладную некредитной организации-владельцу Закладной</w:t>
      </w:r>
      <w:r w:rsidR="00A71745" w:rsidRPr="008D1075">
        <w:rPr>
          <w:rFonts w:ascii="Tahoma" w:hAnsi="Tahoma" w:cs="Tahoma"/>
        </w:rPr>
        <w:t>)</w:t>
      </w:r>
      <w:r w:rsidR="0000606F" w:rsidRPr="008D1075">
        <w:rPr>
          <w:rFonts w:ascii="Tahoma" w:hAnsi="Tahoma" w:cs="Tahoma"/>
        </w:rPr>
        <w:t xml:space="preserve"> </w:t>
      </w:r>
      <w:r w:rsidRPr="008D1075">
        <w:rPr>
          <w:rFonts w:ascii="Tahoma" w:hAnsi="Tahoma" w:cs="Tahoma"/>
        </w:rPr>
        <w:t>возвращается на банковский счет, указанный в заявлении Должника.</w:t>
      </w:r>
      <w:bookmarkEnd w:id="17"/>
    </w:p>
    <w:p w14:paraId="221D61D2" w14:textId="77777777" w:rsidR="004E3AB0" w:rsidRPr="008D1075" w:rsidRDefault="004E3AB0" w:rsidP="00C3393E">
      <w:pPr>
        <w:pStyle w:val="Normal1"/>
        <w:numPr>
          <w:ilvl w:val="2"/>
          <w:numId w:val="6"/>
        </w:numPr>
        <w:ind w:left="851" w:hanging="851"/>
        <w:jc w:val="both"/>
        <w:rPr>
          <w:rFonts w:ascii="Tahoma" w:hAnsi="Tahoma" w:cs="Tahoma"/>
        </w:rPr>
      </w:pPr>
      <w:bookmarkStart w:id="18" w:name="_Ref266700893"/>
      <w:r w:rsidRPr="008D1075">
        <w:rPr>
          <w:rFonts w:ascii="Tahoma" w:hAnsi="Tahoma" w:cs="Tahoma"/>
        </w:rPr>
        <w:t xml:space="preserve">При отсутствии </w:t>
      </w:r>
      <w:r w:rsidR="00962350">
        <w:rPr>
          <w:rFonts w:ascii="Tahoma" w:hAnsi="Tahoma" w:cs="Tahoma"/>
        </w:rPr>
        <w:t xml:space="preserve">письменного заявления Должника </w:t>
      </w:r>
      <w:r w:rsidRPr="008D1075">
        <w:rPr>
          <w:rFonts w:ascii="Tahoma" w:hAnsi="Tahoma" w:cs="Tahoma"/>
        </w:rPr>
        <w:t>сумма Переплаты, по усмотрению Залогодержателя, может быть принята и учтена в счет исполнения следующих обязательств Должника:</w:t>
      </w:r>
      <w:bookmarkEnd w:id="18"/>
    </w:p>
    <w:p w14:paraId="5C3E7F18" w14:textId="77777777" w:rsidR="004E3AB0" w:rsidRPr="008D1075" w:rsidRDefault="004E3AB0" w:rsidP="00C3393E">
      <w:pPr>
        <w:pStyle w:val="Normal1"/>
        <w:numPr>
          <w:ilvl w:val="0"/>
          <w:numId w:val="2"/>
        </w:numPr>
        <w:ind w:left="1276" w:hanging="425"/>
        <w:jc w:val="both"/>
        <w:rPr>
          <w:rFonts w:ascii="Tahoma" w:hAnsi="Tahoma" w:cs="Tahoma"/>
        </w:rPr>
      </w:pPr>
      <w:r w:rsidRPr="008D1075">
        <w:rPr>
          <w:rFonts w:ascii="Tahoma" w:hAnsi="Tahoma" w:cs="Tahoma"/>
        </w:rPr>
        <w:t xml:space="preserve">по уплате Ежемесячного платежа </w:t>
      </w:r>
      <w:r w:rsidRPr="008D1075">
        <w:rPr>
          <w:rFonts w:ascii="Tahoma" w:eastAsia="Times New Roman" w:hAnsi="Tahoma" w:cs="Tahoma"/>
        </w:rPr>
        <w:t>в Процентном периоде (Процентных периодах), следующем за календарным месяцем поступления Переплаты на счет Залогодержателя</w:t>
      </w:r>
      <w:r w:rsidRPr="008D1075">
        <w:rPr>
          <w:rFonts w:ascii="Tahoma" w:hAnsi="Tahoma" w:cs="Tahoma"/>
        </w:rPr>
        <w:t>;</w:t>
      </w:r>
    </w:p>
    <w:p w14:paraId="649E9DD6" w14:textId="77777777" w:rsidR="004E3AB0" w:rsidRPr="008D1075" w:rsidRDefault="004E3AB0" w:rsidP="00C3393E">
      <w:pPr>
        <w:pStyle w:val="Normal1"/>
        <w:numPr>
          <w:ilvl w:val="0"/>
          <w:numId w:val="2"/>
        </w:numPr>
        <w:ind w:left="1276" w:hanging="425"/>
        <w:jc w:val="both"/>
        <w:rPr>
          <w:rFonts w:ascii="Tahoma" w:hAnsi="Tahoma" w:cs="Tahoma"/>
        </w:rPr>
      </w:pPr>
      <w:r w:rsidRPr="008D1075">
        <w:rPr>
          <w:rFonts w:ascii="Tahoma" w:hAnsi="Tahoma" w:cs="Tahoma"/>
        </w:rPr>
        <w:t>в качестве досрочного платежа по возврату Остатка основного долга</w:t>
      </w:r>
      <w:r w:rsidRPr="008D1075">
        <w:rPr>
          <w:rFonts w:ascii="Tahoma" w:eastAsia="Times New Roman" w:hAnsi="Tahoma" w:cs="Tahoma"/>
        </w:rPr>
        <w:t xml:space="preserve"> при получении Залогодержателем уведомления</w:t>
      </w:r>
      <w:r w:rsidR="00962350">
        <w:rPr>
          <w:rFonts w:ascii="Tahoma" w:eastAsia="Times New Roman" w:hAnsi="Tahoma" w:cs="Tahoma"/>
        </w:rPr>
        <w:t xml:space="preserve"> о досрочном возврате Заемных средств</w:t>
      </w:r>
      <w:r w:rsidRPr="008D1075">
        <w:rPr>
          <w:rFonts w:ascii="Tahoma" w:hAnsi="Tahoma" w:cs="Tahoma"/>
        </w:rPr>
        <w:t>.</w:t>
      </w:r>
    </w:p>
    <w:p w14:paraId="341A024B" w14:textId="77777777" w:rsidR="004E3AB0" w:rsidRPr="008D1075" w:rsidRDefault="004E3AB0" w:rsidP="008D1075">
      <w:pPr>
        <w:pStyle w:val="Normal1"/>
        <w:ind w:left="993" w:hanging="709"/>
        <w:jc w:val="both"/>
        <w:rPr>
          <w:rFonts w:ascii="Tahoma" w:hAnsi="Tahoma" w:cs="Tahoma"/>
        </w:rPr>
      </w:pPr>
    </w:p>
    <w:p w14:paraId="64D6D222" w14:textId="77777777" w:rsidR="004E3AB0" w:rsidRPr="008D1075" w:rsidRDefault="004E3AB0" w:rsidP="00794DE2">
      <w:pPr>
        <w:keepNext/>
        <w:numPr>
          <w:ilvl w:val="1"/>
          <w:numId w:val="6"/>
        </w:numPr>
        <w:spacing w:before="120" w:after="120"/>
        <w:ind w:left="851" w:hanging="851"/>
        <w:rPr>
          <w:rFonts w:ascii="Tahoma" w:hAnsi="Tahoma" w:cs="Tahoma"/>
          <w:b/>
          <w:color w:val="auto"/>
          <w:sz w:val="20"/>
          <w:szCs w:val="20"/>
        </w:rPr>
      </w:pPr>
      <w:r w:rsidRPr="008D1075">
        <w:rPr>
          <w:rFonts w:ascii="Tahoma" w:hAnsi="Tahoma" w:cs="Tahoma"/>
          <w:b/>
          <w:color w:val="auto"/>
          <w:sz w:val="20"/>
          <w:szCs w:val="20"/>
        </w:rPr>
        <w:t xml:space="preserve">Права и обязанности </w:t>
      </w:r>
      <w:r w:rsidR="002357EB" w:rsidRPr="008D1075">
        <w:rPr>
          <w:rFonts w:ascii="Tahoma" w:hAnsi="Tahoma" w:cs="Tahoma"/>
          <w:b/>
          <w:color w:val="auto"/>
          <w:sz w:val="20"/>
          <w:szCs w:val="20"/>
        </w:rPr>
        <w:t>Сторон</w:t>
      </w:r>
      <w:r w:rsidR="00EC1581">
        <w:rPr>
          <w:rFonts w:ascii="Tahoma" w:hAnsi="Tahoma" w:cs="Tahoma"/>
          <w:b/>
          <w:color w:val="auto"/>
          <w:sz w:val="20"/>
          <w:szCs w:val="20"/>
        </w:rPr>
        <w:t>.</w:t>
      </w:r>
    </w:p>
    <w:p w14:paraId="204848DB" w14:textId="77777777" w:rsidR="004E3AB0" w:rsidRPr="008D1075" w:rsidRDefault="004E3AB0" w:rsidP="00794DE2">
      <w:pPr>
        <w:pStyle w:val="af9"/>
        <w:numPr>
          <w:ilvl w:val="2"/>
          <w:numId w:val="6"/>
        </w:numPr>
        <w:ind w:left="851" w:hanging="851"/>
        <w:rPr>
          <w:rFonts w:ascii="Tahoma" w:hAnsi="Tahoma" w:cs="Tahoma"/>
          <w:b/>
          <w:color w:val="auto"/>
          <w:sz w:val="20"/>
          <w:szCs w:val="20"/>
        </w:rPr>
      </w:pPr>
      <w:r w:rsidRPr="008D1075">
        <w:rPr>
          <w:rFonts w:ascii="Tahoma" w:hAnsi="Tahoma" w:cs="Tahoma"/>
          <w:b/>
          <w:color w:val="auto"/>
          <w:sz w:val="20"/>
          <w:szCs w:val="20"/>
        </w:rPr>
        <w:t>Должник и Залогодатель обязуются:</w:t>
      </w:r>
    </w:p>
    <w:p w14:paraId="101FBF9F" w14:textId="77777777" w:rsidR="004E3AB0" w:rsidRPr="008D1075" w:rsidRDefault="004E3AB0" w:rsidP="00794DE2">
      <w:pPr>
        <w:tabs>
          <w:tab w:val="left" w:pos="1843"/>
        </w:tabs>
        <w:ind w:left="851"/>
        <w:jc w:val="both"/>
        <w:rPr>
          <w:rFonts w:ascii="Tahoma" w:hAnsi="Tahoma" w:cs="Tahoma"/>
          <w:i/>
          <w:color w:val="auto"/>
          <w:sz w:val="20"/>
          <w:szCs w:val="20"/>
        </w:rPr>
      </w:pPr>
      <w:r w:rsidRPr="008D1075">
        <w:rPr>
          <w:rFonts w:ascii="Tahoma" w:hAnsi="Tahoma" w:cs="Tahoma"/>
          <w:i/>
          <w:color w:val="auto"/>
          <w:sz w:val="20"/>
          <w:szCs w:val="20"/>
          <w:shd w:val="clear" w:color="auto" w:fill="D9D9D9"/>
        </w:rPr>
        <w:t xml:space="preserve">Нижеследующие пункты </w:t>
      </w:r>
      <w:r w:rsidR="006F469D">
        <w:fldChar w:fldCharType="begin"/>
      </w:r>
      <w:r w:rsidR="006F469D">
        <w:instrText xml:space="preserve"> REF _Ref266700973 \r \h  \* MERGEFORMAT </w:instrText>
      </w:r>
      <w:r w:rsidR="006F469D">
        <w:fldChar w:fldCharType="separate"/>
      </w:r>
      <w:r w:rsidR="001A2428" w:rsidRPr="001A2428">
        <w:rPr>
          <w:rFonts w:ascii="Tahoma" w:hAnsi="Tahoma" w:cs="Tahoma"/>
          <w:i/>
          <w:color w:val="auto"/>
          <w:sz w:val="20"/>
          <w:szCs w:val="20"/>
          <w:shd w:val="clear" w:color="auto" w:fill="D9D9D9"/>
        </w:rPr>
        <w:t>6.2.1.1</w:t>
      </w:r>
      <w:r w:rsidR="006F469D">
        <w:fldChar w:fldCharType="end"/>
      </w:r>
      <w:r w:rsidRPr="008D1075">
        <w:rPr>
          <w:rFonts w:ascii="Tahoma" w:hAnsi="Tahoma" w:cs="Tahoma"/>
          <w:i/>
          <w:color w:val="auto"/>
          <w:sz w:val="20"/>
          <w:szCs w:val="20"/>
          <w:shd w:val="clear" w:color="auto" w:fill="D9D9D9"/>
        </w:rPr>
        <w:t xml:space="preserve">- </w:t>
      </w:r>
      <w:r w:rsidR="006F469D">
        <w:fldChar w:fldCharType="begin"/>
      </w:r>
      <w:r w:rsidR="006F469D">
        <w:instrText xml:space="preserve"> REF _Ref381638927 \r \h  \* MERGEFORMAT </w:instrText>
      </w:r>
      <w:r w:rsidR="006F469D">
        <w:fldChar w:fldCharType="separate"/>
      </w:r>
      <w:r w:rsidR="001A2428" w:rsidRPr="001A2428">
        <w:rPr>
          <w:rFonts w:ascii="Tahoma" w:hAnsi="Tahoma" w:cs="Tahoma"/>
          <w:i/>
          <w:color w:val="auto"/>
          <w:sz w:val="20"/>
          <w:szCs w:val="20"/>
          <w:shd w:val="clear" w:color="auto" w:fill="D9D9D9"/>
        </w:rPr>
        <w:t>6.2.1.5</w:t>
      </w:r>
      <w:r w:rsidR="006F469D">
        <w:fldChar w:fldCharType="end"/>
      </w:r>
      <w:r w:rsidRPr="008D1075">
        <w:rPr>
          <w:rFonts w:ascii="Tahoma" w:hAnsi="Tahoma" w:cs="Tahoma"/>
          <w:i/>
          <w:color w:val="auto"/>
          <w:sz w:val="20"/>
          <w:szCs w:val="20"/>
          <w:shd w:val="clear" w:color="auto" w:fill="D9D9D9"/>
        </w:rPr>
        <w:t xml:space="preserve"> формируются исходя из условий сделки</w:t>
      </w:r>
      <w:r w:rsidRPr="008D1075">
        <w:rPr>
          <w:rFonts w:ascii="Tahoma" w:hAnsi="Tahoma" w:cs="Tahoma"/>
          <w:i/>
          <w:iCs/>
          <w:color w:val="auto"/>
          <w:sz w:val="20"/>
          <w:szCs w:val="20"/>
          <w:shd w:val="clear" w:color="auto" w:fill="D9D9D9"/>
        </w:rPr>
        <w:t>:</w:t>
      </w:r>
    </w:p>
    <w:p w14:paraId="2D06E3DF" w14:textId="77777777" w:rsidR="004E3AB0" w:rsidRPr="008D1075" w:rsidRDefault="004E3AB0" w:rsidP="00794DE2">
      <w:pPr>
        <w:numPr>
          <w:ilvl w:val="3"/>
          <w:numId w:val="6"/>
        </w:numPr>
        <w:tabs>
          <w:tab w:val="left" w:pos="993"/>
          <w:tab w:val="center" w:pos="1134"/>
        </w:tabs>
        <w:ind w:left="851" w:hanging="851"/>
        <w:jc w:val="both"/>
        <w:rPr>
          <w:rFonts w:ascii="Tahoma" w:hAnsi="Tahoma" w:cs="Tahoma"/>
          <w:color w:val="auto"/>
          <w:sz w:val="20"/>
          <w:szCs w:val="20"/>
        </w:rPr>
      </w:pPr>
      <w:bookmarkStart w:id="19" w:name="_Ref266700973"/>
      <w:r w:rsidRPr="008D1075">
        <w:rPr>
          <w:rFonts w:ascii="Tahoma" w:hAnsi="Tahoma" w:cs="Tahoma"/>
          <w:color w:val="auto"/>
          <w:sz w:val="20"/>
          <w:szCs w:val="20"/>
        </w:rPr>
        <w:t>Заключить за свой счет в страховых компаниях, удовлетворяющих требованиям Залогодержателя:</w:t>
      </w:r>
      <w:bookmarkEnd w:id="19"/>
    </w:p>
    <w:p w14:paraId="7C60A2D2" w14:textId="77777777" w:rsidR="004E3AB0" w:rsidRPr="008D1075" w:rsidRDefault="004E3AB0" w:rsidP="00794DE2">
      <w:pPr>
        <w:numPr>
          <w:ilvl w:val="4"/>
          <w:numId w:val="6"/>
        </w:numPr>
        <w:ind w:hanging="1429"/>
        <w:jc w:val="both"/>
        <w:rPr>
          <w:rFonts w:ascii="Tahoma" w:hAnsi="Tahoma" w:cs="Tahoma"/>
          <w:color w:val="auto"/>
          <w:sz w:val="20"/>
          <w:szCs w:val="20"/>
        </w:rPr>
      </w:pPr>
      <w:bookmarkStart w:id="20" w:name="_Hlt338763296"/>
      <w:bookmarkStart w:id="21" w:name="_Ref266701299"/>
      <w:bookmarkEnd w:id="20"/>
    </w:p>
    <w:p w14:paraId="22535710" w14:textId="24918D03" w:rsidR="004E3AB0" w:rsidRDefault="004E3AB0" w:rsidP="00794DE2">
      <w:pPr>
        <w:ind w:left="851"/>
        <w:jc w:val="both"/>
        <w:rPr>
          <w:rFonts w:ascii="Tahoma" w:hAnsi="Tahoma" w:cs="Tahoma"/>
          <w:i/>
          <w:color w:val="auto"/>
          <w:sz w:val="20"/>
          <w:szCs w:val="20"/>
          <w:highlight w:val="lightGray"/>
        </w:rPr>
      </w:pPr>
      <w:r w:rsidRPr="008D1075">
        <w:rPr>
          <w:rFonts w:ascii="Tahoma" w:hAnsi="Tahoma" w:cs="Tahoma"/>
          <w:i/>
          <w:color w:val="auto"/>
          <w:sz w:val="20"/>
          <w:szCs w:val="20"/>
          <w:highlight w:val="lightGray"/>
        </w:rPr>
        <w:t>Вариант при кредитовании в рамках продуктов «Приобретение готового жилья», «Приобретение ква</w:t>
      </w:r>
      <w:r w:rsidR="0039647E">
        <w:rPr>
          <w:rFonts w:ascii="Tahoma" w:hAnsi="Tahoma" w:cs="Tahoma"/>
          <w:i/>
          <w:color w:val="auto"/>
          <w:sz w:val="20"/>
          <w:szCs w:val="20"/>
          <w:highlight w:val="lightGray"/>
        </w:rPr>
        <w:t xml:space="preserve">ртиры на этапе строительства», </w:t>
      </w:r>
      <w:r w:rsidRPr="008D1075">
        <w:rPr>
          <w:rFonts w:ascii="Tahoma" w:hAnsi="Tahoma" w:cs="Tahoma"/>
          <w:i/>
          <w:color w:val="auto"/>
          <w:sz w:val="20"/>
          <w:szCs w:val="20"/>
          <w:highlight w:val="lightGray"/>
        </w:rPr>
        <w:t>Перекредитование» в случае</w:t>
      </w:r>
      <w:r w:rsidR="004701C9" w:rsidRPr="008D1075">
        <w:rPr>
          <w:rFonts w:ascii="Tahoma" w:hAnsi="Tahoma" w:cs="Tahoma"/>
          <w:i/>
          <w:color w:val="auto"/>
          <w:sz w:val="20"/>
          <w:szCs w:val="20"/>
          <w:highlight w:val="lightGray"/>
        </w:rPr>
        <w:t>, когда на дату предоставления З</w:t>
      </w:r>
      <w:r w:rsidRPr="008D1075">
        <w:rPr>
          <w:rFonts w:ascii="Tahoma" w:hAnsi="Tahoma" w:cs="Tahoma"/>
          <w:i/>
          <w:color w:val="auto"/>
          <w:sz w:val="20"/>
          <w:szCs w:val="20"/>
          <w:highlight w:val="lightGray"/>
        </w:rPr>
        <w:t>аемных средств предметом ипотеки по предшествующему кредиту</w:t>
      </w:r>
      <w:r w:rsidR="0039647E">
        <w:rPr>
          <w:rFonts w:ascii="Tahoma" w:hAnsi="Tahoma" w:cs="Tahoma"/>
          <w:i/>
          <w:color w:val="auto"/>
          <w:sz w:val="20"/>
          <w:szCs w:val="20"/>
          <w:highlight w:val="lightGray"/>
        </w:rPr>
        <w:t xml:space="preserve"> </w:t>
      </w:r>
      <w:r w:rsidRPr="008D1075">
        <w:rPr>
          <w:rFonts w:ascii="Tahoma" w:hAnsi="Tahoma" w:cs="Tahoma"/>
          <w:i/>
          <w:color w:val="auto"/>
          <w:sz w:val="20"/>
          <w:szCs w:val="20"/>
          <w:highlight w:val="lightGray"/>
        </w:rPr>
        <w:t>/</w:t>
      </w:r>
      <w:r w:rsidR="0039647E">
        <w:rPr>
          <w:rFonts w:ascii="Tahoma" w:hAnsi="Tahoma" w:cs="Tahoma"/>
          <w:i/>
          <w:color w:val="auto"/>
          <w:sz w:val="20"/>
          <w:szCs w:val="20"/>
          <w:highlight w:val="lightGray"/>
        </w:rPr>
        <w:t xml:space="preserve"> </w:t>
      </w:r>
      <w:r w:rsidRPr="008D1075">
        <w:rPr>
          <w:rFonts w:ascii="Tahoma" w:hAnsi="Tahoma" w:cs="Tahoma"/>
          <w:i/>
          <w:color w:val="auto"/>
          <w:sz w:val="20"/>
          <w:szCs w:val="20"/>
          <w:highlight w:val="lightGray"/>
        </w:rPr>
        <w:t xml:space="preserve">займу являются права требования по договору </w:t>
      </w:r>
      <w:r w:rsidR="009F3316">
        <w:rPr>
          <w:rFonts w:ascii="Tahoma" w:hAnsi="Tahoma" w:cs="Tahoma"/>
          <w:i/>
          <w:color w:val="auto"/>
          <w:sz w:val="20"/>
          <w:szCs w:val="20"/>
          <w:highlight w:val="lightGray"/>
        </w:rPr>
        <w:t>участия в долевом строительстве</w:t>
      </w:r>
    </w:p>
    <w:p w14:paraId="723FD58E" w14:textId="77777777" w:rsidR="009F3316" w:rsidRPr="008D1075" w:rsidRDefault="009F3316" w:rsidP="00794DE2">
      <w:pPr>
        <w:ind w:left="851"/>
        <w:jc w:val="both"/>
        <w:rPr>
          <w:rFonts w:ascii="Tahoma" w:hAnsi="Tahoma" w:cs="Tahoma"/>
          <w:i/>
          <w:color w:val="auto"/>
          <w:sz w:val="20"/>
          <w:szCs w:val="20"/>
          <w:highlight w:val="lightGray"/>
        </w:rPr>
      </w:pPr>
      <w:r>
        <w:rPr>
          <w:rFonts w:ascii="Tahoma" w:hAnsi="Tahoma" w:cs="Tahoma"/>
          <w:i/>
          <w:color w:val="auto"/>
          <w:sz w:val="20"/>
          <w:szCs w:val="20"/>
          <w:highlight w:val="lightGray"/>
        </w:rPr>
        <w:t>(Нежилое помещение – в случае применения опции «Апартаменты»):</w:t>
      </w:r>
    </w:p>
    <w:p w14:paraId="15F09323" w14:textId="79CB719C" w:rsidR="004E3AB0" w:rsidRPr="008D1075" w:rsidRDefault="004E3AB0" w:rsidP="00794DE2">
      <w:pPr>
        <w:ind w:left="851"/>
        <w:jc w:val="both"/>
        <w:rPr>
          <w:rFonts w:ascii="Tahoma" w:hAnsi="Tahoma" w:cs="Tahoma"/>
          <w:color w:val="auto"/>
          <w:sz w:val="20"/>
          <w:szCs w:val="20"/>
        </w:rPr>
      </w:pPr>
      <w:r w:rsidRPr="008D1075">
        <w:rPr>
          <w:rFonts w:ascii="Tahoma" w:hAnsi="Tahoma" w:cs="Tahoma"/>
          <w:color w:val="auto"/>
          <w:sz w:val="20"/>
          <w:szCs w:val="20"/>
        </w:rPr>
        <w:t xml:space="preserve">договор (полис) Имущественного страхования </w:t>
      </w:r>
      <w:r w:rsidR="009F3316" w:rsidRPr="009F3316">
        <w:rPr>
          <w:rFonts w:ascii="Tahoma" w:hAnsi="Tahoma" w:cs="Tahoma"/>
          <w:i/>
          <w:color w:val="auto"/>
          <w:sz w:val="20"/>
          <w:szCs w:val="20"/>
        </w:rPr>
        <w:t>[</w:t>
      </w:r>
      <w:r w:rsidRPr="009F3316">
        <w:rPr>
          <w:rFonts w:ascii="Tahoma" w:hAnsi="Tahoma" w:cs="Tahoma"/>
          <w:i/>
          <w:color w:val="auto"/>
          <w:sz w:val="20"/>
          <w:szCs w:val="20"/>
        </w:rPr>
        <w:t>Квартиры</w:t>
      </w:r>
      <w:r w:rsidR="009F3316" w:rsidRPr="009F3316">
        <w:rPr>
          <w:rFonts w:ascii="Tahoma" w:hAnsi="Tahoma" w:cs="Tahoma"/>
          <w:i/>
          <w:color w:val="auto"/>
          <w:sz w:val="20"/>
          <w:szCs w:val="20"/>
        </w:rPr>
        <w:t>/</w:t>
      </w:r>
      <w:r w:rsidR="00BC7870">
        <w:rPr>
          <w:rFonts w:ascii="Tahoma" w:hAnsi="Tahoma" w:cs="Tahoma"/>
          <w:i/>
          <w:color w:val="auto"/>
          <w:sz w:val="20"/>
          <w:szCs w:val="20"/>
        </w:rPr>
        <w:t xml:space="preserve"> </w:t>
      </w:r>
      <w:r w:rsidR="009F3316" w:rsidRPr="009F3316">
        <w:rPr>
          <w:rFonts w:ascii="Tahoma" w:hAnsi="Tahoma" w:cs="Tahoma"/>
          <w:i/>
          <w:color w:val="auto"/>
          <w:sz w:val="20"/>
          <w:szCs w:val="20"/>
        </w:rPr>
        <w:t>Нежилого помещения]</w:t>
      </w:r>
      <w:r w:rsidRPr="008D1075">
        <w:rPr>
          <w:rFonts w:ascii="Tahoma" w:hAnsi="Tahoma" w:cs="Tahoma"/>
          <w:color w:val="auto"/>
          <w:sz w:val="20"/>
          <w:szCs w:val="20"/>
        </w:rPr>
        <w:t xml:space="preserve"> в течение __ (________) рабочих дней с даты государственной регистрации права собственности на </w:t>
      </w:r>
      <w:r w:rsidR="009F3316" w:rsidRPr="009F3316">
        <w:rPr>
          <w:rFonts w:ascii="Tahoma" w:hAnsi="Tahoma" w:cs="Tahoma"/>
          <w:i/>
          <w:color w:val="auto"/>
          <w:sz w:val="20"/>
          <w:szCs w:val="20"/>
        </w:rPr>
        <w:t>[Квартир</w:t>
      </w:r>
      <w:r w:rsidR="009F3316">
        <w:rPr>
          <w:rFonts w:ascii="Tahoma" w:hAnsi="Tahoma" w:cs="Tahoma"/>
          <w:i/>
          <w:color w:val="auto"/>
          <w:sz w:val="20"/>
          <w:szCs w:val="20"/>
        </w:rPr>
        <w:t>у</w:t>
      </w:r>
      <w:r w:rsidR="009F3316" w:rsidRPr="009F3316">
        <w:rPr>
          <w:rFonts w:ascii="Tahoma" w:hAnsi="Tahoma" w:cs="Tahoma"/>
          <w:i/>
          <w:color w:val="auto"/>
          <w:sz w:val="20"/>
          <w:szCs w:val="20"/>
        </w:rPr>
        <w:t>/</w:t>
      </w:r>
      <w:r w:rsidR="00B77A79">
        <w:rPr>
          <w:rFonts w:ascii="Tahoma" w:hAnsi="Tahoma" w:cs="Tahoma"/>
          <w:i/>
          <w:color w:val="auto"/>
          <w:sz w:val="20"/>
          <w:szCs w:val="20"/>
        </w:rPr>
        <w:t xml:space="preserve"> </w:t>
      </w:r>
      <w:r w:rsidR="009F3316" w:rsidRPr="009F3316">
        <w:rPr>
          <w:rFonts w:ascii="Tahoma" w:hAnsi="Tahoma" w:cs="Tahoma"/>
          <w:i/>
          <w:color w:val="auto"/>
          <w:sz w:val="20"/>
          <w:szCs w:val="20"/>
        </w:rPr>
        <w:t>Нежило</w:t>
      </w:r>
      <w:r w:rsidR="009F3316">
        <w:rPr>
          <w:rFonts w:ascii="Tahoma" w:hAnsi="Tahoma" w:cs="Tahoma"/>
          <w:i/>
          <w:color w:val="auto"/>
          <w:sz w:val="20"/>
          <w:szCs w:val="20"/>
        </w:rPr>
        <w:t>е</w:t>
      </w:r>
      <w:r w:rsidR="009F3316" w:rsidRPr="009F3316">
        <w:rPr>
          <w:rFonts w:ascii="Tahoma" w:hAnsi="Tahoma" w:cs="Tahoma"/>
          <w:i/>
          <w:color w:val="auto"/>
          <w:sz w:val="20"/>
          <w:szCs w:val="20"/>
        </w:rPr>
        <w:t xml:space="preserve"> помещени</w:t>
      </w:r>
      <w:r w:rsidR="009F3316">
        <w:rPr>
          <w:rFonts w:ascii="Tahoma" w:hAnsi="Tahoma" w:cs="Tahoma"/>
          <w:i/>
          <w:color w:val="auto"/>
          <w:sz w:val="20"/>
          <w:szCs w:val="20"/>
        </w:rPr>
        <w:t>е</w:t>
      </w:r>
      <w:r w:rsidR="009F3316" w:rsidRPr="009F3316">
        <w:rPr>
          <w:rFonts w:ascii="Tahoma" w:hAnsi="Tahoma" w:cs="Tahoma"/>
          <w:i/>
          <w:color w:val="auto"/>
          <w:sz w:val="20"/>
          <w:szCs w:val="20"/>
        </w:rPr>
        <w:t>]</w:t>
      </w:r>
      <w:r w:rsidR="009F3316" w:rsidRPr="008D1075">
        <w:rPr>
          <w:rFonts w:ascii="Tahoma" w:hAnsi="Tahoma" w:cs="Tahoma"/>
          <w:color w:val="auto"/>
          <w:sz w:val="20"/>
          <w:szCs w:val="20"/>
        </w:rPr>
        <w:t xml:space="preserve"> </w:t>
      </w:r>
      <w:r w:rsidRPr="008D1075">
        <w:rPr>
          <w:rFonts w:ascii="Tahoma" w:hAnsi="Tahoma" w:cs="Tahoma"/>
          <w:color w:val="auto"/>
          <w:sz w:val="20"/>
          <w:szCs w:val="20"/>
        </w:rPr>
        <w:t>и на период до окончания срока действия Договора.</w:t>
      </w:r>
    </w:p>
    <w:p w14:paraId="49496494" w14:textId="77777777" w:rsidR="004E3AB0" w:rsidRPr="008D1075" w:rsidRDefault="004E3AB0" w:rsidP="00794DE2">
      <w:pPr>
        <w:ind w:left="851"/>
        <w:jc w:val="both"/>
        <w:rPr>
          <w:rFonts w:ascii="Tahoma" w:hAnsi="Tahoma" w:cs="Tahoma"/>
          <w:i/>
          <w:color w:val="auto"/>
          <w:sz w:val="20"/>
          <w:szCs w:val="20"/>
        </w:rPr>
      </w:pPr>
    </w:p>
    <w:p w14:paraId="1FA46AD1" w14:textId="77777777" w:rsidR="004E3AB0" w:rsidRPr="008D1075" w:rsidRDefault="004E3AB0" w:rsidP="00794DE2">
      <w:pPr>
        <w:ind w:left="851"/>
        <w:jc w:val="both"/>
        <w:rPr>
          <w:rFonts w:ascii="Tahoma" w:hAnsi="Tahoma" w:cs="Tahoma"/>
          <w:i/>
          <w:color w:val="auto"/>
          <w:sz w:val="20"/>
          <w:szCs w:val="20"/>
          <w:highlight w:val="lightGray"/>
        </w:rPr>
      </w:pPr>
      <w:r w:rsidRPr="008D1075">
        <w:rPr>
          <w:rFonts w:ascii="Tahoma" w:hAnsi="Tahoma" w:cs="Tahoma"/>
          <w:i/>
          <w:color w:val="auto"/>
          <w:sz w:val="20"/>
          <w:szCs w:val="20"/>
          <w:highlight w:val="lightGray"/>
        </w:rPr>
        <w:t xml:space="preserve">Вариант при кредитовании в рамках продукта в рамках продукта «Целевой кредит под залог имеющейся квартиры», «Перекредитование» в случае, когда на дату предоставления </w:t>
      </w:r>
      <w:r w:rsidR="004701C9" w:rsidRPr="008D1075">
        <w:rPr>
          <w:rFonts w:ascii="Tahoma" w:hAnsi="Tahoma" w:cs="Tahoma"/>
          <w:i/>
          <w:color w:val="auto"/>
          <w:sz w:val="20"/>
          <w:szCs w:val="20"/>
          <w:highlight w:val="lightGray"/>
        </w:rPr>
        <w:t>З</w:t>
      </w:r>
      <w:r w:rsidRPr="008D1075">
        <w:rPr>
          <w:rFonts w:ascii="Tahoma" w:hAnsi="Tahoma" w:cs="Tahoma"/>
          <w:i/>
          <w:color w:val="auto"/>
          <w:sz w:val="20"/>
          <w:szCs w:val="20"/>
          <w:highlight w:val="lightGray"/>
        </w:rPr>
        <w:t xml:space="preserve">аемных средств по Договору предметом ипотеки по предшествующему кредиту/займу является квартира: </w:t>
      </w:r>
    </w:p>
    <w:p w14:paraId="01A2A0BB" w14:textId="77777777" w:rsidR="004E3AB0" w:rsidRPr="008D1075" w:rsidRDefault="004E3AB0" w:rsidP="00794DE2">
      <w:pPr>
        <w:ind w:left="851"/>
        <w:jc w:val="both"/>
        <w:rPr>
          <w:rFonts w:ascii="Tahoma" w:hAnsi="Tahoma" w:cs="Tahoma"/>
          <w:color w:val="auto"/>
          <w:sz w:val="20"/>
          <w:szCs w:val="20"/>
        </w:rPr>
      </w:pPr>
      <w:r w:rsidRPr="008D1075">
        <w:rPr>
          <w:rFonts w:ascii="Tahoma" w:hAnsi="Tahoma" w:cs="Tahoma"/>
          <w:color w:val="auto"/>
          <w:sz w:val="20"/>
          <w:szCs w:val="20"/>
        </w:rPr>
        <w:t xml:space="preserve">договор (полис) Имущественного страхования Квартиры </w:t>
      </w:r>
      <w:r w:rsidRPr="008D1075">
        <w:rPr>
          <w:rFonts w:ascii="Tahoma" w:hAnsi="Tahoma" w:cs="Tahoma"/>
          <w:i/>
          <w:color w:val="auto"/>
          <w:sz w:val="20"/>
          <w:szCs w:val="20"/>
        </w:rPr>
        <w:t>(Имеющейся квартиры</w:t>
      </w:r>
      <w:r w:rsidR="003506F4"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 при кредитовании в рамках продукта «Целевой кредит под залог имеющейся квартиры»)</w:t>
      </w:r>
      <w:r w:rsidRPr="008D1075">
        <w:rPr>
          <w:rFonts w:ascii="Tahoma" w:hAnsi="Tahoma" w:cs="Tahoma"/>
          <w:color w:val="auto"/>
          <w:sz w:val="20"/>
          <w:szCs w:val="20"/>
        </w:rPr>
        <w:t xml:space="preserve"> в течение __ (________) рабочих дней с даты заключения Договора</w:t>
      </w:r>
      <w:r w:rsidR="003506F4" w:rsidRPr="008D1075">
        <w:rPr>
          <w:rFonts w:ascii="Tahoma" w:hAnsi="Tahoma" w:cs="Tahoma"/>
          <w:color w:val="auto"/>
          <w:sz w:val="20"/>
          <w:szCs w:val="20"/>
        </w:rPr>
        <w:t xml:space="preserve"> </w:t>
      </w:r>
      <w:r w:rsidRPr="008D1075">
        <w:rPr>
          <w:rFonts w:ascii="Tahoma" w:hAnsi="Tahoma" w:cs="Tahoma"/>
          <w:color w:val="auto"/>
          <w:sz w:val="20"/>
          <w:szCs w:val="20"/>
        </w:rPr>
        <w:t>и на период до окончания срока действия Договора.</w:t>
      </w:r>
    </w:p>
    <w:p w14:paraId="56FCE060" w14:textId="77777777" w:rsidR="004E3AB0" w:rsidRPr="008D1075" w:rsidRDefault="004E3AB0" w:rsidP="00794DE2">
      <w:pPr>
        <w:ind w:left="851"/>
        <w:jc w:val="both"/>
        <w:rPr>
          <w:rFonts w:ascii="Tahoma" w:hAnsi="Tahoma" w:cs="Tahoma"/>
          <w:color w:val="auto"/>
          <w:sz w:val="20"/>
          <w:szCs w:val="20"/>
        </w:rPr>
      </w:pPr>
    </w:p>
    <w:p w14:paraId="3E38B6CA" w14:textId="6D0DB54F" w:rsidR="004E3AB0" w:rsidRPr="008D1075" w:rsidRDefault="00380AA5" w:rsidP="00794DE2">
      <w:pPr>
        <w:tabs>
          <w:tab w:val="left" w:pos="0"/>
        </w:tabs>
        <w:ind w:left="851"/>
        <w:jc w:val="both"/>
        <w:rPr>
          <w:rFonts w:ascii="Tahoma" w:eastAsia="Calibri" w:hAnsi="Tahoma" w:cs="Tahoma"/>
          <w:i/>
          <w:iCs/>
          <w:sz w:val="20"/>
          <w:szCs w:val="20"/>
          <w:shd w:val="clear" w:color="auto" w:fill="D9D9D9"/>
        </w:rPr>
      </w:pPr>
      <w:bookmarkStart w:id="22" w:name="_Ref266701308"/>
      <w:r>
        <w:rPr>
          <w:rFonts w:ascii="Tahoma" w:eastAsia="Calibri" w:hAnsi="Tahoma" w:cs="Tahoma"/>
          <w:i/>
          <w:iCs/>
          <w:sz w:val="20"/>
          <w:szCs w:val="20"/>
          <w:shd w:val="clear" w:color="auto" w:fill="D9D9D9"/>
        </w:rPr>
        <w:t>П</w:t>
      </w:r>
      <w:r w:rsidR="004E3AB0" w:rsidRPr="008D1075">
        <w:rPr>
          <w:rFonts w:ascii="Tahoma" w:eastAsia="Calibri" w:hAnsi="Tahoma" w:cs="Tahoma"/>
          <w:i/>
          <w:iCs/>
          <w:sz w:val="20"/>
          <w:szCs w:val="20"/>
          <w:shd w:val="clear" w:color="auto" w:fill="D9D9D9"/>
        </w:rPr>
        <w:t>. 6.2.1</w:t>
      </w:r>
      <w:r w:rsidR="00BD0020" w:rsidRPr="008D1075">
        <w:rPr>
          <w:rFonts w:ascii="Tahoma" w:eastAsia="Calibri" w:hAnsi="Tahoma" w:cs="Tahoma"/>
          <w:i/>
          <w:iCs/>
          <w:sz w:val="20"/>
          <w:szCs w:val="20"/>
          <w:shd w:val="clear" w:color="auto" w:fill="D9D9D9"/>
        </w:rPr>
        <w:t>.</w:t>
      </w:r>
      <w:r w:rsidR="00914B58" w:rsidRPr="008D1075">
        <w:rPr>
          <w:rFonts w:ascii="Tahoma" w:eastAsia="Calibri" w:hAnsi="Tahoma" w:cs="Tahoma"/>
          <w:i/>
          <w:iCs/>
          <w:sz w:val="20"/>
          <w:szCs w:val="20"/>
          <w:shd w:val="clear" w:color="auto" w:fill="D9D9D9"/>
        </w:rPr>
        <w:t>1.</w:t>
      </w:r>
      <w:r w:rsidR="004E3AB0" w:rsidRPr="008D1075">
        <w:rPr>
          <w:rFonts w:ascii="Tahoma" w:eastAsia="Calibri" w:hAnsi="Tahoma" w:cs="Tahoma"/>
          <w:i/>
          <w:iCs/>
          <w:sz w:val="20"/>
          <w:szCs w:val="20"/>
          <w:shd w:val="clear" w:color="auto" w:fill="D9D9D9"/>
        </w:rPr>
        <w:t>2 включается в случае принятия Заемщиком на дату заключения Договора обязательства осуществлять Личное страхование (применимо в рамках продуктов: «Приобретение готового жилья», «Приобретение квартиры на этапе строительства», «Перекредитование», «Целевой кредит под залог имеющейся квартиры):</w:t>
      </w:r>
    </w:p>
    <w:p w14:paraId="20C9489D" w14:textId="77777777" w:rsidR="004E3AB0" w:rsidRPr="008D1075" w:rsidRDefault="004E3AB0" w:rsidP="00794DE2">
      <w:pPr>
        <w:numPr>
          <w:ilvl w:val="4"/>
          <w:numId w:val="6"/>
        </w:numPr>
        <w:ind w:left="851" w:firstLine="0"/>
        <w:jc w:val="both"/>
        <w:rPr>
          <w:rFonts w:ascii="Tahoma" w:hAnsi="Tahoma" w:cs="Tahoma"/>
          <w:color w:val="auto"/>
          <w:sz w:val="20"/>
          <w:szCs w:val="20"/>
        </w:rPr>
      </w:pPr>
    </w:p>
    <w:p w14:paraId="64F371B8" w14:textId="77777777" w:rsidR="004E3AB0" w:rsidRPr="008D1075" w:rsidRDefault="004E3AB0" w:rsidP="00794DE2">
      <w:pPr>
        <w:ind w:left="851"/>
        <w:jc w:val="both"/>
        <w:rPr>
          <w:rFonts w:ascii="Tahoma" w:hAnsi="Tahoma" w:cs="Tahoma"/>
          <w:i/>
          <w:color w:val="auto"/>
          <w:sz w:val="20"/>
          <w:szCs w:val="20"/>
        </w:rPr>
      </w:pPr>
      <w:r w:rsidRPr="008D1075">
        <w:rPr>
          <w:rFonts w:ascii="Tahoma" w:hAnsi="Tahoma" w:cs="Tahoma"/>
          <w:color w:val="auto"/>
          <w:sz w:val="20"/>
          <w:szCs w:val="20"/>
        </w:rPr>
        <w:t>договор (полис) Личного страхования в течение __ (________) рабочих дней с даты заключения Договора</w:t>
      </w:r>
      <w:r w:rsidR="00914B58" w:rsidRPr="008D1075">
        <w:rPr>
          <w:rFonts w:ascii="Tahoma" w:hAnsi="Tahoma" w:cs="Tahoma"/>
          <w:color w:val="auto"/>
          <w:sz w:val="20"/>
          <w:szCs w:val="20"/>
        </w:rPr>
        <w:t xml:space="preserve"> </w:t>
      </w:r>
      <w:r w:rsidRPr="008D1075">
        <w:rPr>
          <w:rFonts w:ascii="Tahoma" w:hAnsi="Tahoma" w:cs="Tahoma"/>
          <w:color w:val="auto"/>
          <w:sz w:val="20"/>
          <w:szCs w:val="20"/>
        </w:rPr>
        <w:t>и на период до окончания срока действия Договора. Подпункт утрачивает свою силу в случае Внепланового пересчета процентной ставки в соответствии с условиями раздела 4 настоящей закладной</w:t>
      </w:r>
      <w:r w:rsidRPr="008D1075">
        <w:rPr>
          <w:rFonts w:ascii="Tahoma" w:hAnsi="Tahoma" w:cs="Tahoma"/>
          <w:i/>
          <w:color w:val="auto"/>
          <w:sz w:val="20"/>
          <w:szCs w:val="20"/>
          <w:shd w:val="clear" w:color="auto" w:fill="FFFFFF" w:themeFill="background1"/>
        </w:rPr>
        <w:t>.</w:t>
      </w:r>
    </w:p>
    <w:bookmarkEnd w:id="22"/>
    <w:p w14:paraId="6A5E9302" w14:textId="77777777" w:rsidR="004E3AB0" w:rsidRPr="008D1075" w:rsidRDefault="004E3AB0" w:rsidP="00794DE2">
      <w:pPr>
        <w:ind w:left="851"/>
        <w:jc w:val="both"/>
        <w:rPr>
          <w:rFonts w:ascii="Tahoma" w:hAnsi="Tahoma" w:cs="Tahoma"/>
          <w:i/>
          <w:color w:val="auto"/>
          <w:sz w:val="20"/>
          <w:szCs w:val="20"/>
          <w:shd w:val="clear" w:color="auto" w:fill="D9D9D9"/>
        </w:rPr>
      </w:pPr>
      <w:r w:rsidRPr="008D1075">
        <w:rPr>
          <w:rFonts w:ascii="Tahoma" w:hAnsi="Tahoma" w:cs="Tahoma"/>
          <w:i/>
          <w:color w:val="auto"/>
          <w:sz w:val="20"/>
          <w:szCs w:val="20"/>
          <w:shd w:val="clear" w:color="auto" w:fill="D9D9D9"/>
        </w:rPr>
        <w:t>(Залогодержатель вправе указать иные даты заключения договоров страхования.)</w:t>
      </w:r>
    </w:p>
    <w:p w14:paraId="493A9489" w14:textId="77777777" w:rsidR="004E3AB0" w:rsidRPr="008D1075" w:rsidRDefault="004E3AB0" w:rsidP="00794DE2">
      <w:pPr>
        <w:numPr>
          <w:ilvl w:val="3"/>
          <w:numId w:val="6"/>
        </w:numPr>
        <w:ind w:left="851" w:hanging="851"/>
        <w:jc w:val="both"/>
        <w:rPr>
          <w:rFonts w:ascii="Tahoma" w:hAnsi="Tahoma" w:cs="Tahoma"/>
          <w:color w:val="auto"/>
          <w:sz w:val="20"/>
          <w:szCs w:val="20"/>
        </w:rPr>
      </w:pPr>
      <w:bookmarkStart w:id="23" w:name="_Ref266685484"/>
      <w:bookmarkStart w:id="24" w:name="_Ref311466084"/>
      <w:bookmarkStart w:id="25" w:name="_Ref266701315"/>
      <w:bookmarkEnd w:id="21"/>
      <w:r w:rsidRPr="008D1075">
        <w:rPr>
          <w:rFonts w:ascii="Tahoma" w:hAnsi="Tahoma" w:cs="Tahoma"/>
          <w:color w:val="auto"/>
          <w:sz w:val="20"/>
          <w:szCs w:val="20"/>
        </w:rPr>
        <w:t>Страховая</w:t>
      </w:r>
      <w:r w:rsidR="00914B58" w:rsidRPr="008D1075">
        <w:rPr>
          <w:rFonts w:ascii="Tahoma" w:hAnsi="Tahoma" w:cs="Tahoma"/>
          <w:color w:val="auto"/>
          <w:sz w:val="20"/>
          <w:szCs w:val="20"/>
        </w:rPr>
        <w:t xml:space="preserve"> сумма по условиям заключаемых Договоров </w:t>
      </w:r>
      <w:r w:rsidRPr="008D1075">
        <w:rPr>
          <w:rFonts w:ascii="Tahoma" w:hAnsi="Tahoma" w:cs="Tahoma"/>
          <w:color w:val="auto"/>
          <w:sz w:val="20"/>
          <w:szCs w:val="20"/>
        </w:rPr>
        <w:t xml:space="preserve">страхования в каждую конкретную дату оплаты страхового взноса не должна быть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w:t>
      </w:r>
      <w:r w:rsidRPr="008D1075">
        <w:rPr>
          <w:rFonts w:ascii="Tahoma" w:hAnsi="Tahoma" w:cs="Tahoma"/>
          <w:color w:val="auto"/>
          <w:sz w:val="20"/>
          <w:szCs w:val="20"/>
        </w:rPr>
        <w:lastRenderedPageBreak/>
        <w:t>Имущественного страхования не может превышать действительной стоимости Предмета ипотеки на момент заключения данных договоров (полисов) страхования</w:t>
      </w:r>
      <w:r w:rsidRPr="008D1075">
        <w:rPr>
          <w:rFonts w:ascii="Tahoma" w:hAnsi="Tahoma" w:cs="Tahoma"/>
          <w:i/>
          <w:color w:val="auto"/>
          <w:sz w:val="20"/>
          <w:szCs w:val="20"/>
        </w:rPr>
        <w:t>.</w:t>
      </w:r>
      <w:bookmarkEnd w:id="23"/>
      <w:bookmarkEnd w:id="24"/>
      <w:bookmarkEnd w:id="25"/>
      <w:r w:rsidR="007835B5" w:rsidRPr="008D1075">
        <w:rPr>
          <w:rFonts w:ascii="Tahoma" w:hAnsi="Tahoma" w:cs="Tahoma"/>
          <w:i/>
          <w:color w:val="auto"/>
          <w:sz w:val="20"/>
          <w:szCs w:val="20"/>
        </w:rPr>
        <w:t xml:space="preserve"> </w:t>
      </w:r>
    </w:p>
    <w:p w14:paraId="67611951" w14:textId="77777777" w:rsidR="004E3AB0" w:rsidRPr="008D1075" w:rsidRDefault="004E3AB0" w:rsidP="00794DE2">
      <w:pPr>
        <w:numPr>
          <w:ilvl w:val="3"/>
          <w:numId w:val="6"/>
        </w:numPr>
        <w:tabs>
          <w:tab w:val="left" w:pos="1134"/>
        </w:tabs>
        <w:ind w:left="851" w:hanging="851"/>
        <w:jc w:val="both"/>
        <w:rPr>
          <w:rFonts w:ascii="Tahoma" w:hAnsi="Tahoma" w:cs="Tahoma"/>
          <w:color w:val="auto"/>
          <w:sz w:val="20"/>
          <w:szCs w:val="20"/>
        </w:rPr>
      </w:pPr>
      <w:r w:rsidRPr="008D1075">
        <w:rPr>
          <w:rFonts w:ascii="Tahoma" w:hAnsi="Tahoma" w:cs="Tahoma"/>
          <w:color w:val="auto"/>
          <w:sz w:val="20"/>
          <w:szCs w:val="20"/>
        </w:rPr>
        <w:t>Представить Залогодержателю в течение 2 (двух) рабочих дней, считая с даты заключения договоров, указанных в п. </w:t>
      </w:r>
      <w:r w:rsidR="006F469D">
        <w:fldChar w:fldCharType="begin"/>
      </w:r>
      <w:r w:rsidR="006F469D">
        <w:instrText xml:space="preserve"> REF _Ref266700973 \r \h  \* MERGEFORMAT </w:instrText>
      </w:r>
      <w:r w:rsidR="006F469D">
        <w:fldChar w:fldCharType="separate"/>
      </w:r>
      <w:r w:rsidR="001A2428" w:rsidRPr="001A2428">
        <w:rPr>
          <w:rFonts w:ascii="Tahoma" w:hAnsi="Tahoma" w:cs="Tahoma"/>
          <w:color w:val="auto"/>
          <w:sz w:val="20"/>
          <w:szCs w:val="20"/>
        </w:rPr>
        <w:t>6.2.1.1</w:t>
      </w:r>
      <w:r w:rsidR="006F469D">
        <w:fldChar w:fldCharType="end"/>
      </w:r>
      <w:r w:rsidR="007835B5" w:rsidRPr="008D1075">
        <w:rPr>
          <w:rFonts w:ascii="Tahoma" w:hAnsi="Tahoma" w:cs="Tahoma"/>
          <w:sz w:val="20"/>
          <w:szCs w:val="20"/>
        </w:rPr>
        <w:t xml:space="preserve"> </w:t>
      </w:r>
      <w:r w:rsidRPr="008D1075">
        <w:rPr>
          <w:rFonts w:ascii="Tahoma" w:hAnsi="Tahoma" w:cs="Tahoma"/>
          <w:color w:val="auto"/>
          <w:sz w:val="20"/>
          <w:szCs w:val="20"/>
        </w:rPr>
        <w:t>настоящей закладной, подлинные экз</w:t>
      </w:r>
      <w:r w:rsidR="007835B5" w:rsidRPr="008D1075">
        <w:rPr>
          <w:rFonts w:ascii="Tahoma" w:hAnsi="Tahoma" w:cs="Tahoma"/>
          <w:color w:val="auto"/>
          <w:sz w:val="20"/>
          <w:szCs w:val="20"/>
        </w:rPr>
        <w:t xml:space="preserve">емпляры Договоров </w:t>
      </w:r>
      <w:r w:rsidRPr="008D1075">
        <w:rPr>
          <w:rFonts w:ascii="Tahoma" w:hAnsi="Tahoma" w:cs="Tahoma"/>
          <w:color w:val="auto"/>
          <w:sz w:val="20"/>
          <w:szCs w:val="20"/>
        </w:rPr>
        <w:t xml:space="preserve">страхования и оригиналы документов, подтверждающих оплату страховой премии в соответствии с условиями вышеуказанных </w:t>
      </w:r>
      <w:bookmarkStart w:id="26" w:name="_Ref267907192"/>
      <w:bookmarkStart w:id="27" w:name="_Ref266701335"/>
      <w:r w:rsidR="007835B5" w:rsidRPr="008D1075">
        <w:rPr>
          <w:rFonts w:ascii="Tahoma" w:hAnsi="Tahoma" w:cs="Tahoma"/>
          <w:color w:val="auto"/>
          <w:sz w:val="20"/>
          <w:szCs w:val="20"/>
        </w:rPr>
        <w:t xml:space="preserve">Договоров </w:t>
      </w:r>
      <w:r w:rsidRPr="008D1075">
        <w:rPr>
          <w:rFonts w:ascii="Tahoma" w:hAnsi="Tahoma" w:cs="Tahoma"/>
          <w:color w:val="auto"/>
          <w:sz w:val="20"/>
          <w:szCs w:val="20"/>
        </w:rPr>
        <w:t>страхования.</w:t>
      </w:r>
    </w:p>
    <w:p w14:paraId="1315388E" w14:textId="77777777" w:rsidR="004E3AB0" w:rsidRPr="008D1075" w:rsidRDefault="004E3AB0" w:rsidP="00794DE2">
      <w:pPr>
        <w:numPr>
          <w:ilvl w:val="3"/>
          <w:numId w:val="6"/>
        </w:numPr>
        <w:ind w:left="851" w:hanging="851"/>
        <w:jc w:val="both"/>
        <w:rPr>
          <w:rFonts w:ascii="Tahoma" w:hAnsi="Tahoma" w:cs="Tahoma"/>
          <w:color w:val="auto"/>
          <w:sz w:val="20"/>
          <w:szCs w:val="20"/>
        </w:rPr>
      </w:pPr>
      <w:bookmarkStart w:id="28" w:name="_Ref378253723"/>
      <w:r w:rsidRPr="008D1075">
        <w:rPr>
          <w:rFonts w:ascii="Tahoma" w:hAnsi="Tahoma" w:cs="Tahoma"/>
          <w:color w:val="auto"/>
          <w:sz w:val="20"/>
          <w:szCs w:val="20"/>
        </w:rPr>
        <w:t>Обеспечивать Имущественное страхование и</w:t>
      </w:r>
      <w:r w:rsidRPr="008D1075">
        <w:rPr>
          <w:rFonts w:ascii="Tahoma" w:hAnsi="Tahoma" w:cs="Tahoma"/>
          <w:i/>
          <w:color w:val="auto"/>
          <w:sz w:val="20"/>
          <w:szCs w:val="20"/>
        </w:rPr>
        <w:t xml:space="preserve"> Личное страхование</w:t>
      </w:r>
      <w:r w:rsidR="009C7359" w:rsidRPr="008D1075">
        <w:rPr>
          <w:rFonts w:ascii="Tahoma" w:hAnsi="Tahoma" w:cs="Tahoma"/>
          <w:i/>
          <w:color w:val="auto"/>
          <w:sz w:val="20"/>
          <w:szCs w:val="20"/>
        </w:rPr>
        <w:t xml:space="preserve"> </w:t>
      </w:r>
      <w:r w:rsidRPr="008D1075">
        <w:rPr>
          <w:rFonts w:ascii="Tahoma" w:hAnsi="Tahoma" w:cs="Tahoma"/>
          <w:i/>
          <w:color w:val="auto"/>
          <w:sz w:val="20"/>
          <w:szCs w:val="20"/>
          <w:highlight w:val="lightGray"/>
        </w:rPr>
        <w:t>(</w:t>
      </w:r>
      <w:r w:rsidR="0023519F" w:rsidRPr="008D1075">
        <w:rPr>
          <w:rFonts w:ascii="Tahoma" w:hAnsi="Tahoma" w:cs="Tahoma"/>
          <w:i/>
          <w:color w:val="auto"/>
          <w:sz w:val="20"/>
          <w:szCs w:val="20"/>
          <w:highlight w:val="lightGray"/>
        </w:rPr>
        <w:t xml:space="preserve">курсив </w:t>
      </w:r>
      <w:r w:rsidR="007835B5" w:rsidRPr="008D1075">
        <w:rPr>
          <w:rFonts w:ascii="Tahoma" w:hAnsi="Tahoma" w:cs="Tahoma"/>
          <w:i/>
          <w:color w:val="auto"/>
          <w:sz w:val="20"/>
          <w:szCs w:val="20"/>
          <w:highlight w:val="lightGray"/>
        </w:rPr>
        <w:t xml:space="preserve">включается </w:t>
      </w:r>
      <w:r w:rsidR="00656A42">
        <w:rPr>
          <w:rFonts w:ascii="Tahoma" w:hAnsi="Tahoma" w:cs="Tahoma"/>
          <w:i/>
          <w:color w:val="auto"/>
          <w:sz w:val="20"/>
          <w:szCs w:val="20"/>
          <w:highlight w:val="lightGray"/>
        </w:rPr>
        <w:t xml:space="preserve">в текст </w:t>
      </w:r>
      <w:r w:rsidR="007835B5" w:rsidRPr="008D1075">
        <w:rPr>
          <w:rFonts w:ascii="Tahoma" w:hAnsi="Tahoma" w:cs="Tahoma"/>
          <w:i/>
          <w:color w:val="auto"/>
          <w:sz w:val="20"/>
          <w:szCs w:val="20"/>
          <w:highlight w:val="lightGray"/>
        </w:rPr>
        <w:t>при наличии</w:t>
      </w:r>
      <w:r w:rsidR="0023519F" w:rsidRPr="008D1075">
        <w:rPr>
          <w:rFonts w:ascii="Tahoma" w:hAnsi="Tahoma" w:cs="Tahoma"/>
          <w:i/>
          <w:color w:val="auto"/>
          <w:sz w:val="20"/>
          <w:szCs w:val="20"/>
          <w:highlight w:val="lightGray"/>
        </w:rPr>
        <w:t xml:space="preserve"> Личного страхования</w:t>
      </w:r>
      <w:r w:rsidRPr="008D1075">
        <w:rPr>
          <w:rFonts w:ascii="Tahoma" w:hAnsi="Tahoma" w:cs="Tahoma"/>
          <w:i/>
          <w:color w:val="auto"/>
          <w:sz w:val="20"/>
          <w:szCs w:val="20"/>
          <w:highlight w:val="lightGray"/>
        </w:rPr>
        <w:t>)</w:t>
      </w:r>
      <w:r w:rsidR="001160BE">
        <w:rPr>
          <w:rFonts w:ascii="Tahoma" w:hAnsi="Tahoma" w:cs="Tahoma"/>
          <w:color w:val="auto"/>
          <w:sz w:val="20"/>
          <w:szCs w:val="20"/>
        </w:rPr>
        <w:t xml:space="preserve"> </w:t>
      </w:r>
      <w:r w:rsidRPr="008D1075">
        <w:rPr>
          <w:rFonts w:ascii="Tahoma" w:hAnsi="Tahoma" w:cs="Tahoma"/>
          <w:color w:val="auto"/>
          <w:sz w:val="20"/>
          <w:szCs w:val="20"/>
        </w:rPr>
        <w:t xml:space="preserve">до окончания срока действия </w:t>
      </w:r>
      <w:r w:rsidR="009C7359" w:rsidRPr="008D1075">
        <w:rPr>
          <w:rFonts w:ascii="Tahoma" w:hAnsi="Tahoma" w:cs="Tahoma"/>
          <w:color w:val="auto"/>
          <w:sz w:val="20"/>
          <w:szCs w:val="20"/>
        </w:rPr>
        <w:t>Д</w:t>
      </w:r>
      <w:r w:rsidRPr="008D1075">
        <w:rPr>
          <w:rFonts w:ascii="Tahoma" w:hAnsi="Tahoma" w:cs="Tahoma"/>
          <w:color w:val="auto"/>
          <w:sz w:val="20"/>
          <w:szCs w:val="20"/>
        </w:rPr>
        <w:t>оговора</w:t>
      </w:r>
      <w:r w:rsidR="009C7359" w:rsidRPr="008D1075">
        <w:rPr>
          <w:rFonts w:ascii="Tahoma" w:hAnsi="Tahoma" w:cs="Tahoma"/>
          <w:color w:val="auto"/>
          <w:sz w:val="20"/>
          <w:szCs w:val="20"/>
        </w:rPr>
        <w:t xml:space="preserve"> </w:t>
      </w:r>
      <w:r w:rsidRPr="008D1075">
        <w:rPr>
          <w:rFonts w:ascii="Tahoma" w:hAnsi="Tahoma" w:cs="Tahoma"/>
          <w:color w:val="auto"/>
          <w:sz w:val="20"/>
          <w:szCs w:val="20"/>
        </w:rPr>
        <w:t xml:space="preserve">и представлять </w:t>
      </w:r>
      <w:r w:rsidR="00656A42" w:rsidRPr="008D1075">
        <w:rPr>
          <w:rFonts w:ascii="Tahoma" w:hAnsi="Tahoma" w:cs="Tahoma"/>
          <w:color w:val="auto"/>
          <w:sz w:val="20"/>
          <w:szCs w:val="20"/>
        </w:rPr>
        <w:t xml:space="preserve">Залогодержателю </w:t>
      </w:r>
      <w:r w:rsidRPr="008D1075">
        <w:rPr>
          <w:rFonts w:ascii="Tahoma" w:hAnsi="Tahoma" w:cs="Tahoma"/>
          <w:color w:val="auto"/>
          <w:sz w:val="20"/>
          <w:szCs w:val="20"/>
        </w:rPr>
        <w:t>не позднее 7 (семи) рабочих дней с даты наступления срока уплаты страховой премии (страхового взноса) оригиналы документов, подтверждающих уплату страховой премии (страховых взносов) по договорам Имущественного страхования и</w:t>
      </w:r>
      <w:r w:rsidRPr="008D1075">
        <w:rPr>
          <w:rFonts w:ascii="Tahoma" w:hAnsi="Tahoma" w:cs="Tahoma"/>
          <w:i/>
          <w:color w:val="auto"/>
          <w:sz w:val="20"/>
          <w:szCs w:val="20"/>
        </w:rPr>
        <w:t xml:space="preserve"> Личного страхования </w:t>
      </w:r>
      <w:r w:rsidRPr="008D1075">
        <w:rPr>
          <w:rFonts w:ascii="Tahoma" w:hAnsi="Tahoma" w:cs="Tahoma"/>
          <w:i/>
          <w:color w:val="auto"/>
          <w:sz w:val="20"/>
          <w:szCs w:val="20"/>
          <w:highlight w:val="lightGray"/>
        </w:rPr>
        <w:t>(</w:t>
      </w:r>
      <w:r w:rsidR="009C7359" w:rsidRPr="008D1075">
        <w:rPr>
          <w:rFonts w:ascii="Tahoma" w:hAnsi="Tahoma" w:cs="Tahoma"/>
          <w:i/>
          <w:color w:val="auto"/>
          <w:sz w:val="20"/>
          <w:szCs w:val="20"/>
          <w:highlight w:val="lightGray"/>
        </w:rPr>
        <w:t>курсив</w:t>
      </w:r>
      <w:r w:rsidR="007835B5" w:rsidRPr="008D1075">
        <w:rPr>
          <w:rFonts w:ascii="Tahoma" w:hAnsi="Tahoma" w:cs="Tahoma"/>
          <w:i/>
          <w:color w:val="auto"/>
          <w:sz w:val="20"/>
          <w:szCs w:val="20"/>
          <w:highlight w:val="lightGray"/>
        </w:rPr>
        <w:t xml:space="preserve"> включается </w:t>
      </w:r>
      <w:r w:rsidR="00656A42">
        <w:rPr>
          <w:rFonts w:ascii="Tahoma" w:hAnsi="Tahoma" w:cs="Tahoma"/>
          <w:i/>
          <w:color w:val="auto"/>
          <w:sz w:val="20"/>
          <w:szCs w:val="20"/>
          <w:highlight w:val="lightGray"/>
        </w:rPr>
        <w:t xml:space="preserve">в текст </w:t>
      </w:r>
      <w:r w:rsidR="007835B5" w:rsidRPr="008D1075">
        <w:rPr>
          <w:rFonts w:ascii="Tahoma" w:hAnsi="Tahoma" w:cs="Tahoma"/>
          <w:i/>
          <w:color w:val="auto"/>
          <w:sz w:val="20"/>
          <w:szCs w:val="20"/>
          <w:highlight w:val="lightGray"/>
        </w:rPr>
        <w:t>при наличии</w:t>
      </w:r>
      <w:r w:rsidR="00656A42">
        <w:rPr>
          <w:rFonts w:ascii="Tahoma" w:hAnsi="Tahoma" w:cs="Tahoma"/>
          <w:i/>
          <w:color w:val="auto"/>
          <w:sz w:val="20"/>
          <w:szCs w:val="20"/>
          <w:highlight w:val="lightGray"/>
        </w:rPr>
        <w:t xml:space="preserve"> Личного страхования</w:t>
      </w:r>
      <w:r w:rsidRPr="008D1075">
        <w:rPr>
          <w:rFonts w:ascii="Tahoma" w:hAnsi="Tahoma" w:cs="Tahoma"/>
          <w:i/>
          <w:color w:val="auto"/>
          <w:sz w:val="20"/>
          <w:szCs w:val="20"/>
          <w:highlight w:val="lightGray"/>
        </w:rPr>
        <w:t>)</w:t>
      </w:r>
      <w:r w:rsidRPr="008D1075">
        <w:rPr>
          <w:rFonts w:ascii="Tahoma" w:hAnsi="Tahoma" w:cs="Tahoma"/>
          <w:color w:val="auto"/>
          <w:sz w:val="20"/>
          <w:szCs w:val="20"/>
        </w:rPr>
        <w:t>.</w:t>
      </w:r>
      <w:bookmarkEnd w:id="28"/>
    </w:p>
    <w:p w14:paraId="30276A4A" w14:textId="77777777" w:rsidR="004E3AB0" w:rsidRPr="008D1075" w:rsidRDefault="004E3AB0" w:rsidP="00794DE2">
      <w:pPr>
        <w:numPr>
          <w:ilvl w:val="3"/>
          <w:numId w:val="6"/>
        </w:numPr>
        <w:tabs>
          <w:tab w:val="left" w:pos="1134"/>
        </w:tabs>
        <w:ind w:left="851" w:hanging="851"/>
        <w:jc w:val="both"/>
        <w:rPr>
          <w:rFonts w:ascii="Tahoma" w:hAnsi="Tahoma" w:cs="Tahoma"/>
          <w:color w:val="auto"/>
          <w:sz w:val="20"/>
          <w:szCs w:val="20"/>
        </w:rPr>
      </w:pPr>
      <w:bookmarkStart w:id="29" w:name="_Ref381638927"/>
      <w:bookmarkEnd w:id="26"/>
      <w:bookmarkEnd w:id="27"/>
      <w:r w:rsidRPr="008D1075">
        <w:rPr>
          <w:rFonts w:ascii="Tahoma" w:hAnsi="Tahoma" w:cs="Tahoma"/>
          <w:color w:val="auto"/>
          <w:sz w:val="20"/>
          <w:szCs w:val="20"/>
        </w:rPr>
        <w:t xml:space="preserve">Направить страховую выплату по </w:t>
      </w:r>
      <w:r w:rsidR="00667273" w:rsidRPr="008D1075">
        <w:rPr>
          <w:rFonts w:ascii="Tahoma" w:hAnsi="Tahoma" w:cs="Tahoma"/>
          <w:color w:val="auto"/>
          <w:sz w:val="20"/>
          <w:szCs w:val="20"/>
        </w:rPr>
        <w:t>Д</w:t>
      </w:r>
      <w:r w:rsidRPr="008D1075">
        <w:rPr>
          <w:rFonts w:ascii="Tahoma" w:hAnsi="Tahoma" w:cs="Tahoma"/>
          <w:color w:val="auto"/>
          <w:sz w:val="20"/>
          <w:szCs w:val="20"/>
        </w:rPr>
        <w:t>оговорам страхования в счет погашения требований Залогодержателя, удостоверенных настоящей закладной.</w:t>
      </w:r>
      <w:bookmarkEnd w:id="29"/>
    </w:p>
    <w:p w14:paraId="73257664" w14:textId="77777777" w:rsidR="007835B5" w:rsidRPr="008D1075" w:rsidRDefault="004E3AB0" w:rsidP="00794DE2">
      <w:pPr>
        <w:numPr>
          <w:ilvl w:val="3"/>
          <w:numId w:val="6"/>
        </w:numPr>
        <w:tabs>
          <w:tab w:val="center" w:pos="1418"/>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Произвести возврат Остатка основного долга, уплатить начисленные проценты за пользование Заемными средствами и сумму неустойки (при наличии) в срок не позднее 30 (тридцати) календарных дней со дня предъявления Залогодержателем письменного требования о полном досрочном исполнении обязательств, удостоверенных настоящей закладной, по основаниям, предусмотренным законодательством Российской Федерации и п. </w:t>
      </w:r>
      <w:r w:rsidR="006F469D">
        <w:fldChar w:fldCharType="begin"/>
      </w:r>
      <w:r w:rsidR="006F469D">
        <w:instrText xml:space="preserve"> REF _Ref266701364 \r \h  \* MERGEFORMAT </w:instrText>
      </w:r>
      <w:r w:rsidR="006F469D">
        <w:fldChar w:fldCharType="separate"/>
      </w:r>
      <w:r w:rsidR="001A2428" w:rsidRPr="001A2428">
        <w:rPr>
          <w:rFonts w:ascii="Tahoma" w:hAnsi="Tahoma" w:cs="Tahoma"/>
          <w:color w:val="auto"/>
          <w:sz w:val="20"/>
          <w:szCs w:val="20"/>
        </w:rPr>
        <w:t>6.2.4.1</w:t>
      </w:r>
      <w:r w:rsidR="006F469D">
        <w:fldChar w:fldCharType="end"/>
      </w:r>
      <w:r w:rsidR="001F4A42" w:rsidRPr="008D1075">
        <w:rPr>
          <w:rFonts w:ascii="Tahoma" w:hAnsi="Tahoma" w:cs="Tahoma"/>
          <w:sz w:val="20"/>
          <w:szCs w:val="20"/>
        </w:rPr>
        <w:t xml:space="preserve"> </w:t>
      </w:r>
      <w:r w:rsidRPr="008D1075">
        <w:rPr>
          <w:rFonts w:ascii="Tahoma" w:hAnsi="Tahoma" w:cs="Tahoma"/>
          <w:color w:val="auto"/>
          <w:sz w:val="20"/>
          <w:szCs w:val="20"/>
        </w:rPr>
        <w:t>настоящей закладной.</w:t>
      </w:r>
    </w:p>
    <w:p w14:paraId="7F3BCE8A"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 xml:space="preserve">По требованию Залогодержателя не чаще четырех раз в течение года предоставлять Залогодержателю информацию о состоянии своего финансового положения и доходах в срок не позднее 14 (четырнадцати) рабочих дней с момента получения требования от Залогодержателя. </w:t>
      </w:r>
    </w:p>
    <w:p w14:paraId="346F79D9"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Уведомлять Залогодержателя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Залогодержателя путем предоставления (направления) Залогодержателю письменного уведомления.</w:t>
      </w:r>
    </w:p>
    <w:p w14:paraId="33A23B18"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Предоставлять Залогодержателю сведения о заключении, изменении или расторжении брачного договора (в силу положений ст.</w:t>
      </w:r>
      <w:r w:rsidRPr="008D1075">
        <w:rPr>
          <w:rFonts w:ascii="Tahoma" w:hAnsi="Tahoma" w:cs="Tahoma"/>
          <w:color w:val="auto"/>
          <w:sz w:val="20"/>
          <w:szCs w:val="20"/>
          <w:lang w:val="en-US"/>
        </w:rPr>
        <w:t> </w:t>
      </w:r>
      <w:r w:rsidRPr="008D1075">
        <w:rPr>
          <w:rFonts w:ascii="Tahoma" w:hAnsi="Tahoma" w:cs="Tahoma"/>
          <w:color w:val="auto"/>
          <w:sz w:val="20"/>
          <w:szCs w:val="20"/>
        </w:rPr>
        <w:t>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Залогодержателя.</w:t>
      </w:r>
    </w:p>
    <w:p w14:paraId="71C1E993"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По требованию Залогодержателя предоставлять иную информацию, способную повлиять на исполнение Должником своих обязательств, удостоверенных настоящей закладной.</w:t>
      </w:r>
    </w:p>
    <w:p w14:paraId="372A8EC9" w14:textId="77777777" w:rsidR="004E3AB0" w:rsidRPr="008D1075" w:rsidRDefault="004E3AB0" w:rsidP="00794DE2">
      <w:pPr>
        <w:numPr>
          <w:ilvl w:val="3"/>
          <w:numId w:val="6"/>
        </w:numPr>
        <w:tabs>
          <w:tab w:val="center" w:pos="1418"/>
        </w:tabs>
        <w:ind w:left="851" w:hanging="851"/>
        <w:jc w:val="both"/>
        <w:rPr>
          <w:rFonts w:ascii="Tahoma" w:hAnsi="Tahoma" w:cs="Tahoma"/>
          <w:color w:val="auto"/>
          <w:sz w:val="20"/>
          <w:szCs w:val="20"/>
        </w:rPr>
      </w:pPr>
      <w:r w:rsidRPr="008D1075">
        <w:rPr>
          <w:rFonts w:ascii="Tahoma" w:hAnsi="Tahoma" w:cs="Tahoma"/>
          <w:color w:val="auto"/>
          <w:sz w:val="20"/>
          <w:szCs w:val="20"/>
        </w:rPr>
        <w:t>Исполнять обязательства, удостоверенные настоящей закладн</w:t>
      </w:r>
      <w:r w:rsidR="00867723">
        <w:rPr>
          <w:rFonts w:ascii="Tahoma" w:hAnsi="Tahoma" w:cs="Tahoma"/>
          <w:color w:val="auto"/>
          <w:sz w:val="20"/>
          <w:szCs w:val="20"/>
        </w:rPr>
        <w:t>ой, в соответствии с условиями Д</w:t>
      </w:r>
      <w:r w:rsidRPr="008D1075">
        <w:rPr>
          <w:rFonts w:ascii="Tahoma" w:hAnsi="Tahoma" w:cs="Tahoma"/>
          <w:color w:val="auto"/>
          <w:sz w:val="20"/>
          <w:szCs w:val="20"/>
        </w:rPr>
        <w:t>оговора, в том числе в случае если Залогодержатель возложил осуществление прав и исполнение обязанностей, удостоверенных настоящей закладной, на третье лицо – Уполномоченного представителя Залогодержателя.</w:t>
      </w:r>
    </w:p>
    <w:p w14:paraId="76B47B86" w14:textId="77777777" w:rsidR="001F4A42" w:rsidRPr="008D1075" w:rsidRDefault="001F4A42" w:rsidP="00794DE2">
      <w:pPr>
        <w:numPr>
          <w:ilvl w:val="3"/>
          <w:numId w:val="6"/>
        </w:numPr>
        <w:tabs>
          <w:tab w:val="center" w:pos="851"/>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Предоставлять возможность Залогодержателю не менее одного раза в год производить проверку фактического наличия, состояния и условий содержания Предмета ипотеки.</w:t>
      </w:r>
    </w:p>
    <w:p w14:paraId="04F3C0F7" w14:textId="77777777" w:rsidR="001F4A42" w:rsidRPr="008D1075" w:rsidRDefault="001F4A42" w:rsidP="00794DE2">
      <w:pPr>
        <w:numPr>
          <w:ilvl w:val="3"/>
          <w:numId w:val="6"/>
        </w:numPr>
        <w:tabs>
          <w:tab w:val="center" w:pos="851"/>
          <w:tab w:val="left" w:pos="1560"/>
        </w:tabs>
        <w:ind w:left="851" w:hanging="851"/>
        <w:jc w:val="both"/>
        <w:rPr>
          <w:rFonts w:ascii="Tahoma" w:hAnsi="Tahoma" w:cs="Tahoma"/>
          <w:color w:val="auto"/>
          <w:sz w:val="20"/>
          <w:szCs w:val="20"/>
        </w:rPr>
      </w:pPr>
      <w:r w:rsidRPr="008D1075">
        <w:rPr>
          <w:rFonts w:ascii="Tahoma" w:hAnsi="Tahoma" w:cs="Tahoma"/>
          <w:color w:val="auto"/>
          <w:sz w:val="20"/>
          <w:szCs w:val="20"/>
        </w:rPr>
        <w:t>Не отчуждать Предмет ипотеки, не осуществлять его последующую ипотеку, не распоряжаться им без предварительного письменного согласия Залогодержателя.</w:t>
      </w:r>
    </w:p>
    <w:p w14:paraId="163E6BD2" w14:textId="77777777" w:rsidR="001F4A42" w:rsidRPr="008D1075" w:rsidRDefault="003863BB" w:rsidP="00794DE2">
      <w:pPr>
        <w:numPr>
          <w:ilvl w:val="3"/>
          <w:numId w:val="6"/>
        </w:numPr>
        <w:tabs>
          <w:tab w:val="center" w:pos="851"/>
          <w:tab w:val="left" w:pos="1560"/>
        </w:tabs>
        <w:ind w:left="851" w:hanging="851"/>
        <w:jc w:val="both"/>
        <w:rPr>
          <w:rFonts w:ascii="Tahoma" w:hAnsi="Tahoma" w:cs="Tahoma"/>
          <w:color w:val="auto"/>
          <w:sz w:val="20"/>
          <w:szCs w:val="20"/>
        </w:rPr>
      </w:pPr>
      <w:r w:rsidRPr="00BB1F6F">
        <w:rPr>
          <w:rFonts w:ascii="Tahoma" w:hAnsi="Tahoma" w:cs="Tahoma"/>
          <w:color w:val="auto"/>
          <w:sz w:val="20"/>
          <w:szCs w:val="20"/>
        </w:rPr>
        <w:t>В соответствии с п</w:t>
      </w:r>
      <w:r>
        <w:rPr>
          <w:rFonts w:ascii="Tahoma" w:hAnsi="Tahoma" w:cs="Tahoma"/>
          <w:sz w:val="20"/>
          <w:szCs w:val="20"/>
        </w:rPr>
        <w:t>.</w:t>
      </w:r>
      <w:r w:rsidRPr="00BB1F6F">
        <w:rPr>
          <w:rFonts w:ascii="Tahoma" w:hAnsi="Tahoma" w:cs="Tahoma"/>
          <w:color w:val="auto"/>
          <w:sz w:val="20"/>
          <w:szCs w:val="20"/>
        </w:rPr>
        <w:t xml:space="preserve"> 1 ст</w:t>
      </w:r>
      <w:r>
        <w:rPr>
          <w:rFonts w:ascii="Tahoma" w:hAnsi="Tahoma" w:cs="Tahoma"/>
          <w:sz w:val="20"/>
          <w:szCs w:val="20"/>
        </w:rPr>
        <w:t>.</w:t>
      </w:r>
      <w:r w:rsidRPr="00BB1F6F">
        <w:rPr>
          <w:rFonts w:ascii="Tahoma" w:hAnsi="Tahoma" w:cs="Tahoma"/>
          <w:color w:val="auto"/>
          <w:sz w:val="20"/>
          <w:szCs w:val="20"/>
        </w:rPr>
        <w:t xml:space="preserve"> 40, п</w:t>
      </w:r>
      <w:r>
        <w:rPr>
          <w:rFonts w:ascii="Tahoma" w:hAnsi="Tahoma" w:cs="Tahoma"/>
          <w:sz w:val="20"/>
          <w:szCs w:val="20"/>
        </w:rPr>
        <w:t>.</w:t>
      </w:r>
      <w:r w:rsidRPr="00BB1F6F">
        <w:rPr>
          <w:rFonts w:ascii="Tahoma" w:hAnsi="Tahoma" w:cs="Tahoma"/>
          <w:color w:val="auto"/>
          <w:sz w:val="20"/>
          <w:szCs w:val="20"/>
        </w:rPr>
        <w:t xml:space="preserve"> 3 ст</w:t>
      </w:r>
      <w:r>
        <w:rPr>
          <w:rFonts w:ascii="Tahoma" w:hAnsi="Tahoma" w:cs="Tahoma"/>
          <w:sz w:val="20"/>
          <w:szCs w:val="20"/>
        </w:rPr>
        <w:t>.</w:t>
      </w:r>
      <w:r w:rsidRPr="00BB1F6F">
        <w:rPr>
          <w:rFonts w:ascii="Tahoma" w:hAnsi="Tahoma" w:cs="Tahoma"/>
          <w:color w:val="auto"/>
          <w:sz w:val="20"/>
          <w:szCs w:val="20"/>
        </w:rPr>
        <w:t xml:space="preserve"> 78 Федерального закона от 16.07.1998 № 102-ФЗ «Об ипотеке (залоге недвижимости)»</w:t>
      </w:r>
      <w:r>
        <w:rPr>
          <w:rFonts w:ascii="Tahoma" w:hAnsi="Tahoma" w:cs="Tahoma"/>
          <w:color w:val="FF0000"/>
          <w:sz w:val="24"/>
        </w:rPr>
        <w:t xml:space="preserve"> </w:t>
      </w:r>
      <w:r w:rsidRPr="003863BB">
        <w:rPr>
          <w:rFonts w:ascii="Tahoma" w:hAnsi="Tahoma" w:cs="Tahoma"/>
          <w:sz w:val="20"/>
          <w:szCs w:val="20"/>
        </w:rPr>
        <w:t>н</w:t>
      </w:r>
      <w:r w:rsidR="001F4A42" w:rsidRPr="008D1075">
        <w:rPr>
          <w:rFonts w:ascii="Tahoma"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Залогодержателя</w:t>
      </w:r>
      <w:r w:rsidR="001F4A42" w:rsidRPr="008D1075">
        <w:rPr>
          <w:rFonts w:ascii="Tahoma" w:hAnsi="Tahoma" w:cs="Tahoma"/>
          <w:color w:val="auto"/>
          <w:sz w:val="20"/>
          <w:szCs w:val="20"/>
        </w:rPr>
        <w:t>.</w:t>
      </w:r>
    </w:p>
    <w:p w14:paraId="73BB1195" w14:textId="77777777" w:rsidR="001F4A42" w:rsidRPr="008D1075" w:rsidRDefault="001F4A42" w:rsidP="00794DE2">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Принимать меры, необходимые для сохранности Предмета ипотеки, включая текущий и капитальный ремонты жилья.</w:t>
      </w:r>
    </w:p>
    <w:p w14:paraId="6A9E671B" w14:textId="77777777" w:rsidR="001F4A42" w:rsidRDefault="001F4A42" w:rsidP="00794DE2">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Уведомить Залогодержателя о возникновении угрозы утраты или повреждения Предмета ипотеки.</w:t>
      </w:r>
    </w:p>
    <w:p w14:paraId="59E658E3" w14:textId="77777777" w:rsidR="00D47478" w:rsidRDefault="00D47478" w:rsidP="00D47478">
      <w:pPr>
        <w:numPr>
          <w:ilvl w:val="3"/>
          <w:numId w:val="6"/>
        </w:numPr>
        <w:tabs>
          <w:tab w:val="center" w:pos="851"/>
        </w:tabs>
        <w:ind w:left="851" w:hanging="851"/>
        <w:jc w:val="both"/>
        <w:rPr>
          <w:rFonts w:ascii="Tahoma" w:hAnsi="Tahoma" w:cs="Tahoma"/>
          <w:sz w:val="20"/>
          <w:szCs w:val="20"/>
        </w:rPr>
      </w:pPr>
      <w:r w:rsidRPr="00F74721">
        <w:rPr>
          <w:rFonts w:ascii="Tahoma" w:hAnsi="Tahoma" w:cs="Tahoma"/>
          <w:sz w:val="20"/>
          <w:szCs w:val="20"/>
        </w:rPr>
        <w:t xml:space="preserve">Предоставлять по требованию </w:t>
      </w:r>
      <w:r>
        <w:rPr>
          <w:rFonts w:ascii="Tahoma" w:hAnsi="Tahoma" w:cs="Tahoma"/>
          <w:sz w:val="20"/>
          <w:szCs w:val="20"/>
        </w:rPr>
        <w:t>Залогодержателя</w:t>
      </w:r>
      <w:r w:rsidRPr="00F74721">
        <w:rPr>
          <w:rFonts w:ascii="Tahoma" w:hAnsi="Tahoma" w:cs="Tahoma"/>
          <w:sz w:val="20"/>
          <w:szCs w:val="20"/>
        </w:rPr>
        <w:t xml:space="preserve"> (в случае, если </w:t>
      </w:r>
      <w:r>
        <w:rPr>
          <w:rFonts w:ascii="Tahoma" w:hAnsi="Tahoma" w:cs="Tahoma"/>
          <w:sz w:val="20"/>
          <w:szCs w:val="20"/>
        </w:rPr>
        <w:t>Залогодержателем</w:t>
      </w:r>
      <w:r w:rsidRPr="00F74721">
        <w:rPr>
          <w:rFonts w:ascii="Tahoma" w:hAnsi="Tahoma" w:cs="Tahoma"/>
          <w:sz w:val="20"/>
          <w:szCs w:val="20"/>
        </w:rPr>
        <w:t xml:space="preserve">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w:t>
      </w:r>
      <w:r>
        <w:rPr>
          <w:rFonts w:ascii="Tahoma" w:hAnsi="Tahoma" w:cs="Tahoma"/>
          <w:sz w:val="20"/>
          <w:szCs w:val="20"/>
        </w:rPr>
        <w:t>Залогодержателем</w:t>
      </w:r>
      <w:r w:rsidRPr="00F74721">
        <w:rPr>
          <w:rFonts w:ascii="Tahoma" w:hAnsi="Tahoma" w:cs="Tahoma"/>
          <w:sz w:val="20"/>
          <w:szCs w:val="20"/>
        </w:rPr>
        <w:t xml:space="preserve"> требований законодательства Российской Федерации.</w:t>
      </w:r>
    </w:p>
    <w:p w14:paraId="74ECF3BF" w14:textId="038B3379" w:rsidR="00432D72" w:rsidRPr="00AC47EF" w:rsidRDefault="00380AA5" w:rsidP="00432D72">
      <w:pPr>
        <w:tabs>
          <w:tab w:val="left" w:pos="0"/>
          <w:tab w:val="left" w:pos="993"/>
          <w:tab w:val="left" w:pos="1134"/>
        </w:tabs>
        <w:jc w:val="both"/>
        <w:rPr>
          <w:rFonts w:ascii="Tahoma" w:hAnsi="Tahoma" w:cs="Tahoma"/>
          <w:i/>
          <w:iCs/>
          <w:sz w:val="20"/>
          <w:szCs w:val="20"/>
          <w:highlight w:val="lightGray"/>
        </w:rPr>
      </w:pPr>
      <w:r>
        <w:rPr>
          <w:rFonts w:ascii="Tahoma" w:hAnsi="Tahoma" w:cs="Tahoma"/>
          <w:i/>
          <w:iCs/>
          <w:sz w:val="20"/>
          <w:szCs w:val="20"/>
          <w:highlight w:val="lightGray"/>
        </w:rPr>
        <w:lastRenderedPageBreak/>
        <w:t>П</w:t>
      </w:r>
      <w:r w:rsidR="00432D72" w:rsidRPr="00AC47EF">
        <w:rPr>
          <w:rFonts w:ascii="Tahoma" w:hAnsi="Tahoma" w:cs="Tahoma"/>
          <w:i/>
          <w:iCs/>
          <w:sz w:val="20"/>
          <w:szCs w:val="20"/>
          <w:highlight w:val="lightGray"/>
        </w:rPr>
        <w:t xml:space="preserve">ри кредитовании с применением опции «Апартаменты» включаются п. </w:t>
      </w:r>
      <w:r w:rsidR="00432D72">
        <w:rPr>
          <w:rFonts w:ascii="Tahoma" w:hAnsi="Tahoma" w:cs="Tahoma"/>
          <w:i/>
          <w:iCs/>
          <w:sz w:val="20"/>
          <w:szCs w:val="20"/>
          <w:highlight w:val="lightGray"/>
        </w:rPr>
        <w:t>6.2.1.18-6.2.1.19</w:t>
      </w:r>
      <w:r w:rsidR="00432D72" w:rsidRPr="00AC47EF">
        <w:rPr>
          <w:rFonts w:ascii="Tahoma" w:hAnsi="Tahoma" w:cs="Tahoma"/>
          <w:i/>
          <w:iCs/>
          <w:sz w:val="20"/>
          <w:szCs w:val="20"/>
          <w:highlight w:val="lightGray"/>
        </w:rPr>
        <w:t xml:space="preserve"> следующего содержания:</w:t>
      </w:r>
    </w:p>
    <w:p w14:paraId="414FED2F" w14:textId="77777777" w:rsidR="00432D72" w:rsidRDefault="00FB1680" w:rsidP="00432D72">
      <w:pPr>
        <w:numPr>
          <w:ilvl w:val="3"/>
          <w:numId w:val="6"/>
        </w:numPr>
        <w:tabs>
          <w:tab w:val="center" w:pos="851"/>
        </w:tabs>
        <w:ind w:left="851" w:hanging="851"/>
        <w:jc w:val="both"/>
        <w:rPr>
          <w:rFonts w:ascii="Tahoma" w:hAnsi="Tahoma" w:cs="Tahoma"/>
          <w:sz w:val="20"/>
          <w:szCs w:val="20"/>
        </w:rPr>
      </w:pPr>
      <w:r>
        <w:rPr>
          <w:rFonts w:ascii="Tahoma" w:hAnsi="Tahoma" w:cs="Tahoma"/>
          <w:sz w:val="20"/>
          <w:szCs w:val="20"/>
        </w:rPr>
        <w:t>Д</w:t>
      </w:r>
      <w:r w:rsidRPr="00AC47EF">
        <w:rPr>
          <w:rFonts w:ascii="Tahoma" w:hAnsi="Tahoma" w:cs="Tahoma"/>
          <w:sz w:val="20"/>
          <w:szCs w:val="20"/>
        </w:rPr>
        <w:t xml:space="preserve">о полного исполнения </w:t>
      </w:r>
      <w:r>
        <w:rPr>
          <w:rFonts w:ascii="Tahoma" w:hAnsi="Tahoma" w:cs="Tahoma"/>
          <w:sz w:val="20"/>
          <w:szCs w:val="20"/>
        </w:rPr>
        <w:t xml:space="preserve">Должником </w:t>
      </w:r>
      <w:r w:rsidRPr="00AC47EF">
        <w:rPr>
          <w:rFonts w:ascii="Tahoma" w:hAnsi="Tahoma" w:cs="Tahoma"/>
          <w:sz w:val="20"/>
          <w:szCs w:val="20"/>
        </w:rPr>
        <w:t xml:space="preserve">обязательств по Договору </w:t>
      </w:r>
      <w:r>
        <w:rPr>
          <w:rFonts w:ascii="Tahoma" w:hAnsi="Tahoma" w:cs="Tahoma"/>
          <w:sz w:val="20"/>
          <w:szCs w:val="20"/>
        </w:rPr>
        <w:t xml:space="preserve">и </w:t>
      </w:r>
      <w:r>
        <w:rPr>
          <w:rFonts w:ascii="Tahoma" w:hAnsi="Tahoma" w:cs="Tahoma"/>
          <w:sz w:val="20"/>
        </w:rPr>
        <w:t>погашения регистрационной записи об ипотеке</w:t>
      </w:r>
      <w:r>
        <w:rPr>
          <w:rFonts w:ascii="Tahoma" w:hAnsi="Tahoma" w:cs="Tahoma"/>
          <w:sz w:val="20"/>
          <w:szCs w:val="20"/>
        </w:rPr>
        <w:t xml:space="preserve"> Нежилого помещения </w:t>
      </w:r>
      <w:r w:rsidR="00432D72" w:rsidRPr="00AC47EF">
        <w:rPr>
          <w:rFonts w:ascii="Tahoma" w:hAnsi="Tahoma" w:cs="Tahoma"/>
          <w:sz w:val="20"/>
          <w:szCs w:val="20"/>
        </w:rPr>
        <w:t xml:space="preserve">не осуществлять процедуру перевода </w:t>
      </w:r>
      <w:r w:rsidR="00432D72" w:rsidRPr="00CE11EF">
        <w:rPr>
          <w:rFonts w:ascii="Tahoma" w:hAnsi="Tahoma" w:cs="Tahoma"/>
          <w:sz w:val="20"/>
          <w:szCs w:val="20"/>
        </w:rPr>
        <w:t>Нежилого помещения в жило</w:t>
      </w:r>
      <w:r w:rsidR="00432D72">
        <w:rPr>
          <w:rFonts w:ascii="Tahoma" w:hAnsi="Tahoma" w:cs="Tahoma"/>
          <w:sz w:val="20"/>
          <w:szCs w:val="20"/>
        </w:rPr>
        <w:t>й фонд</w:t>
      </w:r>
      <w:r w:rsidR="00432D72" w:rsidRPr="00AC47EF">
        <w:rPr>
          <w:rFonts w:ascii="Tahoma" w:hAnsi="Tahoma" w:cs="Tahoma"/>
          <w:sz w:val="20"/>
          <w:szCs w:val="20"/>
        </w:rPr>
        <w:t>.</w:t>
      </w:r>
    </w:p>
    <w:p w14:paraId="324AF539" w14:textId="77777777" w:rsidR="00432D72" w:rsidRPr="00A4453A" w:rsidRDefault="00432D72" w:rsidP="00432D72">
      <w:pPr>
        <w:numPr>
          <w:ilvl w:val="3"/>
          <w:numId w:val="6"/>
        </w:numPr>
        <w:tabs>
          <w:tab w:val="center" w:pos="851"/>
        </w:tabs>
        <w:ind w:left="851" w:hanging="851"/>
        <w:jc w:val="both"/>
        <w:rPr>
          <w:rFonts w:ascii="Tahoma" w:hAnsi="Tahoma" w:cs="Tahoma"/>
          <w:sz w:val="20"/>
          <w:szCs w:val="20"/>
        </w:rPr>
      </w:pPr>
      <w:r w:rsidRPr="00AC47EF">
        <w:rPr>
          <w:rFonts w:ascii="Tahoma" w:hAnsi="Tahoma" w:cs="Tahoma"/>
          <w:sz w:val="20"/>
          <w:szCs w:val="20"/>
        </w:rPr>
        <w:t xml:space="preserve">Не использовать </w:t>
      </w:r>
      <w:r>
        <w:rPr>
          <w:rFonts w:ascii="Tahoma" w:hAnsi="Tahoma" w:cs="Tahoma"/>
          <w:sz w:val="20"/>
          <w:szCs w:val="20"/>
        </w:rPr>
        <w:t>Нежилое помещение</w:t>
      </w:r>
      <w:r w:rsidRPr="00AC47EF">
        <w:rPr>
          <w:rFonts w:ascii="Tahoma" w:hAnsi="Tahoma" w:cs="Tahoma"/>
          <w:sz w:val="20"/>
          <w:szCs w:val="20"/>
        </w:rPr>
        <w:t xml:space="preserve"> для целей, связанных с осуществлением предпринимательской деятельности</w:t>
      </w:r>
      <w:r>
        <w:rPr>
          <w:rFonts w:ascii="Tahoma" w:hAnsi="Tahoma" w:cs="Tahoma"/>
          <w:sz w:val="20"/>
          <w:szCs w:val="20"/>
        </w:rPr>
        <w:t>.</w:t>
      </w:r>
    </w:p>
    <w:p w14:paraId="00AE5AB0" w14:textId="77777777" w:rsidR="00D47478" w:rsidRPr="008D1075" w:rsidRDefault="00D47478" w:rsidP="00D47478">
      <w:pPr>
        <w:tabs>
          <w:tab w:val="center" w:pos="851"/>
        </w:tabs>
        <w:ind w:left="851"/>
        <w:jc w:val="both"/>
        <w:rPr>
          <w:rFonts w:ascii="Tahoma" w:hAnsi="Tahoma" w:cs="Tahoma"/>
          <w:color w:val="auto"/>
          <w:sz w:val="20"/>
          <w:szCs w:val="20"/>
        </w:rPr>
      </w:pPr>
    </w:p>
    <w:p w14:paraId="3BD9B049" w14:textId="0E426893" w:rsidR="00B07795" w:rsidRPr="008D1075" w:rsidRDefault="00380AA5" w:rsidP="00B07795">
      <w:pPr>
        <w:tabs>
          <w:tab w:val="center" w:pos="1276"/>
          <w:tab w:val="left" w:pos="1560"/>
        </w:tabs>
        <w:jc w:val="both"/>
        <w:rPr>
          <w:rFonts w:ascii="Tahoma" w:hAnsi="Tahoma" w:cs="Tahoma"/>
          <w:i/>
          <w:color w:val="auto"/>
          <w:sz w:val="20"/>
          <w:szCs w:val="20"/>
        </w:rPr>
      </w:pPr>
      <w:r>
        <w:rPr>
          <w:rFonts w:ascii="Tahoma" w:hAnsi="Tahoma" w:cs="Tahoma"/>
          <w:i/>
          <w:color w:val="auto"/>
          <w:sz w:val="20"/>
          <w:szCs w:val="20"/>
          <w:highlight w:val="lightGray"/>
        </w:rPr>
        <w:t>Е</w:t>
      </w:r>
      <w:r w:rsidR="00B07795" w:rsidRPr="008D1075">
        <w:rPr>
          <w:rFonts w:ascii="Tahoma" w:hAnsi="Tahoma" w:cs="Tahoma"/>
          <w:i/>
          <w:color w:val="auto"/>
          <w:sz w:val="20"/>
          <w:szCs w:val="20"/>
          <w:highlight w:val="lightGray"/>
        </w:rPr>
        <w:t>сли на дату оформления закладной предметом ипотеки я</w:t>
      </w:r>
      <w:r w:rsidR="00B07795">
        <w:rPr>
          <w:rFonts w:ascii="Tahoma" w:hAnsi="Tahoma" w:cs="Tahoma"/>
          <w:i/>
          <w:color w:val="auto"/>
          <w:sz w:val="20"/>
          <w:szCs w:val="20"/>
          <w:highlight w:val="lightGray"/>
        </w:rPr>
        <w:t xml:space="preserve">вляются </w:t>
      </w:r>
      <w:r w:rsidR="00432D72">
        <w:rPr>
          <w:rFonts w:ascii="Tahoma" w:hAnsi="Tahoma" w:cs="Tahoma"/>
          <w:i/>
          <w:color w:val="auto"/>
          <w:sz w:val="20"/>
          <w:szCs w:val="20"/>
          <w:highlight w:val="lightGray"/>
        </w:rPr>
        <w:t>п</w:t>
      </w:r>
      <w:r w:rsidR="00B07795">
        <w:rPr>
          <w:rFonts w:ascii="Tahoma" w:hAnsi="Tahoma" w:cs="Tahoma"/>
          <w:i/>
          <w:color w:val="auto"/>
          <w:sz w:val="20"/>
          <w:szCs w:val="20"/>
          <w:highlight w:val="lightGray"/>
        </w:rPr>
        <w:t>рава требования</w:t>
      </w:r>
      <w:r w:rsidR="00B77A79">
        <w:rPr>
          <w:rFonts w:ascii="Tahoma" w:hAnsi="Tahoma" w:cs="Tahoma"/>
          <w:i/>
          <w:color w:val="auto"/>
          <w:sz w:val="20"/>
          <w:szCs w:val="20"/>
          <w:highlight w:val="lightGray"/>
        </w:rPr>
        <w:t xml:space="preserve"> </w:t>
      </w:r>
      <w:r w:rsidR="00B07795">
        <w:rPr>
          <w:rFonts w:ascii="Tahoma" w:hAnsi="Tahoma" w:cs="Tahoma"/>
          <w:i/>
          <w:color w:val="auto"/>
          <w:sz w:val="20"/>
          <w:szCs w:val="20"/>
          <w:highlight w:val="lightGray"/>
        </w:rPr>
        <w:t>включае</w:t>
      </w:r>
      <w:r w:rsidR="00B07795" w:rsidRPr="008D1075">
        <w:rPr>
          <w:rFonts w:ascii="Tahoma" w:hAnsi="Tahoma" w:cs="Tahoma"/>
          <w:i/>
          <w:color w:val="auto"/>
          <w:sz w:val="20"/>
          <w:szCs w:val="20"/>
          <w:highlight w:val="lightGray"/>
        </w:rPr>
        <w:t>тся п. 6.2.1.</w:t>
      </w:r>
      <w:r w:rsidR="00432D72">
        <w:rPr>
          <w:rFonts w:ascii="Tahoma" w:hAnsi="Tahoma" w:cs="Tahoma"/>
          <w:i/>
          <w:color w:val="auto"/>
          <w:sz w:val="20"/>
          <w:szCs w:val="20"/>
          <w:highlight w:val="lightGray"/>
        </w:rPr>
        <w:t>20 (нумерация пункта корректируется на 6.2.1.18, если из текста исключаются п. 6.2.1.1</w:t>
      </w:r>
      <w:r w:rsidR="004F2418">
        <w:rPr>
          <w:rFonts w:ascii="Tahoma" w:hAnsi="Tahoma" w:cs="Tahoma"/>
          <w:i/>
          <w:color w:val="auto"/>
          <w:sz w:val="20"/>
          <w:szCs w:val="20"/>
          <w:highlight w:val="lightGray"/>
        </w:rPr>
        <w:t>8</w:t>
      </w:r>
      <w:r w:rsidR="00432D72">
        <w:rPr>
          <w:rFonts w:ascii="Tahoma" w:hAnsi="Tahoma" w:cs="Tahoma"/>
          <w:i/>
          <w:color w:val="auto"/>
          <w:sz w:val="20"/>
          <w:szCs w:val="20"/>
          <w:highlight w:val="lightGray"/>
        </w:rPr>
        <w:t>-6.2.1.19)</w:t>
      </w:r>
      <w:r w:rsidR="00B07795" w:rsidRPr="008D1075">
        <w:rPr>
          <w:rFonts w:ascii="Tahoma" w:hAnsi="Tahoma" w:cs="Tahoma"/>
          <w:i/>
          <w:color w:val="auto"/>
          <w:sz w:val="20"/>
          <w:szCs w:val="20"/>
          <w:highlight w:val="lightGray"/>
        </w:rPr>
        <w:t>:</w:t>
      </w:r>
    </w:p>
    <w:p w14:paraId="294CA9A7" w14:textId="78014FCF" w:rsidR="00B07795" w:rsidRPr="008D1075" w:rsidRDefault="00B07795" w:rsidP="00B07795">
      <w:pPr>
        <w:numPr>
          <w:ilvl w:val="3"/>
          <w:numId w:val="6"/>
        </w:numPr>
        <w:tabs>
          <w:tab w:val="center" w:pos="851"/>
        </w:tabs>
        <w:ind w:left="851" w:hanging="851"/>
        <w:jc w:val="both"/>
        <w:rPr>
          <w:rFonts w:ascii="Tahoma" w:hAnsi="Tahoma" w:cs="Tahoma"/>
          <w:color w:val="auto"/>
          <w:sz w:val="20"/>
          <w:szCs w:val="20"/>
        </w:rPr>
      </w:pPr>
      <w:r w:rsidRPr="008D1075">
        <w:rPr>
          <w:rFonts w:ascii="Tahoma" w:hAnsi="Tahoma" w:cs="Tahoma"/>
          <w:color w:val="auto"/>
          <w:sz w:val="20"/>
          <w:szCs w:val="20"/>
        </w:rPr>
        <w:t>До государственной регистрации права</w:t>
      </w:r>
      <w:r>
        <w:rPr>
          <w:rFonts w:ascii="Tahoma" w:hAnsi="Tahoma" w:cs="Tahoma"/>
          <w:color w:val="auto"/>
          <w:sz w:val="20"/>
          <w:szCs w:val="20"/>
        </w:rPr>
        <w:t xml:space="preserve"> собственности Залогодателя на о</w:t>
      </w:r>
      <w:r w:rsidRPr="008D1075">
        <w:rPr>
          <w:rFonts w:ascii="Tahoma" w:hAnsi="Tahoma" w:cs="Tahoma"/>
          <w:color w:val="auto"/>
          <w:sz w:val="20"/>
          <w:szCs w:val="20"/>
        </w:rPr>
        <w:t>бъект долевого строительства</w:t>
      </w:r>
      <w:r w:rsidR="00A017AA">
        <w:rPr>
          <w:rFonts w:ascii="Tahoma" w:hAnsi="Tahoma" w:cs="Tahoma"/>
          <w:color w:val="auto"/>
          <w:sz w:val="20"/>
          <w:szCs w:val="20"/>
        </w:rPr>
        <w:t>:</w:t>
      </w:r>
    </w:p>
    <w:p w14:paraId="7D153565"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не совершать уступку заложенных прав требования Залогодателя;</w:t>
      </w:r>
    </w:p>
    <w:p w14:paraId="31AE59B4"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не совершать действий, влекущих прекращение или уменьшение стоимости прав требования;</w:t>
      </w:r>
    </w:p>
    <w:p w14:paraId="08B42B88"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принимать меры, необходимые для защиты прав требования со стороны третьих лиц;</w:t>
      </w:r>
    </w:p>
    <w:p w14:paraId="02F6AB6B" w14:textId="77777777" w:rsidR="00B07795" w:rsidRPr="008D1075" w:rsidRDefault="00B07795" w:rsidP="00B07795">
      <w:pPr>
        <w:pStyle w:val="Normal1"/>
        <w:numPr>
          <w:ilvl w:val="0"/>
          <w:numId w:val="5"/>
        </w:numPr>
        <w:tabs>
          <w:tab w:val="center" w:pos="1276"/>
          <w:tab w:val="left" w:pos="1418"/>
        </w:tabs>
        <w:ind w:left="1276" w:hanging="425"/>
        <w:jc w:val="both"/>
        <w:rPr>
          <w:rFonts w:ascii="Tahoma" w:eastAsia="Times New Roman" w:hAnsi="Tahoma" w:cs="Tahoma"/>
        </w:rPr>
      </w:pPr>
      <w:r w:rsidRPr="008D1075">
        <w:rPr>
          <w:rFonts w:ascii="Tahoma" w:eastAsia="Times New Roman" w:hAnsi="Tahoma" w:cs="Tahoma"/>
        </w:rPr>
        <w:t xml:space="preserve">незамедлительно уведомлять Залогодержателя любым доступным способом о любых изменениях прав </w:t>
      </w:r>
      <w:r>
        <w:rPr>
          <w:rFonts w:ascii="Tahoma" w:eastAsia="Times New Roman" w:hAnsi="Tahoma" w:cs="Tahoma"/>
        </w:rPr>
        <w:t>требования</w:t>
      </w:r>
      <w:r w:rsidRPr="008D1075">
        <w:rPr>
          <w:rFonts w:ascii="Tahoma" w:eastAsia="Times New Roman" w:hAnsi="Tahoma" w:cs="Tahoma"/>
        </w:rPr>
        <w:t>, являющихся Предметом ипотеки, а также о любых нарушениях третьими лицами и притязаниях третьих лиц на заложенные права требования.</w:t>
      </w:r>
    </w:p>
    <w:p w14:paraId="4C1AE563" w14:textId="77777777" w:rsidR="007B31C2" w:rsidRPr="008D1075" w:rsidRDefault="006F469D" w:rsidP="00794DE2">
      <w:pPr>
        <w:tabs>
          <w:tab w:val="center" w:pos="0"/>
        </w:tabs>
        <w:jc w:val="both"/>
        <w:rPr>
          <w:rFonts w:ascii="Tahoma" w:hAnsi="Tahoma" w:cs="Tahoma"/>
          <w:i/>
          <w:color w:val="auto"/>
          <w:sz w:val="20"/>
          <w:szCs w:val="20"/>
        </w:rPr>
      </w:pPr>
      <w:r w:rsidRPr="006F469D">
        <w:rPr>
          <w:rFonts w:ascii="Tahoma" w:hAnsi="Tahoma" w:cs="Tahoma"/>
          <w:i/>
          <w:color w:val="auto"/>
          <w:sz w:val="20"/>
          <w:szCs w:val="20"/>
          <w:highlight w:val="lightGray"/>
        </w:rPr>
        <w:t xml:space="preserve">Если на дату оформления закладной предметом ипотеки являются права требования, </w:t>
      </w:r>
      <w:r>
        <w:rPr>
          <w:rFonts w:ascii="Tahoma" w:hAnsi="Tahoma" w:cs="Tahoma"/>
          <w:i/>
          <w:color w:val="auto"/>
          <w:sz w:val="20"/>
          <w:szCs w:val="20"/>
          <w:highlight w:val="lightGray"/>
        </w:rPr>
        <w:t xml:space="preserve">то </w:t>
      </w:r>
      <w:r w:rsidR="00DB1059" w:rsidRPr="008D1075">
        <w:rPr>
          <w:rFonts w:ascii="Tahoma" w:hAnsi="Tahoma" w:cs="Tahoma"/>
          <w:i/>
          <w:color w:val="auto"/>
          <w:sz w:val="20"/>
          <w:szCs w:val="20"/>
          <w:highlight w:val="lightGray"/>
        </w:rPr>
        <w:t>в конце раздела добавляется следующая формулировка:</w:t>
      </w:r>
    </w:p>
    <w:p w14:paraId="3EDEE5AD" w14:textId="1E07A62F" w:rsidR="00B81B69" w:rsidRDefault="00DB1059" w:rsidP="00794DE2">
      <w:pPr>
        <w:tabs>
          <w:tab w:val="center" w:pos="0"/>
          <w:tab w:val="center" w:pos="1418"/>
        </w:tabs>
        <w:jc w:val="both"/>
        <w:rPr>
          <w:rFonts w:ascii="Tahoma" w:hAnsi="Tahoma" w:cs="Tahoma"/>
          <w:color w:val="auto"/>
          <w:sz w:val="20"/>
          <w:szCs w:val="20"/>
        </w:rPr>
      </w:pPr>
      <w:r w:rsidRPr="008D1075">
        <w:rPr>
          <w:rFonts w:ascii="Tahoma" w:hAnsi="Tahoma" w:cs="Tahoma"/>
          <w:color w:val="auto"/>
          <w:sz w:val="20"/>
          <w:szCs w:val="20"/>
        </w:rPr>
        <w:t xml:space="preserve">Обязательства </w:t>
      </w:r>
      <w:r w:rsidR="00D20DA3" w:rsidRPr="008D1075">
        <w:rPr>
          <w:rFonts w:ascii="Tahoma" w:hAnsi="Tahoma" w:cs="Tahoma"/>
          <w:color w:val="auto"/>
          <w:sz w:val="20"/>
          <w:szCs w:val="20"/>
        </w:rPr>
        <w:t xml:space="preserve">Залогодателя, прописанные </w:t>
      </w:r>
      <w:r w:rsidRPr="008D1075">
        <w:rPr>
          <w:rFonts w:ascii="Tahoma" w:hAnsi="Tahoma" w:cs="Tahoma"/>
          <w:color w:val="auto"/>
          <w:sz w:val="20"/>
          <w:szCs w:val="20"/>
        </w:rPr>
        <w:t>в п.</w:t>
      </w:r>
      <w:r w:rsidR="00D20DA3" w:rsidRPr="008D1075">
        <w:rPr>
          <w:rFonts w:ascii="Tahoma" w:hAnsi="Tahoma" w:cs="Tahoma"/>
          <w:color w:val="auto"/>
          <w:sz w:val="20"/>
          <w:szCs w:val="20"/>
        </w:rPr>
        <w:t xml:space="preserve"> 6.2.1.</w:t>
      </w:r>
      <w:r w:rsidR="00B07795">
        <w:rPr>
          <w:rFonts w:ascii="Tahoma" w:hAnsi="Tahoma" w:cs="Tahoma"/>
          <w:color w:val="auto"/>
          <w:sz w:val="20"/>
          <w:szCs w:val="20"/>
        </w:rPr>
        <w:t>12-6.2.1.1</w:t>
      </w:r>
      <w:r w:rsidR="00D47478">
        <w:rPr>
          <w:rFonts w:ascii="Tahoma" w:hAnsi="Tahoma" w:cs="Tahoma"/>
          <w:color w:val="auto"/>
          <w:sz w:val="20"/>
          <w:szCs w:val="20"/>
        </w:rPr>
        <w:t>7</w:t>
      </w:r>
      <w:r w:rsidR="00432D72">
        <w:rPr>
          <w:rFonts w:ascii="Tahoma" w:hAnsi="Tahoma" w:cs="Tahoma"/>
          <w:color w:val="auto"/>
          <w:sz w:val="20"/>
          <w:szCs w:val="20"/>
        </w:rPr>
        <w:t xml:space="preserve"> </w:t>
      </w:r>
      <w:r w:rsidR="00432D72" w:rsidRPr="00432D72">
        <w:rPr>
          <w:rFonts w:ascii="Tahoma" w:hAnsi="Tahoma" w:cs="Tahoma"/>
          <w:i/>
          <w:color w:val="auto"/>
          <w:sz w:val="20"/>
          <w:szCs w:val="20"/>
        </w:rPr>
        <w:t xml:space="preserve">(п.6.2.1.12-6.2.1.19 </w:t>
      </w:r>
      <w:r w:rsidR="00432D72" w:rsidRPr="00432D72">
        <w:rPr>
          <w:rFonts w:ascii="Tahoma" w:hAnsi="Tahoma" w:cs="Tahoma"/>
          <w:i/>
          <w:color w:val="auto"/>
          <w:sz w:val="20"/>
          <w:szCs w:val="20"/>
          <w:highlight w:val="lightGray"/>
        </w:rPr>
        <w:t xml:space="preserve">– </w:t>
      </w:r>
      <w:r w:rsidR="001E3658">
        <w:rPr>
          <w:rFonts w:ascii="Tahoma" w:hAnsi="Tahoma" w:cs="Tahoma"/>
          <w:i/>
          <w:color w:val="auto"/>
          <w:sz w:val="20"/>
          <w:szCs w:val="20"/>
          <w:highlight w:val="lightGray"/>
        </w:rPr>
        <w:t>при</w:t>
      </w:r>
      <w:r w:rsidR="00432D72" w:rsidRPr="00432D72">
        <w:rPr>
          <w:rFonts w:ascii="Tahoma" w:hAnsi="Tahoma" w:cs="Tahoma"/>
          <w:i/>
          <w:color w:val="auto"/>
          <w:sz w:val="20"/>
          <w:szCs w:val="20"/>
          <w:highlight w:val="lightGray"/>
        </w:rPr>
        <w:t xml:space="preserve"> кредитовани</w:t>
      </w:r>
      <w:r w:rsidR="001E3658">
        <w:rPr>
          <w:rFonts w:ascii="Tahoma" w:hAnsi="Tahoma" w:cs="Tahoma"/>
          <w:i/>
          <w:color w:val="auto"/>
          <w:sz w:val="20"/>
          <w:szCs w:val="20"/>
          <w:highlight w:val="lightGray"/>
        </w:rPr>
        <w:t>и</w:t>
      </w:r>
      <w:r w:rsidR="00432D72" w:rsidRPr="00432D72">
        <w:rPr>
          <w:rFonts w:ascii="Tahoma" w:hAnsi="Tahoma" w:cs="Tahoma"/>
          <w:i/>
          <w:color w:val="auto"/>
          <w:sz w:val="20"/>
          <w:szCs w:val="20"/>
          <w:highlight w:val="lightGray"/>
        </w:rPr>
        <w:t xml:space="preserve"> в рамках продукта «Приобретение квартиры на тапе строительства» с применением опции «Апартаменты»)</w:t>
      </w:r>
      <w:r w:rsidR="00D20DA3" w:rsidRPr="008D1075">
        <w:rPr>
          <w:rFonts w:ascii="Tahoma" w:hAnsi="Tahoma" w:cs="Tahoma"/>
          <w:color w:val="auto"/>
          <w:sz w:val="20"/>
          <w:szCs w:val="20"/>
        </w:rPr>
        <w:t xml:space="preserve">, возникают с даты государственной регистрации права собственности Залогодателя на </w:t>
      </w:r>
      <w:r w:rsidR="00B07795" w:rsidRPr="00B07795">
        <w:rPr>
          <w:rFonts w:ascii="Tahoma" w:hAnsi="Tahoma" w:cs="Tahoma"/>
          <w:i/>
          <w:color w:val="auto"/>
          <w:sz w:val="20"/>
          <w:szCs w:val="20"/>
        </w:rPr>
        <w:t>[</w:t>
      </w:r>
      <w:r w:rsidR="00D20DA3" w:rsidRPr="00B07795">
        <w:rPr>
          <w:rFonts w:ascii="Tahoma" w:hAnsi="Tahoma" w:cs="Tahoma"/>
          <w:i/>
          <w:color w:val="auto"/>
          <w:sz w:val="20"/>
          <w:szCs w:val="20"/>
        </w:rPr>
        <w:t>Квартиру</w:t>
      </w:r>
      <w:r w:rsidR="00B07795" w:rsidRPr="00B07795">
        <w:rPr>
          <w:rFonts w:ascii="Tahoma" w:hAnsi="Tahoma" w:cs="Tahoma"/>
          <w:i/>
          <w:color w:val="auto"/>
          <w:sz w:val="20"/>
          <w:szCs w:val="20"/>
        </w:rPr>
        <w:t>/</w:t>
      </w:r>
      <w:r w:rsidR="00B77A79">
        <w:rPr>
          <w:rFonts w:ascii="Tahoma" w:hAnsi="Tahoma" w:cs="Tahoma"/>
          <w:i/>
          <w:color w:val="auto"/>
          <w:sz w:val="20"/>
          <w:szCs w:val="20"/>
        </w:rPr>
        <w:t xml:space="preserve"> </w:t>
      </w:r>
      <w:r w:rsidR="00B07795" w:rsidRPr="00B07795">
        <w:rPr>
          <w:rFonts w:ascii="Tahoma" w:hAnsi="Tahoma" w:cs="Tahoma"/>
          <w:i/>
          <w:color w:val="auto"/>
          <w:sz w:val="20"/>
          <w:szCs w:val="20"/>
        </w:rPr>
        <w:t>Нежилое помещение]</w:t>
      </w:r>
      <w:r w:rsidR="00D20DA3" w:rsidRPr="008D1075">
        <w:rPr>
          <w:rFonts w:ascii="Tahoma" w:hAnsi="Tahoma" w:cs="Tahoma"/>
          <w:color w:val="auto"/>
          <w:sz w:val="20"/>
          <w:szCs w:val="20"/>
        </w:rPr>
        <w:t>.</w:t>
      </w:r>
    </w:p>
    <w:p w14:paraId="081DFF1C" w14:textId="77777777" w:rsidR="00432D72" w:rsidRDefault="00432D72" w:rsidP="00794DE2">
      <w:pPr>
        <w:tabs>
          <w:tab w:val="center" w:pos="0"/>
          <w:tab w:val="center" w:pos="1418"/>
        </w:tabs>
        <w:jc w:val="both"/>
        <w:rPr>
          <w:rFonts w:ascii="Tahoma" w:hAnsi="Tahoma" w:cs="Tahoma"/>
          <w:color w:val="auto"/>
          <w:sz w:val="20"/>
          <w:szCs w:val="20"/>
        </w:rPr>
      </w:pPr>
    </w:p>
    <w:p w14:paraId="01D07FCF" w14:textId="77777777" w:rsidR="004E3AB0" w:rsidRPr="008D1075" w:rsidRDefault="004E3AB0" w:rsidP="00B81B69">
      <w:pPr>
        <w:pStyle w:val="Normal1"/>
        <w:numPr>
          <w:ilvl w:val="2"/>
          <w:numId w:val="6"/>
        </w:numPr>
        <w:ind w:left="851" w:hanging="851"/>
        <w:jc w:val="both"/>
        <w:rPr>
          <w:rFonts w:ascii="Tahoma" w:hAnsi="Tahoma" w:cs="Tahoma"/>
          <w:b/>
        </w:rPr>
      </w:pPr>
      <w:r w:rsidRPr="008D1075">
        <w:rPr>
          <w:rFonts w:ascii="Tahoma" w:hAnsi="Tahoma" w:cs="Tahoma"/>
          <w:b/>
        </w:rPr>
        <w:t>Должник имеет право:</w:t>
      </w:r>
    </w:p>
    <w:p w14:paraId="36C3E93D" w14:textId="77777777" w:rsidR="004E3AB0" w:rsidRPr="008D1075" w:rsidRDefault="000537DB" w:rsidP="00B81B69">
      <w:pPr>
        <w:pStyle w:val="Normal1"/>
        <w:numPr>
          <w:ilvl w:val="3"/>
          <w:numId w:val="6"/>
        </w:numPr>
        <w:tabs>
          <w:tab w:val="center" w:pos="1276"/>
        </w:tabs>
        <w:ind w:left="851" w:hanging="851"/>
        <w:jc w:val="both"/>
        <w:rPr>
          <w:rFonts w:ascii="Tahoma" w:hAnsi="Tahoma" w:cs="Tahoma"/>
        </w:rPr>
      </w:pPr>
      <w:r>
        <w:rPr>
          <w:rFonts w:ascii="Tahoma" w:hAnsi="Tahoma" w:cs="Tahoma"/>
        </w:rPr>
        <w:t>Произвести полное</w:t>
      </w:r>
      <w:r w:rsidR="004E3AB0" w:rsidRPr="008D1075">
        <w:rPr>
          <w:rFonts w:ascii="Tahoma" w:hAnsi="Tahoma" w:cs="Tahoma"/>
        </w:rPr>
        <w:t xml:space="preserve"> или частичное досрочное исполнение обязательств, удостоверенных настоящей закладной, на условиях, установленных </w:t>
      </w:r>
      <w:r>
        <w:rPr>
          <w:rFonts w:ascii="Tahoma" w:hAnsi="Tahoma" w:cs="Tahoma"/>
        </w:rPr>
        <w:t xml:space="preserve">Договором и </w:t>
      </w:r>
      <w:r w:rsidR="004E3AB0" w:rsidRPr="008D1075">
        <w:rPr>
          <w:rFonts w:ascii="Tahoma" w:hAnsi="Tahoma" w:cs="Tahoma"/>
        </w:rPr>
        <w:t>настоящей закладной.</w:t>
      </w:r>
    </w:p>
    <w:p w14:paraId="14D7961E" w14:textId="24B28B0C" w:rsidR="004E3AB0" w:rsidRPr="008D1075" w:rsidRDefault="00380AA5" w:rsidP="00B81B69">
      <w:pPr>
        <w:tabs>
          <w:tab w:val="left" w:pos="-284"/>
          <w:tab w:val="left" w:pos="993"/>
          <w:tab w:val="left" w:pos="1134"/>
        </w:tabs>
        <w:ind w:left="-284" w:firstLine="284"/>
        <w:jc w:val="both"/>
        <w:rPr>
          <w:rFonts w:ascii="Tahoma" w:hAnsi="Tahoma" w:cs="Tahoma"/>
          <w:i/>
          <w:iCs/>
          <w:sz w:val="20"/>
          <w:szCs w:val="20"/>
        </w:rPr>
      </w:pPr>
      <w:r>
        <w:rPr>
          <w:rFonts w:ascii="Tahoma" w:hAnsi="Tahoma" w:cs="Tahoma"/>
          <w:i/>
          <w:iCs/>
          <w:sz w:val="20"/>
          <w:szCs w:val="20"/>
          <w:highlight w:val="lightGray"/>
        </w:rPr>
        <w:t>П</w:t>
      </w:r>
      <w:r w:rsidR="004E3AB0" w:rsidRPr="008D1075">
        <w:rPr>
          <w:rFonts w:ascii="Tahoma" w:hAnsi="Tahoma" w:cs="Tahoma"/>
          <w:i/>
          <w:iCs/>
          <w:sz w:val="20"/>
          <w:szCs w:val="20"/>
          <w:highlight w:val="lightGray"/>
        </w:rPr>
        <w:t>ункт 6.2.2.2. включается при кредитовании с применением опции «Переменная ставка»</w:t>
      </w:r>
      <w:r w:rsidR="000537DB">
        <w:rPr>
          <w:rFonts w:ascii="Tahoma" w:hAnsi="Tahoma" w:cs="Tahoma"/>
          <w:i/>
          <w:iCs/>
          <w:sz w:val="20"/>
          <w:szCs w:val="20"/>
        </w:rPr>
        <w:t>:</w:t>
      </w:r>
    </w:p>
    <w:p w14:paraId="2DA6B5EC" w14:textId="77777777" w:rsidR="004E3AB0" w:rsidRPr="008D1075" w:rsidRDefault="004E3AB0" w:rsidP="00B81B69">
      <w:pPr>
        <w:pStyle w:val="Normal1"/>
        <w:numPr>
          <w:ilvl w:val="3"/>
          <w:numId w:val="6"/>
        </w:numPr>
        <w:tabs>
          <w:tab w:val="center" w:pos="851"/>
        </w:tabs>
        <w:ind w:left="851" w:hanging="851"/>
        <w:jc w:val="both"/>
        <w:rPr>
          <w:rFonts w:ascii="Tahoma" w:hAnsi="Tahoma" w:cs="Tahoma"/>
        </w:rPr>
      </w:pPr>
      <w:bookmarkStart w:id="30" w:name="_Ref441065100"/>
      <w:r w:rsidRPr="008D1075">
        <w:rPr>
          <w:rFonts w:ascii="Tahoma" w:hAnsi="Tahoma" w:cs="Tahoma"/>
        </w:rPr>
        <w:t xml:space="preserve">Не позднее, чем за 3 (три) рабочих дня до даты истечения Срока пользования заемными средствами, определенного в разделе 4 настоящей закладной, направить Залогодержателю заявление о </w:t>
      </w:r>
      <w:r w:rsidR="008C2034">
        <w:rPr>
          <w:rFonts w:ascii="Tahoma" w:hAnsi="Tahoma" w:cs="Tahoma"/>
        </w:rPr>
        <w:t xml:space="preserve">его </w:t>
      </w:r>
      <w:r w:rsidRPr="008D1075">
        <w:rPr>
          <w:rFonts w:ascii="Tahoma" w:hAnsi="Tahoma" w:cs="Tahoma"/>
        </w:rPr>
        <w:t>продлении на срок, не превышающий срока, определенного в разделе 4, путем заключения дополнительного соглашения к Договору</w:t>
      </w:r>
      <w:r w:rsidR="00E96700" w:rsidRPr="008D1075">
        <w:rPr>
          <w:rFonts w:ascii="Tahoma" w:hAnsi="Tahoma" w:cs="Tahoma"/>
        </w:rPr>
        <w:t xml:space="preserve"> </w:t>
      </w:r>
      <w:r w:rsidRPr="008D1075">
        <w:rPr>
          <w:rFonts w:ascii="Tahoma" w:hAnsi="Tahoma" w:cs="Tahoma"/>
        </w:rPr>
        <w:t>при совокупном соблюдении следующих условий:</w:t>
      </w:r>
      <w:bookmarkEnd w:id="30"/>
    </w:p>
    <w:p w14:paraId="6F9DDAF9" w14:textId="77777777" w:rsidR="004E3AB0" w:rsidRPr="008D1075" w:rsidRDefault="004E3AB0" w:rsidP="00B81B69">
      <w:pPr>
        <w:pStyle w:val="Normal1"/>
        <w:numPr>
          <w:ilvl w:val="2"/>
          <w:numId w:val="10"/>
        </w:numPr>
        <w:tabs>
          <w:tab w:val="left" w:pos="1276"/>
        </w:tabs>
        <w:ind w:left="1276" w:hanging="425"/>
        <w:jc w:val="both"/>
        <w:rPr>
          <w:rFonts w:ascii="Tahoma" w:hAnsi="Tahoma" w:cs="Tahoma"/>
        </w:rPr>
      </w:pPr>
      <w:r w:rsidRPr="008D1075">
        <w:rPr>
          <w:rFonts w:ascii="Tahoma" w:hAnsi="Tahoma" w:cs="Tahoma"/>
        </w:rPr>
        <w:t>на дату истечения Срока пользования заемными средствами отсутствуют Просроченные платежи и суммы неуплаченной Должником неустойки;</w:t>
      </w:r>
    </w:p>
    <w:p w14:paraId="15E68429" w14:textId="77777777" w:rsidR="004E3AB0" w:rsidRPr="000537DB" w:rsidRDefault="004E3AB0" w:rsidP="00B81B69">
      <w:pPr>
        <w:pStyle w:val="Normal1"/>
        <w:numPr>
          <w:ilvl w:val="2"/>
          <w:numId w:val="10"/>
        </w:numPr>
        <w:tabs>
          <w:tab w:val="left" w:pos="1276"/>
        </w:tabs>
        <w:ind w:left="1276" w:hanging="425"/>
        <w:jc w:val="both"/>
        <w:rPr>
          <w:rFonts w:ascii="Tahoma" w:hAnsi="Tahoma" w:cs="Tahoma"/>
          <w:i/>
        </w:rPr>
      </w:pPr>
      <w:r w:rsidRPr="008D1075">
        <w:rPr>
          <w:rFonts w:ascii="Tahoma" w:hAnsi="Tahoma" w:cs="Tahoma"/>
        </w:rPr>
        <w:t xml:space="preserve">сумма обязательств Должника по уплате Плановых процентов, Накопленных процентов и Остатка денежного обязательства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 </w:t>
      </w:r>
    </w:p>
    <w:p w14:paraId="4768DC8E" w14:textId="708D1550" w:rsidR="000537DB" w:rsidRPr="00C60CA2" w:rsidRDefault="00380AA5" w:rsidP="000537DB">
      <w:pPr>
        <w:tabs>
          <w:tab w:val="left" w:pos="0"/>
          <w:tab w:val="left" w:pos="993"/>
          <w:tab w:val="left" w:pos="1134"/>
        </w:tabs>
        <w:jc w:val="both"/>
        <w:rPr>
          <w:rFonts w:ascii="Tahoma" w:hAnsi="Tahoma" w:cs="Tahoma"/>
          <w:i/>
          <w:iCs/>
          <w:sz w:val="20"/>
          <w:szCs w:val="20"/>
          <w:highlight w:val="lightGray"/>
        </w:rPr>
      </w:pPr>
      <w:r>
        <w:rPr>
          <w:rFonts w:ascii="Tahoma" w:hAnsi="Tahoma" w:cs="Tahoma"/>
          <w:i/>
          <w:iCs/>
          <w:sz w:val="20"/>
          <w:szCs w:val="20"/>
          <w:highlight w:val="lightGray"/>
        </w:rPr>
        <w:t>П</w:t>
      </w:r>
      <w:r w:rsidR="000537DB">
        <w:rPr>
          <w:rFonts w:ascii="Tahoma" w:hAnsi="Tahoma" w:cs="Tahoma"/>
          <w:i/>
          <w:iCs/>
          <w:sz w:val="20"/>
          <w:szCs w:val="20"/>
          <w:highlight w:val="lightGray"/>
        </w:rPr>
        <w:t>ункт 6.2.2.3 включается при предоставлении З</w:t>
      </w:r>
      <w:r w:rsidR="000537DB" w:rsidRPr="00C60CA2">
        <w:rPr>
          <w:rFonts w:ascii="Tahoma" w:hAnsi="Tahoma" w:cs="Tahoma"/>
          <w:i/>
          <w:iCs/>
          <w:sz w:val="20"/>
          <w:szCs w:val="20"/>
          <w:highlight w:val="lightGray"/>
        </w:rPr>
        <w:t>аемных средств по продукту «Целевой кредит под залог имеющейся квартиры»</w:t>
      </w:r>
      <w:r w:rsidR="000537DB">
        <w:rPr>
          <w:rFonts w:ascii="Tahoma" w:hAnsi="Tahoma" w:cs="Tahoma"/>
          <w:i/>
          <w:iCs/>
          <w:sz w:val="20"/>
          <w:szCs w:val="20"/>
          <w:highlight w:val="lightGray"/>
        </w:rPr>
        <w:t xml:space="preserve"> (</w:t>
      </w:r>
      <w:r w:rsidR="000537DB">
        <w:rPr>
          <w:rFonts w:ascii="Tahoma" w:hAnsi="Tahoma" w:cs="Tahoma"/>
          <w:i/>
          <w:color w:val="auto"/>
          <w:sz w:val="20"/>
          <w:szCs w:val="20"/>
          <w:highlight w:val="lightGray"/>
        </w:rPr>
        <w:t>нумерация пункта корректируется на 6.2.2.2, если из текста исключается предыдущий пункт 6.2.2.2)</w:t>
      </w:r>
      <w:r w:rsidR="000537DB">
        <w:rPr>
          <w:rFonts w:ascii="Tahoma" w:hAnsi="Tahoma" w:cs="Tahoma"/>
          <w:i/>
          <w:iCs/>
          <w:sz w:val="20"/>
          <w:szCs w:val="20"/>
          <w:highlight w:val="lightGray"/>
        </w:rPr>
        <w:t xml:space="preserve"> </w:t>
      </w:r>
    </w:p>
    <w:p w14:paraId="1CE20E40" w14:textId="77777777" w:rsidR="000537DB" w:rsidRPr="00C60CA2" w:rsidRDefault="000537DB" w:rsidP="000537DB">
      <w:pPr>
        <w:pStyle w:val="Normal1"/>
        <w:numPr>
          <w:ilvl w:val="3"/>
          <w:numId w:val="6"/>
        </w:numPr>
        <w:tabs>
          <w:tab w:val="center" w:pos="851"/>
        </w:tabs>
        <w:ind w:left="851" w:hanging="851"/>
        <w:jc w:val="both"/>
        <w:rPr>
          <w:rFonts w:ascii="Tahoma" w:hAnsi="Tahoma" w:cs="Tahoma"/>
        </w:rPr>
      </w:pPr>
      <w:r w:rsidRPr="00C60CA2">
        <w:rPr>
          <w:rFonts w:ascii="Tahoma" w:hAnsi="Tahoma" w:cs="Tahoma"/>
        </w:rPr>
        <w:t>В случае если целью предоставления Заемных средств является приобретение квартиры</w:t>
      </w:r>
      <w:r>
        <w:rPr>
          <w:rFonts w:ascii="Tahoma" w:hAnsi="Tahoma" w:cs="Tahoma"/>
        </w:rPr>
        <w:t xml:space="preserve"> </w:t>
      </w:r>
      <w:r w:rsidRPr="0006197A">
        <w:rPr>
          <w:rFonts w:ascii="Tahoma" w:hAnsi="Tahoma" w:cs="Tahoma"/>
        </w:rPr>
        <w:t xml:space="preserve">(как готовой, так и </w:t>
      </w:r>
      <w:r w:rsidRPr="00852B9C">
        <w:rPr>
          <w:rFonts w:ascii="Tahoma" w:hAnsi="Tahoma" w:cs="Tahoma"/>
        </w:rPr>
        <w:t xml:space="preserve">на этапе строительства), то с согласия и при участии </w:t>
      </w:r>
      <w:r>
        <w:rPr>
          <w:rFonts w:ascii="Tahoma" w:hAnsi="Tahoma" w:cs="Tahoma"/>
        </w:rPr>
        <w:t>Залогодержателя</w:t>
      </w:r>
      <w:r w:rsidRPr="00852B9C">
        <w:rPr>
          <w:rFonts w:ascii="Tahoma" w:hAnsi="Tahoma" w:cs="Tahoma"/>
        </w:rPr>
        <w:t xml:space="preserve"> произвести</w:t>
      </w:r>
      <w:r w:rsidRPr="00C60CA2">
        <w:rPr>
          <w:rFonts w:ascii="Tahoma" w:hAnsi="Tahoma" w:cs="Tahoma"/>
        </w:rPr>
        <w:t xml:space="preserve"> замену Предмета ипотеки</w:t>
      </w:r>
      <w:r>
        <w:rPr>
          <w:rFonts w:ascii="Tahoma" w:hAnsi="Tahoma" w:cs="Tahoma"/>
        </w:rPr>
        <w:t xml:space="preserve"> </w:t>
      </w:r>
      <w:r w:rsidRPr="00C60CA2">
        <w:rPr>
          <w:rFonts w:ascii="Tahoma" w:hAnsi="Tahoma" w:cs="Tahoma"/>
        </w:rPr>
        <w:t xml:space="preserve">с Имеющейся квартиры на приобретенную квартиру путем заключения дополнительного соглашения к Договору об ипотеке и </w:t>
      </w:r>
      <w:r>
        <w:rPr>
          <w:rFonts w:ascii="Tahoma" w:hAnsi="Tahoma" w:cs="Tahoma"/>
        </w:rPr>
        <w:t>настоящей з</w:t>
      </w:r>
      <w:r w:rsidRPr="00C60CA2">
        <w:rPr>
          <w:rFonts w:ascii="Tahoma" w:hAnsi="Tahoma" w:cs="Tahoma"/>
        </w:rPr>
        <w:t>акладной, при этом:</w:t>
      </w:r>
    </w:p>
    <w:p w14:paraId="27497ED9" w14:textId="77777777" w:rsidR="000537DB" w:rsidRPr="00C60CA2" w:rsidRDefault="000537DB" w:rsidP="00FC322B">
      <w:pPr>
        <w:numPr>
          <w:ilvl w:val="0"/>
          <w:numId w:val="18"/>
        </w:numPr>
        <w:tabs>
          <w:tab w:val="left" w:pos="1276"/>
          <w:tab w:val="left" w:pos="1418"/>
        </w:tabs>
        <w:ind w:left="1276" w:hanging="425"/>
        <w:jc w:val="both"/>
        <w:rPr>
          <w:rFonts w:ascii="Tahoma" w:hAnsi="Tahoma" w:cs="Tahoma"/>
          <w:sz w:val="20"/>
          <w:szCs w:val="20"/>
        </w:rPr>
      </w:pPr>
      <w:r w:rsidRPr="00C60CA2">
        <w:rPr>
          <w:rFonts w:ascii="Tahoma" w:hAnsi="Tahoma" w:cs="Tahoma"/>
          <w:sz w:val="20"/>
          <w:szCs w:val="20"/>
        </w:rPr>
        <w:t>квартира не должна быть обременена правами третьих лиц;</w:t>
      </w:r>
    </w:p>
    <w:p w14:paraId="49941D41" w14:textId="77777777" w:rsidR="000537DB" w:rsidRPr="00C60CA2" w:rsidRDefault="000537DB"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w:t>
      </w:r>
      <w:r w:rsidRPr="00C60CA2">
        <w:rPr>
          <w:rFonts w:ascii="Tahoma" w:hAnsi="Tahoma" w:cs="Tahoma"/>
          <w:sz w:val="20"/>
          <w:szCs w:val="20"/>
        </w:rPr>
        <w:t xml:space="preserve"> должен являться собственником (одним из собственников) квартиры;</w:t>
      </w:r>
    </w:p>
    <w:p w14:paraId="523318F5" w14:textId="77777777" w:rsidR="000537DB" w:rsidRPr="00C60CA2" w:rsidRDefault="000537DB" w:rsidP="00FC322B">
      <w:pPr>
        <w:numPr>
          <w:ilvl w:val="0"/>
          <w:numId w:val="18"/>
        </w:numPr>
        <w:tabs>
          <w:tab w:val="left" w:pos="1276"/>
          <w:tab w:val="left" w:pos="1418"/>
        </w:tabs>
        <w:ind w:left="1276" w:hanging="425"/>
        <w:jc w:val="both"/>
        <w:rPr>
          <w:rFonts w:ascii="Tahoma" w:hAnsi="Tahoma" w:cs="Tahoma"/>
          <w:sz w:val="20"/>
          <w:szCs w:val="20"/>
        </w:rPr>
      </w:pPr>
      <w:r w:rsidRPr="00C60CA2">
        <w:rPr>
          <w:rFonts w:ascii="Tahoma" w:hAnsi="Tahoma" w:cs="Tahoma"/>
          <w:sz w:val="20"/>
          <w:szCs w:val="20"/>
        </w:rPr>
        <w:t xml:space="preserve">квартира должна удовлетворять всем требованиям, предъявляемым к Имеющейся квартире как к Предмету ипотеки, обеспечивающему исполнение </w:t>
      </w:r>
      <w:r>
        <w:rPr>
          <w:rFonts w:ascii="Tahoma" w:hAnsi="Tahoma" w:cs="Tahoma"/>
          <w:sz w:val="20"/>
          <w:szCs w:val="20"/>
        </w:rPr>
        <w:t>Должником</w:t>
      </w:r>
      <w:r w:rsidRPr="00C60CA2">
        <w:rPr>
          <w:rFonts w:ascii="Tahoma" w:hAnsi="Tahoma" w:cs="Tahoma"/>
          <w:sz w:val="20"/>
          <w:szCs w:val="20"/>
        </w:rPr>
        <w:t xml:space="preserve"> обязательств по Договору</w:t>
      </w:r>
      <w:r>
        <w:rPr>
          <w:rFonts w:ascii="Tahoma" w:hAnsi="Tahoma" w:cs="Tahoma"/>
          <w:sz w:val="20"/>
          <w:szCs w:val="20"/>
        </w:rPr>
        <w:t xml:space="preserve"> и настоящей закладной</w:t>
      </w:r>
      <w:r w:rsidRPr="00C60CA2">
        <w:rPr>
          <w:rFonts w:ascii="Tahoma" w:hAnsi="Tahoma" w:cs="Tahoma"/>
          <w:sz w:val="20"/>
          <w:szCs w:val="20"/>
        </w:rPr>
        <w:t>;</w:t>
      </w:r>
    </w:p>
    <w:p w14:paraId="0D5160C0" w14:textId="77777777" w:rsidR="000537DB" w:rsidRPr="00C60CA2" w:rsidRDefault="000537DB"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Должником</w:t>
      </w:r>
      <w:r w:rsidRPr="00C60CA2">
        <w:rPr>
          <w:rFonts w:ascii="Tahoma" w:hAnsi="Tahoma" w:cs="Tahoma"/>
          <w:sz w:val="20"/>
          <w:szCs w:val="20"/>
        </w:rPr>
        <w:t xml:space="preserve"> производится оценка квартиры независимым оценщиком, удовлетворяющим требованиям </w:t>
      </w:r>
      <w:r>
        <w:rPr>
          <w:rFonts w:ascii="Tahoma" w:hAnsi="Tahoma" w:cs="Tahoma"/>
          <w:sz w:val="20"/>
          <w:szCs w:val="20"/>
        </w:rPr>
        <w:t>Залогодержателя</w:t>
      </w:r>
      <w:r w:rsidRPr="00C60CA2">
        <w:rPr>
          <w:rFonts w:ascii="Tahoma" w:hAnsi="Tahoma" w:cs="Tahoma"/>
          <w:sz w:val="20"/>
          <w:szCs w:val="20"/>
        </w:rPr>
        <w:t>;</w:t>
      </w:r>
    </w:p>
    <w:p w14:paraId="05F94EE4" w14:textId="77777777" w:rsidR="000537DB" w:rsidRDefault="000537DB" w:rsidP="00FC322B">
      <w:pPr>
        <w:numPr>
          <w:ilvl w:val="0"/>
          <w:numId w:val="18"/>
        </w:numPr>
        <w:tabs>
          <w:tab w:val="left" w:pos="1276"/>
          <w:tab w:val="left" w:pos="1418"/>
        </w:tabs>
        <w:ind w:left="1276" w:hanging="425"/>
        <w:jc w:val="both"/>
        <w:rPr>
          <w:rFonts w:ascii="Tahoma" w:hAnsi="Tahoma" w:cs="Tahoma"/>
          <w:sz w:val="20"/>
          <w:szCs w:val="20"/>
        </w:rPr>
      </w:pPr>
      <w:r>
        <w:rPr>
          <w:rFonts w:ascii="Tahoma" w:hAnsi="Tahoma" w:cs="Tahoma"/>
          <w:sz w:val="20"/>
          <w:szCs w:val="20"/>
        </w:rPr>
        <w:t>Должник</w:t>
      </w:r>
      <w:r w:rsidRPr="00C60CA2">
        <w:rPr>
          <w:rFonts w:ascii="Tahoma" w:hAnsi="Tahoma" w:cs="Tahoma"/>
          <w:sz w:val="20"/>
          <w:szCs w:val="20"/>
        </w:rPr>
        <w:t xml:space="preserve"> обязуется в течение __ (_________) рабочих дней с даты государственной регистрации ипотеки квартиры в пользу </w:t>
      </w:r>
      <w:r>
        <w:rPr>
          <w:rFonts w:ascii="Tahoma" w:hAnsi="Tahoma" w:cs="Tahoma"/>
          <w:sz w:val="20"/>
          <w:szCs w:val="20"/>
        </w:rPr>
        <w:t>Залогодержателя</w:t>
      </w:r>
      <w:r w:rsidRPr="00C60CA2">
        <w:rPr>
          <w:rFonts w:ascii="Tahoma" w:hAnsi="Tahoma" w:cs="Tahoma"/>
          <w:sz w:val="20"/>
          <w:szCs w:val="20"/>
        </w:rPr>
        <w:t xml:space="preserve"> заключить договор (полис) </w:t>
      </w:r>
      <w:r w:rsidRPr="00C60CA2">
        <w:rPr>
          <w:rFonts w:ascii="Tahoma" w:hAnsi="Tahoma" w:cs="Tahoma"/>
          <w:sz w:val="20"/>
          <w:szCs w:val="20"/>
        </w:rPr>
        <w:lastRenderedPageBreak/>
        <w:t>Имущественного страхования квартиры на период до окончания срока действия Договора.</w:t>
      </w:r>
    </w:p>
    <w:p w14:paraId="48542997" w14:textId="77777777" w:rsidR="007B31C2" w:rsidRPr="008D1075" w:rsidRDefault="007B31C2" w:rsidP="007B31C2">
      <w:pPr>
        <w:pStyle w:val="Normal1"/>
        <w:tabs>
          <w:tab w:val="left" w:pos="1560"/>
        </w:tabs>
        <w:ind w:left="1560"/>
        <w:jc w:val="both"/>
        <w:rPr>
          <w:rFonts w:ascii="Tahoma" w:hAnsi="Tahoma" w:cs="Tahoma"/>
          <w:i/>
        </w:rPr>
      </w:pPr>
    </w:p>
    <w:p w14:paraId="5FCC5880" w14:textId="77777777" w:rsidR="004E3AB0" w:rsidRPr="008D1075" w:rsidRDefault="004E3AB0" w:rsidP="00B81B69">
      <w:pPr>
        <w:pStyle w:val="Normal1"/>
        <w:numPr>
          <w:ilvl w:val="2"/>
          <w:numId w:val="6"/>
        </w:numPr>
        <w:tabs>
          <w:tab w:val="center" w:pos="1276"/>
        </w:tabs>
        <w:ind w:left="851" w:hanging="851"/>
        <w:jc w:val="both"/>
        <w:rPr>
          <w:rFonts w:ascii="Tahoma" w:hAnsi="Tahoma" w:cs="Tahoma"/>
          <w:b/>
        </w:rPr>
      </w:pPr>
      <w:r w:rsidRPr="008D1075">
        <w:rPr>
          <w:rFonts w:ascii="Tahoma" w:hAnsi="Tahoma" w:cs="Tahoma"/>
          <w:b/>
        </w:rPr>
        <w:t>Залогодержатель обязуется:</w:t>
      </w:r>
    </w:p>
    <w:p w14:paraId="3D6C0DC0"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 xml:space="preserve">В случае передачи прав на закладную новому владельцу закладной письменно уведомить об этом </w:t>
      </w:r>
      <w:r w:rsidR="00E96700" w:rsidRPr="008D1075">
        <w:rPr>
          <w:rFonts w:ascii="Tahoma" w:hAnsi="Tahoma" w:cs="Tahoma"/>
        </w:rPr>
        <w:t>Залогодателя</w:t>
      </w:r>
      <w:r w:rsidRPr="008D1075">
        <w:rPr>
          <w:rFonts w:ascii="Tahoma" w:hAnsi="Tahoma" w:cs="Tahoma"/>
        </w:rPr>
        <w:t xml:space="preserve">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Должником обязательств по настоящей закладной.</w:t>
      </w:r>
    </w:p>
    <w:p w14:paraId="75586420"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В случае прекращения настоящей закладной в связи с исполнением Должником своих обязательств в полном объеме, осуществить передачу закладной Залогодателям в порядке и в сроки, установленные нормами действующего законодательства Российской Федерации.</w:t>
      </w:r>
    </w:p>
    <w:p w14:paraId="5B06169C"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t>На основании письменного заявления Должника безвозмездно предоставлять справку о размере Остатка основного долга, размере уплаченных процентов за пользование Заемными средствами и штрафных санкций, установленных настоящей закладной.</w:t>
      </w:r>
    </w:p>
    <w:p w14:paraId="139E4999" w14:textId="77777777" w:rsidR="004E3AB0" w:rsidRPr="008D1075" w:rsidRDefault="004E3AB0" w:rsidP="00B81B69">
      <w:pPr>
        <w:pStyle w:val="Normal1"/>
        <w:numPr>
          <w:ilvl w:val="3"/>
          <w:numId w:val="6"/>
        </w:numPr>
        <w:ind w:left="851" w:hanging="851"/>
        <w:jc w:val="both"/>
        <w:rPr>
          <w:rFonts w:ascii="Tahoma" w:hAnsi="Tahoma" w:cs="Tahoma"/>
        </w:rPr>
      </w:pPr>
      <w:bookmarkStart w:id="31" w:name="_Ref267659243"/>
      <w:r w:rsidRPr="008D1075">
        <w:rPr>
          <w:rFonts w:ascii="Tahoma" w:hAnsi="Tahoma" w:cs="Tahoma"/>
        </w:rPr>
        <w:t>В случае п</w:t>
      </w:r>
      <w:r w:rsidR="007E0132" w:rsidRPr="008D1075">
        <w:rPr>
          <w:rFonts w:ascii="Tahoma" w:hAnsi="Tahoma" w:cs="Tahoma"/>
        </w:rPr>
        <w:t>оступления денежных средств по Д</w:t>
      </w:r>
      <w:r w:rsidRPr="008D1075">
        <w:rPr>
          <w:rFonts w:ascii="Tahoma" w:hAnsi="Tahoma" w:cs="Tahoma"/>
        </w:rPr>
        <w:t>оговорам страхования направить поступившие денежные средства на исполнение обязательств, удостоверенных настоящей закладной.</w:t>
      </w:r>
      <w:bookmarkEnd w:id="31"/>
    </w:p>
    <w:p w14:paraId="3A7A2DC7" w14:textId="6F77829D" w:rsidR="004E3AB0" w:rsidRPr="008D1075" w:rsidRDefault="00380AA5" w:rsidP="00B81B69">
      <w:pPr>
        <w:pStyle w:val="af9"/>
        <w:tabs>
          <w:tab w:val="left" w:pos="993"/>
        </w:tabs>
        <w:ind w:left="851" w:hanging="851"/>
        <w:jc w:val="both"/>
        <w:rPr>
          <w:rFonts w:ascii="Tahoma" w:hAnsi="Tahoma" w:cs="Tahoma"/>
          <w:i/>
          <w:iCs/>
          <w:sz w:val="20"/>
          <w:szCs w:val="20"/>
        </w:rPr>
      </w:pPr>
      <w:r>
        <w:rPr>
          <w:rFonts w:ascii="Tahoma" w:hAnsi="Tahoma" w:cs="Tahoma"/>
          <w:i/>
          <w:iCs/>
          <w:sz w:val="20"/>
          <w:szCs w:val="20"/>
          <w:highlight w:val="lightGray"/>
        </w:rPr>
        <w:t>П</w:t>
      </w:r>
      <w:r w:rsidR="004E3AB0" w:rsidRPr="008D1075">
        <w:rPr>
          <w:rFonts w:ascii="Tahoma" w:hAnsi="Tahoma" w:cs="Tahoma"/>
          <w:i/>
          <w:iCs/>
          <w:sz w:val="20"/>
          <w:szCs w:val="20"/>
          <w:highlight w:val="lightGray"/>
        </w:rPr>
        <w:t>ункт 6.2.3.5 включается при кредитовании с применением опции «Переменная ставка»</w:t>
      </w:r>
    </w:p>
    <w:p w14:paraId="7C3AF1CC" w14:textId="77777777" w:rsidR="004E3AB0" w:rsidRPr="008D1075" w:rsidRDefault="004E3AB0" w:rsidP="00B81B69">
      <w:pPr>
        <w:pStyle w:val="Normal1"/>
        <w:numPr>
          <w:ilvl w:val="3"/>
          <w:numId w:val="6"/>
        </w:numPr>
        <w:ind w:left="851" w:hanging="851"/>
        <w:jc w:val="both"/>
        <w:rPr>
          <w:rFonts w:ascii="Tahoma" w:hAnsi="Tahoma" w:cs="Tahoma"/>
          <w:i/>
        </w:rPr>
      </w:pPr>
      <w:r w:rsidRPr="008D1075">
        <w:rPr>
          <w:rFonts w:ascii="Tahoma" w:hAnsi="Tahoma" w:cs="Tahoma"/>
        </w:rPr>
        <w:t xml:space="preserve">Заключить с Должником дополнительное соглашение к Договору и настоящей закладной о продлении Срока пользования заемными средствами на срок, не превышающий </w:t>
      </w:r>
      <w:r w:rsidR="00D146D8">
        <w:rPr>
          <w:rFonts w:ascii="Tahoma" w:hAnsi="Tahoma" w:cs="Tahoma"/>
        </w:rPr>
        <w:t xml:space="preserve">срока, определенного в разделе </w:t>
      </w:r>
      <w:r w:rsidR="00A34CAC">
        <w:rPr>
          <w:rFonts w:ascii="Tahoma" w:hAnsi="Tahoma" w:cs="Tahoma"/>
        </w:rPr>
        <w:t>4 закладной,</w:t>
      </w:r>
      <w:r w:rsidRPr="008D1075">
        <w:rPr>
          <w:rFonts w:ascii="Tahoma" w:hAnsi="Tahoma" w:cs="Tahoma"/>
        </w:rPr>
        <w:t xml:space="preserve"> на основании заявления Должника, полученного в соответствии с п. </w:t>
      </w:r>
      <w:r w:rsidR="006F469D">
        <w:fldChar w:fldCharType="begin"/>
      </w:r>
      <w:r w:rsidR="006F469D">
        <w:instrText xml:space="preserve"> REF _Ref441065100 \r \h  \* MERGEFORMAT </w:instrText>
      </w:r>
      <w:r w:rsidR="006F469D">
        <w:fldChar w:fldCharType="separate"/>
      </w:r>
      <w:r w:rsidR="001A2428" w:rsidRPr="001A2428">
        <w:rPr>
          <w:rFonts w:ascii="Tahoma" w:hAnsi="Tahoma" w:cs="Tahoma"/>
        </w:rPr>
        <w:t>6.2.2.2</w:t>
      </w:r>
      <w:r w:rsidR="006F469D">
        <w:fldChar w:fldCharType="end"/>
      </w:r>
      <w:r w:rsidRPr="008D1075">
        <w:rPr>
          <w:rFonts w:ascii="Tahoma" w:hAnsi="Tahoma" w:cs="Tahoma"/>
        </w:rPr>
        <w:t xml:space="preserve"> </w:t>
      </w:r>
      <w:r w:rsidR="007E0132" w:rsidRPr="008D1075">
        <w:rPr>
          <w:rFonts w:ascii="Tahoma" w:hAnsi="Tahoma" w:cs="Tahoma"/>
        </w:rPr>
        <w:t>закладной</w:t>
      </w:r>
      <w:r w:rsidRPr="008D1075">
        <w:rPr>
          <w:rFonts w:ascii="Tahoma" w:hAnsi="Tahoma" w:cs="Tahoma"/>
        </w:rPr>
        <w:t xml:space="preserve"> при соблюдении установленных указанным пунктом условий.</w:t>
      </w:r>
    </w:p>
    <w:p w14:paraId="7C5B1C63" w14:textId="77777777" w:rsidR="007B31C2" w:rsidRPr="008D1075" w:rsidRDefault="007B31C2" w:rsidP="00B81B69">
      <w:pPr>
        <w:pStyle w:val="Normal1"/>
        <w:ind w:left="851" w:hanging="851"/>
        <w:jc w:val="both"/>
        <w:rPr>
          <w:rFonts w:ascii="Tahoma" w:hAnsi="Tahoma" w:cs="Tahoma"/>
          <w:i/>
        </w:rPr>
      </w:pPr>
    </w:p>
    <w:p w14:paraId="4E5CF6C7" w14:textId="77777777" w:rsidR="004E3AB0" w:rsidRPr="008D1075" w:rsidRDefault="004E3AB0" w:rsidP="00B81B69">
      <w:pPr>
        <w:pStyle w:val="Normal1"/>
        <w:numPr>
          <w:ilvl w:val="2"/>
          <w:numId w:val="6"/>
        </w:numPr>
        <w:ind w:left="851" w:hanging="851"/>
        <w:jc w:val="both"/>
        <w:rPr>
          <w:rFonts w:ascii="Tahoma" w:hAnsi="Tahoma" w:cs="Tahoma"/>
          <w:b/>
        </w:rPr>
      </w:pPr>
      <w:r w:rsidRPr="008D1075">
        <w:rPr>
          <w:rFonts w:ascii="Tahoma" w:hAnsi="Tahoma" w:cs="Tahoma"/>
          <w:b/>
        </w:rPr>
        <w:t>Залогодержатель имеет право:</w:t>
      </w:r>
    </w:p>
    <w:p w14:paraId="5F741106" w14:textId="77777777" w:rsidR="004E3AB0" w:rsidRPr="008D1075" w:rsidRDefault="004E3AB0" w:rsidP="00B81B69">
      <w:pPr>
        <w:pStyle w:val="Normal1"/>
        <w:numPr>
          <w:ilvl w:val="3"/>
          <w:numId w:val="6"/>
        </w:numPr>
        <w:ind w:left="851" w:hanging="851"/>
        <w:jc w:val="both"/>
        <w:rPr>
          <w:rFonts w:ascii="Tahoma" w:hAnsi="Tahoma" w:cs="Tahoma"/>
        </w:rPr>
      </w:pPr>
      <w:bookmarkStart w:id="32" w:name="_Ref266701364"/>
      <w:r w:rsidRPr="008D1075">
        <w:rPr>
          <w:rFonts w:ascii="Tahoma" w:hAnsi="Tahoma" w:cs="Tahoma"/>
        </w:rPr>
        <w:t>Потребовать полного досрочного исполнения обязательств, удостоверенных настоящей закладной, путем предъявления письменного требования о полном досрочном возврате Суммы заемных средств, начисленных в соответствии с условиями настоящей закладной, но неуплаченных процентов и суммы неустойки (при наличии) в следующих случаях:</w:t>
      </w:r>
      <w:bookmarkEnd w:id="32"/>
    </w:p>
    <w:p w14:paraId="02BE0021"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просрочке осуществления Должником очередного Ежемесячного платежа, на срок более чем 30 (тридцать) календарных дней;</w:t>
      </w:r>
    </w:p>
    <w:p w14:paraId="4E17A982"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p>
    <w:p w14:paraId="7CCED0EB"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w:t>
      </w:r>
      <w:r w:rsidR="007E0132" w:rsidRPr="008D1075">
        <w:rPr>
          <w:rFonts w:ascii="Tahoma" w:hAnsi="Tahoma" w:cs="Tahoma"/>
        </w:rPr>
        <w:t xml:space="preserve"> нецелевом использовании Заемны</w:t>
      </w:r>
      <w:r w:rsidRPr="008D1075">
        <w:rPr>
          <w:rFonts w:ascii="Tahoma" w:hAnsi="Tahoma" w:cs="Tahoma"/>
        </w:rPr>
        <w:t>х средств;</w:t>
      </w:r>
    </w:p>
    <w:p w14:paraId="2531BF68"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в случае полной или частичной утраты или повреждения Предмета ипотеки;</w:t>
      </w:r>
    </w:p>
    <w:p w14:paraId="0088D253"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1BF96FF4"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необоснованном отказе Залогодержателю в проверке Предмета ипотеки;</w:t>
      </w:r>
    </w:p>
    <w:p w14:paraId="4B48A727"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обнаружении незаявленных обременений на Предмет ипотеки;</w:t>
      </w:r>
    </w:p>
    <w:p w14:paraId="3D415B66"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при неисполнении или ненадлежащем исполнении Должником обязательств по Имущественному страхованию;</w:t>
      </w:r>
    </w:p>
    <w:p w14:paraId="0F5C1A25" w14:textId="77777777" w:rsidR="004E3AB0" w:rsidRPr="008D1075" w:rsidRDefault="004E3AB0" w:rsidP="00B81B69">
      <w:pPr>
        <w:pStyle w:val="Normal1"/>
        <w:tabs>
          <w:tab w:val="center" w:pos="1560"/>
        </w:tabs>
        <w:ind w:left="1276"/>
        <w:jc w:val="both"/>
        <w:rPr>
          <w:rFonts w:ascii="Tahoma" w:hAnsi="Tahoma" w:cs="Tahoma"/>
          <w:i/>
          <w:highlight w:val="lightGray"/>
        </w:rPr>
      </w:pPr>
      <w:r w:rsidRPr="008D1075">
        <w:rPr>
          <w:rFonts w:ascii="Tahoma" w:hAnsi="Tahoma" w:cs="Tahoma"/>
          <w:i/>
          <w:highlight w:val="lightGray"/>
        </w:rPr>
        <w:t>если Предметом ипотеки являются Права требования по договору участия в долевом строительстве/договору уступки прав требования по договору участия в долевом строительстве (до момента оформления права собственности на построенную квартиру</w:t>
      </w:r>
      <w:r w:rsidR="00835591">
        <w:rPr>
          <w:rFonts w:ascii="Tahoma" w:hAnsi="Tahoma" w:cs="Tahoma"/>
          <w:i/>
          <w:highlight w:val="lightGray"/>
        </w:rPr>
        <w:t>/нежилое помещение</w:t>
      </w:r>
      <w:r w:rsidRPr="008D1075">
        <w:rPr>
          <w:rFonts w:ascii="Tahoma" w:hAnsi="Tahoma" w:cs="Tahoma"/>
          <w:i/>
          <w:highlight w:val="lightGray"/>
        </w:rPr>
        <w:t xml:space="preserve">) добавляются </w:t>
      </w:r>
      <w:r w:rsidR="002B306D">
        <w:rPr>
          <w:rFonts w:ascii="Tahoma" w:hAnsi="Tahoma" w:cs="Tahoma"/>
          <w:i/>
          <w:highlight w:val="lightGray"/>
        </w:rPr>
        <w:t xml:space="preserve">пп. </w:t>
      </w:r>
      <w:r w:rsidRPr="008D1075">
        <w:rPr>
          <w:rFonts w:ascii="Tahoma" w:hAnsi="Tahoma" w:cs="Tahoma"/>
          <w:i/>
          <w:highlight w:val="lightGray"/>
        </w:rPr>
        <w:t>и, к:</w:t>
      </w:r>
    </w:p>
    <w:p w14:paraId="5B63B8DC" w14:textId="77777777" w:rsidR="004E3AB0" w:rsidRPr="008D1075" w:rsidRDefault="004E3AB0" w:rsidP="00B81B69">
      <w:pPr>
        <w:pStyle w:val="Normal1"/>
        <w:numPr>
          <w:ilvl w:val="1"/>
          <w:numId w:val="4"/>
        </w:numPr>
        <w:tabs>
          <w:tab w:val="clear" w:pos="1440"/>
          <w:tab w:val="num" w:pos="1560"/>
        </w:tabs>
        <w:ind w:left="1276" w:hanging="425"/>
        <w:jc w:val="both"/>
        <w:rPr>
          <w:rFonts w:ascii="Tahoma" w:hAnsi="Tahoma" w:cs="Tahoma"/>
        </w:rPr>
      </w:pPr>
      <w:r w:rsidRPr="008D1075">
        <w:rPr>
          <w:rFonts w:ascii="Tahoma" w:hAnsi="Tahoma" w:cs="Tahoma"/>
        </w:rPr>
        <w:t>в случае прекращения прав требования Должника,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1BB7AB56" w14:textId="77777777" w:rsidR="004E3AB0" w:rsidRPr="008D1075" w:rsidRDefault="004E3AB0" w:rsidP="00B81B69">
      <w:pPr>
        <w:pStyle w:val="Normal1"/>
        <w:numPr>
          <w:ilvl w:val="1"/>
          <w:numId w:val="4"/>
        </w:numPr>
        <w:tabs>
          <w:tab w:val="clear" w:pos="1440"/>
          <w:tab w:val="num" w:pos="1560"/>
        </w:tabs>
        <w:ind w:left="1276" w:hanging="425"/>
        <w:jc w:val="both"/>
        <w:rPr>
          <w:rFonts w:ascii="Tahoma" w:hAnsi="Tahoma" w:cs="Tahoma"/>
        </w:rPr>
      </w:pPr>
      <w:r w:rsidRPr="008D1075">
        <w:rPr>
          <w:rFonts w:ascii="Tahoma" w:hAnsi="Tahoma" w:cs="Tahoma"/>
        </w:rPr>
        <w:t>в случае необоснованного отказа или уклонения Залогодателя от подписания передаточного акта ил</w:t>
      </w:r>
      <w:r w:rsidR="0052679B">
        <w:rPr>
          <w:rFonts w:ascii="Tahoma" w:hAnsi="Tahoma" w:cs="Tahoma"/>
        </w:rPr>
        <w:t>и другого документа о передаче о</w:t>
      </w:r>
      <w:r w:rsidRPr="008D1075">
        <w:rPr>
          <w:rFonts w:ascii="Tahoma" w:hAnsi="Tahoma" w:cs="Tahoma"/>
        </w:rPr>
        <w:t>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w:t>
      </w:r>
      <w:r w:rsidR="00AA15E0">
        <w:rPr>
          <w:rFonts w:ascii="Tahoma" w:hAnsi="Tahoma" w:cs="Tahoma"/>
        </w:rPr>
        <w:t>умента о передаче Залогодателю о</w:t>
      </w:r>
      <w:r w:rsidRPr="008D1075">
        <w:rPr>
          <w:rFonts w:ascii="Tahoma" w:hAnsi="Tahoma" w:cs="Tahoma"/>
        </w:rPr>
        <w:t>бъекта долевого строительства Должником не будет предоставлен документ, подтверждающий государственную реги</w:t>
      </w:r>
      <w:r w:rsidR="00AA15E0">
        <w:rPr>
          <w:rFonts w:ascii="Tahoma" w:hAnsi="Tahoma" w:cs="Tahoma"/>
        </w:rPr>
        <w:t>страцию права собственности на о</w:t>
      </w:r>
      <w:r w:rsidRPr="008D1075">
        <w:rPr>
          <w:rFonts w:ascii="Tahoma" w:hAnsi="Tahoma" w:cs="Tahoma"/>
        </w:rPr>
        <w:t xml:space="preserve">бъект долевого строительства и ипотеки построенного </w:t>
      </w:r>
      <w:r w:rsidR="00AA15E0">
        <w:rPr>
          <w:rFonts w:ascii="Tahoma" w:hAnsi="Tahoma" w:cs="Tahoma"/>
        </w:rPr>
        <w:t>недвижимого имущества</w:t>
      </w:r>
      <w:r w:rsidRPr="008D1075">
        <w:rPr>
          <w:rFonts w:ascii="Tahoma" w:hAnsi="Tahoma" w:cs="Tahoma"/>
        </w:rPr>
        <w:t xml:space="preserve"> в силу закона;</w:t>
      </w:r>
    </w:p>
    <w:p w14:paraId="7034CCCB" w14:textId="77777777" w:rsidR="004E3AB0" w:rsidRPr="008D1075" w:rsidRDefault="004E3AB0" w:rsidP="00B81B69">
      <w:pPr>
        <w:pStyle w:val="Normal1"/>
        <w:numPr>
          <w:ilvl w:val="1"/>
          <w:numId w:val="4"/>
        </w:numPr>
        <w:tabs>
          <w:tab w:val="clear" w:pos="1440"/>
          <w:tab w:val="center" w:pos="1560"/>
        </w:tabs>
        <w:ind w:left="1276" w:hanging="425"/>
        <w:jc w:val="both"/>
        <w:rPr>
          <w:rFonts w:ascii="Tahoma" w:hAnsi="Tahoma" w:cs="Tahoma"/>
        </w:rPr>
      </w:pPr>
      <w:r w:rsidRPr="008D1075">
        <w:rPr>
          <w:rFonts w:ascii="Tahoma" w:hAnsi="Tahoma" w:cs="Tahoma"/>
        </w:rPr>
        <w:t>в других случаях, предусмотренных действующим законодательством Российской Федерации.</w:t>
      </w:r>
    </w:p>
    <w:p w14:paraId="34A17DAF" w14:textId="77777777" w:rsidR="004E3AB0" w:rsidRPr="008D1075" w:rsidRDefault="004E3AB0" w:rsidP="00B81B69">
      <w:pPr>
        <w:pStyle w:val="Normal1"/>
        <w:numPr>
          <w:ilvl w:val="3"/>
          <w:numId w:val="6"/>
        </w:numPr>
        <w:ind w:left="851" w:hanging="851"/>
        <w:jc w:val="both"/>
        <w:rPr>
          <w:rFonts w:ascii="Tahoma" w:hAnsi="Tahoma" w:cs="Tahoma"/>
        </w:rPr>
      </w:pPr>
      <w:r w:rsidRPr="008D1075">
        <w:rPr>
          <w:rFonts w:ascii="Tahoma" w:hAnsi="Tahoma" w:cs="Tahoma"/>
        </w:rPr>
        <w:lastRenderedPageBreak/>
        <w:t>Обратить взыскание на Предмет ипотеки при неисполнении требований Залогодержателя в случаях, установленных в п. </w:t>
      </w:r>
      <w:r w:rsidR="006F469D">
        <w:fldChar w:fldCharType="begin"/>
      </w:r>
      <w:r w:rsidR="006F469D">
        <w:instrText xml:space="preserve"> REF _Ref266701364 \r \h  \* MERGEFORMAT </w:instrText>
      </w:r>
      <w:r w:rsidR="006F469D">
        <w:fldChar w:fldCharType="separate"/>
      </w:r>
      <w:r w:rsidR="001A2428" w:rsidRPr="001A2428">
        <w:rPr>
          <w:rFonts w:ascii="Tahoma" w:hAnsi="Tahoma" w:cs="Tahoma"/>
        </w:rPr>
        <w:t>6.2.4.1</w:t>
      </w:r>
      <w:r w:rsidR="006F469D">
        <w:fldChar w:fldCharType="end"/>
      </w:r>
      <w:r w:rsidR="00224711" w:rsidRPr="008D1075">
        <w:rPr>
          <w:rFonts w:ascii="Tahoma" w:hAnsi="Tahoma" w:cs="Tahoma"/>
        </w:rPr>
        <w:t xml:space="preserve"> </w:t>
      </w:r>
      <w:r w:rsidRPr="008D1075">
        <w:rPr>
          <w:rFonts w:ascii="Tahoma" w:hAnsi="Tahoma" w:cs="Tahoma"/>
        </w:rPr>
        <w:t>настоящей закладной.</w:t>
      </w:r>
    </w:p>
    <w:p w14:paraId="325F78D1" w14:textId="77777777" w:rsidR="004E3AB0" w:rsidRPr="008D1075" w:rsidRDefault="004E3AB0" w:rsidP="00B81B69">
      <w:pPr>
        <w:pStyle w:val="Normal1"/>
        <w:numPr>
          <w:ilvl w:val="3"/>
          <w:numId w:val="6"/>
        </w:numPr>
        <w:ind w:left="851" w:hanging="851"/>
        <w:jc w:val="both"/>
        <w:rPr>
          <w:rFonts w:ascii="Tahoma" w:hAnsi="Tahoma" w:cs="Tahoma"/>
        </w:rPr>
      </w:pPr>
      <w:bookmarkStart w:id="33" w:name="_Ref267920343"/>
      <w:r w:rsidRPr="008D1075">
        <w:rPr>
          <w:rFonts w:ascii="Tahoma" w:hAnsi="Tahoma" w:cs="Tahoma"/>
        </w:rPr>
        <w:t>Передать Закладную со всеми удостоверяемыми ею правами любому третьему лицу, включая некредитные организации, в соответствии с требованиями законодательства Российской Федерации.</w:t>
      </w:r>
      <w:bookmarkEnd w:id="33"/>
    </w:p>
    <w:p w14:paraId="13AAC664" w14:textId="77777777" w:rsidR="004E3AB0" w:rsidRPr="008D1075" w:rsidRDefault="004E3AB0" w:rsidP="00B81B69">
      <w:pPr>
        <w:pStyle w:val="Normal1"/>
        <w:numPr>
          <w:ilvl w:val="3"/>
          <w:numId w:val="6"/>
        </w:numPr>
        <w:ind w:left="851" w:hanging="851"/>
        <w:jc w:val="both"/>
        <w:rPr>
          <w:rFonts w:ascii="Tahoma" w:hAnsi="Tahoma" w:cs="Tahoma"/>
        </w:rPr>
      </w:pPr>
      <w:bookmarkStart w:id="34" w:name="_Ref266702274"/>
      <w:r w:rsidRPr="008D1075">
        <w:rPr>
          <w:rFonts w:ascii="Tahoma" w:hAnsi="Tahoma" w:cs="Tahoma"/>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Должника, так и у любых третьих лиц, владеющих такой информацией.</w:t>
      </w:r>
      <w:bookmarkEnd w:id="34"/>
    </w:p>
    <w:p w14:paraId="1989A35A" w14:textId="77777777" w:rsidR="004E3AB0" w:rsidRPr="008D1075" w:rsidRDefault="004E3AB0" w:rsidP="00B81B69">
      <w:pPr>
        <w:pStyle w:val="Normal1"/>
        <w:numPr>
          <w:ilvl w:val="3"/>
          <w:numId w:val="6"/>
        </w:numPr>
        <w:ind w:left="851" w:hanging="851"/>
        <w:jc w:val="both"/>
        <w:rPr>
          <w:rFonts w:ascii="Tahoma" w:hAnsi="Tahoma" w:cs="Tahoma"/>
        </w:rPr>
      </w:pPr>
      <w:bookmarkStart w:id="35" w:name="_Ref266702281"/>
      <w:r w:rsidRPr="008D1075">
        <w:rPr>
          <w:rFonts w:ascii="Tahoma" w:hAnsi="Tahoma" w:cs="Tahoma"/>
        </w:rPr>
        <w:t>Возложить осуществление прав и исполнение обязанностей, удостоверенных настоящей закладной, на третье лицо – Уполномоченного представителя Залогодержателя.</w:t>
      </w:r>
      <w:bookmarkEnd w:id="35"/>
    </w:p>
    <w:p w14:paraId="504C6FF0" w14:textId="77777777" w:rsidR="004E3AB0" w:rsidRPr="008D1075" w:rsidRDefault="004E3AB0" w:rsidP="00B81B69">
      <w:pPr>
        <w:pStyle w:val="Normal1"/>
        <w:numPr>
          <w:ilvl w:val="3"/>
          <w:numId w:val="6"/>
        </w:numPr>
        <w:ind w:left="851" w:hanging="851"/>
        <w:jc w:val="both"/>
        <w:rPr>
          <w:rFonts w:ascii="Tahoma" w:hAnsi="Tahoma" w:cs="Tahoma"/>
        </w:rPr>
      </w:pPr>
      <w:bookmarkStart w:id="36" w:name="_Ref267920358"/>
      <w:r w:rsidRPr="008D1075">
        <w:rPr>
          <w:rFonts w:ascii="Tahoma" w:hAnsi="Tahoma" w:cs="Tahoma"/>
        </w:rPr>
        <w:t>Передавать закладную в залог третьим лицам.</w:t>
      </w:r>
      <w:bookmarkEnd w:id="36"/>
    </w:p>
    <w:p w14:paraId="1F6F2587" w14:textId="77777777" w:rsidR="004E3AB0" w:rsidRPr="008D1075" w:rsidRDefault="00EB1653" w:rsidP="00B81B69">
      <w:pPr>
        <w:keepNext/>
        <w:numPr>
          <w:ilvl w:val="1"/>
          <w:numId w:val="6"/>
        </w:numPr>
        <w:tabs>
          <w:tab w:val="center" w:pos="851"/>
        </w:tabs>
        <w:spacing w:before="120" w:after="120"/>
        <w:ind w:left="851" w:hanging="851"/>
        <w:rPr>
          <w:rFonts w:ascii="Tahoma" w:hAnsi="Tahoma" w:cs="Tahoma"/>
          <w:b/>
          <w:color w:val="auto"/>
          <w:sz w:val="20"/>
          <w:szCs w:val="20"/>
        </w:rPr>
      </w:pPr>
      <w:r w:rsidRPr="008D1075">
        <w:rPr>
          <w:rFonts w:ascii="Tahoma" w:hAnsi="Tahoma" w:cs="Tahoma"/>
          <w:b/>
          <w:color w:val="auto"/>
          <w:sz w:val="20"/>
          <w:szCs w:val="20"/>
        </w:rPr>
        <w:t>Ответственность</w:t>
      </w:r>
      <w:r w:rsidR="00EC1581">
        <w:rPr>
          <w:rFonts w:ascii="Tahoma" w:hAnsi="Tahoma" w:cs="Tahoma"/>
          <w:b/>
          <w:color w:val="auto"/>
          <w:sz w:val="20"/>
          <w:szCs w:val="20"/>
        </w:rPr>
        <w:t>.</w:t>
      </w:r>
    </w:p>
    <w:p w14:paraId="05FF6FA2"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bookmarkStart w:id="37" w:name="_Hlt338762253"/>
      <w:bookmarkStart w:id="38" w:name="_Ref266701805"/>
      <w:bookmarkEnd w:id="37"/>
      <w:r w:rsidRPr="008D1075">
        <w:rPr>
          <w:rFonts w:ascii="Tahoma" w:hAnsi="Tahoma" w:cs="Tahoma"/>
        </w:rPr>
        <w:t>Должник отвечает за неисполнение или ненадлежащее исполнение обязательств, удостоверенных закладной, всеми своими доходами и всем принадлежащим Должнику имуществом в соответствии с действующим законодательством Российской Федерации.</w:t>
      </w:r>
    </w:p>
    <w:p w14:paraId="336A472F" w14:textId="41E32E4F"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При нарушении сроков возврата </w:t>
      </w:r>
      <w:r w:rsidR="004F0521">
        <w:rPr>
          <w:rFonts w:ascii="Tahoma" w:hAnsi="Tahoma" w:cs="Tahoma"/>
        </w:rPr>
        <w:t>Заемных средств</w:t>
      </w:r>
      <w:r w:rsidRPr="008D1075">
        <w:rPr>
          <w:rFonts w:ascii="Tahoma" w:hAnsi="Tahoma" w:cs="Tahoma"/>
        </w:rPr>
        <w:t xml:space="preserve"> Должник уплачивает по требованию Залогодержателя неустойку в виде пеней в размере </w:t>
      </w:r>
      <w:r w:rsidR="00A24802" w:rsidRPr="008D1075">
        <w:rPr>
          <w:rFonts w:ascii="Tahoma" w:hAnsi="Tahoma" w:cs="Tahoma"/>
        </w:rPr>
        <w:t xml:space="preserve">1/366 </w:t>
      </w:r>
      <w:r w:rsidR="00065487" w:rsidRPr="008D1075">
        <w:rPr>
          <w:rFonts w:ascii="Tahoma" w:hAnsi="Tahoma" w:cs="Tahoma"/>
        </w:rPr>
        <w:t>(одна тр</w:t>
      </w:r>
      <w:r w:rsidR="0023316D">
        <w:rPr>
          <w:rFonts w:ascii="Tahoma" w:hAnsi="Tahoma" w:cs="Tahoma"/>
        </w:rPr>
        <w:t>иста</w:t>
      </w:r>
      <w:r w:rsidR="00065487" w:rsidRPr="008D1075">
        <w:rPr>
          <w:rFonts w:ascii="Tahoma" w:hAnsi="Tahoma" w:cs="Tahoma"/>
        </w:rPr>
        <w:t xml:space="preserve"> шест</w:t>
      </w:r>
      <w:r w:rsidR="0023316D">
        <w:rPr>
          <w:rFonts w:ascii="Tahoma" w:hAnsi="Tahoma" w:cs="Tahoma"/>
        </w:rPr>
        <w:t>ь</w:t>
      </w:r>
      <w:r w:rsidR="00065487" w:rsidRPr="008D1075">
        <w:rPr>
          <w:rFonts w:ascii="Tahoma" w:hAnsi="Tahoma" w:cs="Tahoma"/>
        </w:rPr>
        <w:t xml:space="preserve">десят шестая) </w:t>
      </w:r>
      <w:r w:rsidR="00A24802" w:rsidRPr="008D1075">
        <w:rPr>
          <w:rFonts w:ascii="Tahoma" w:hAnsi="Tahoma" w:cs="Tahoma"/>
        </w:rPr>
        <w:t>от размера ключевой ставки Центрального банка Российской Федерации в процентах годовых, действующей на дату заключения Договора</w:t>
      </w:r>
      <w:r w:rsidR="00A24802" w:rsidRPr="008D1075" w:rsidDel="00A24802">
        <w:rPr>
          <w:rFonts w:ascii="Tahoma" w:hAnsi="Tahoma" w:cs="Tahoma"/>
        </w:rPr>
        <w:t xml:space="preserve"> </w:t>
      </w:r>
      <w:r w:rsidRPr="008D1075">
        <w:rPr>
          <w:rFonts w:ascii="Tahoma" w:hAnsi="Tahoma" w:cs="Tahoma"/>
        </w:rPr>
        <w:t>от суммы Просроченного платежа за каждый календарный день просрочки до даты поступления Просроченного платежа на счет Залогодержателя (включительно).</w:t>
      </w:r>
      <w:bookmarkEnd w:id="38"/>
    </w:p>
    <w:p w14:paraId="0F39ABCC"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Должник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Залогодержателем.</w:t>
      </w:r>
    </w:p>
    <w:p w14:paraId="32805CCB" w14:textId="77777777" w:rsidR="004E3AB0" w:rsidRPr="008D1075" w:rsidRDefault="004E3AB0" w:rsidP="00B81B69">
      <w:pPr>
        <w:keepNext/>
        <w:numPr>
          <w:ilvl w:val="1"/>
          <w:numId w:val="6"/>
        </w:numPr>
        <w:tabs>
          <w:tab w:val="center" w:pos="851"/>
        </w:tabs>
        <w:spacing w:before="120" w:after="120"/>
        <w:ind w:left="851" w:hanging="851"/>
        <w:rPr>
          <w:rFonts w:ascii="Tahoma" w:hAnsi="Tahoma" w:cs="Tahoma"/>
          <w:b/>
          <w:color w:val="auto"/>
          <w:sz w:val="20"/>
          <w:szCs w:val="20"/>
        </w:rPr>
      </w:pPr>
      <w:r w:rsidRPr="008D1075">
        <w:rPr>
          <w:rFonts w:ascii="Tahoma" w:hAnsi="Tahoma" w:cs="Tahoma"/>
          <w:b/>
          <w:color w:val="auto"/>
          <w:sz w:val="20"/>
          <w:szCs w:val="20"/>
        </w:rPr>
        <w:t>Прочие условия</w:t>
      </w:r>
      <w:r w:rsidR="00EC1581">
        <w:rPr>
          <w:rFonts w:ascii="Tahoma" w:hAnsi="Tahoma" w:cs="Tahoma"/>
          <w:b/>
          <w:color w:val="auto"/>
          <w:sz w:val="20"/>
          <w:szCs w:val="20"/>
        </w:rPr>
        <w:t>.</w:t>
      </w:r>
    </w:p>
    <w:p w14:paraId="0174AD9E"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Настоящая закладная удостоверяет право залогодержателя, каковым выступает любой законный владелец настоящей закладной, на получение исполнения по указанному выше (раздел 4 настоящей закладной) и обеспеченному ипотекой денежному обязательству (включая проценты по нему и иные установленные законом или договором денежные требования из него) без представления других доказательств существования этого обязательства, а также удостоверяет принадлежность этому лицу право залога на указанное выше (раздел 5 настоящей закладной) недвижимое имущество</w:t>
      </w:r>
      <w:r w:rsidR="00341AAD" w:rsidRPr="008D1075">
        <w:rPr>
          <w:rFonts w:ascii="Tahoma" w:hAnsi="Tahoma" w:cs="Tahoma"/>
        </w:rPr>
        <w:t xml:space="preserve"> (или права требования)</w:t>
      </w:r>
      <w:r w:rsidRPr="008D1075">
        <w:rPr>
          <w:rFonts w:ascii="Tahoma" w:hAnsi="Tahoma" w:cs="Tahoma"/>
        </w:rPr>
        <w:t>, обремененное ипотекой.</w:t>
      </w:r>
    </w:p>
    <w:p w14:paraId="74354004"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Внесение любых изменений в условия настоящей закладной осуществляется путем заключения соглашения о ее аннулировании и выдачи новой закладной либо скрепления с закладной оригинала зарегистрированного в установленном порядке соглашения об изменении содержания закладной и указания в самой закладной </w:t>
      </w:r>
      <w:r w:rsidRPr="005907B6">
        <w:rPr>
          <w:rFonts w:ascii="Tahoma" w:hAnsi="Tahoma" w:cs="Tahoma"/>
        </w:rPr>
        <w:t>органом, осуществляющим государственную регистрацию прав,</w:t>
      </w:r>
      <w:r w:rsidRPr="008D1075">
        <w:rPr>
          <w:rFonts w:ascii="Tahoma" w:hAnsi="Tahoma" w:cs="Tahoma"/>
        </w:rPr>
        <w:t xml:space="preserve"> на соглашение как на документ, являющийся неотъемлемой частью закладной.</w:t>
      </w:r>
    </w:p>
    <w:p w14:paraId="39E5CD72" w14:textId="77777777" w:rsidR="004E3AB0" w:rsidRPr="008D1075" w:rsidRDefault="00290806"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О</w:t>
      </w:r>
      <w:r w:rsidR="004E3AB0" w:rsidRPr="008D1075">
        <w:rPr>
          <w:rFonts w:ascii="Tahoma" w:hAnsi="Tahoma" w:cs="Tahoma"/>
        </w:rPr>
        <w:t>бязательства Должника по настоящей закладной не могут быть прекращены путем зачета встречных требований Должника к Залогодержателю и/или к любому из последующих законных владельцев закладной, в том числе в случае передачи прав на закладную.</w:t>
      </w:r>
    </w:p>
    <w:p w14:paraId="40075453"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При возникновении споров между Залогодержателем и </w:t>
      </w:r>
      <w:r w:rsidR="00290806" w:rsidRPr="008D1075">
        <w:rPr>
          <w:rFonts w:ascii="Tahoma" w:hAnsi="Tahoma" w:cs="Tahoma"/>
        </w:rPr>
        <w:t>Залогодателем (</w:t>
      </w:r>
      <w:r w:rsidRPr="008D1075">
        <w:rPr>
          <w:rFonts w:ascii="Tahoma" w:hAnsi="Tahoma" w:cs="Tahoma"/>
        </w:rPr>
        <w:t>Должником</w:t>
      </w:r>
      <w:r w:rsidR="00290806" w:rsidRPr="008D1075">
        <w:rPr>
          <w:rFonts w:ascii="Tahoma" w:hAnsi="Tahoma" w:cs="Tahoma"/>
        </w:rPr>
        <w:t>)</w:t>
      </w:r>
      <w:r w:rsidRPr="008D1075">
        <w:rPr>
          <w:rFonts w:ascii="Tahoma" w:hAnsi="Tahoma" w:cs="Tahoma"/>
        </w:rPr>
        <w:t xml:space="preserve">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Залогодержателя об обращении взыскания на Предмет ипотеки подлежат рассмотрению судом по месту нахождения </w:t>
      </w:r>
      <w:r w:rsidR="00BF1624" w:rsidRPr="008D1075">
        <w:rPr>
          <w:rFonts w:ascii="Tahoma" w:hAnsi="Tahoma" w:cs="Tahoma"/>
          <w:i/>
        </w:rPr>
        <w:t>[</w:t>
      </w:r>
      <w:r w:rsidRPr="008D1075">
        <w:rPr>
          <w:rFonts w:ascii="Tahoma" w:hAnsi="Tahoma" w:cs="Tahoma"/>
          <w:i/>
        </w:rPr>
        <w:t>Предмета ипотеки</w:t>
      </w:r>
      <w:r w:rsidR="00BF1624" w:rsidRPr="008D1075">
        <w:rPr>
          <w:rFonts w:ascii="Tahoma" w:hAnsi="Tahoma" w:cs="Tahoma"/>
          <w:i/>
        </w:rPr>
        <w:t>/Объекта долевого строительства]</w:t>
      </w:r>
      <w:r w:rsidRPr="008D1075">
        <w:rPr>
          <w:rFonts w:ascii="Tahoma" w:hAnsi="Tahoma" w:cs="Tahoma"/>
          <w:i/>
        </w:rPr>
        <w:t>.</w:t>
      </w:r>
    </w:p>
    <w:p w14:paraId="743AB9AF"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Каждая из Сторон по настоящей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оборота прав Залогодержателя (владельца закладной) по настоящей закладной или намерения Залогодержателя (владельца закладной) осуществить отчуждение закладной или передачу ее в залог, включая </w:t>
      </w:r>
      <w:r w:rsidRPr="008D1075">
        <w:rPr>
          <w:rFonts w:ascii="Tahoma" w:hAnsi="Tahoma" w:cs="Tahoma"/>
        </w:rPr>
        <w:lastRenderedPageBreak/>
        <w:t>проведение необходимых консультаций и исследований, связанных с таким отчуждением или залогом. Подписав настоящую закладную, Должник и Залогодатель выражают свое безусловное согласие на предоставление Залогодержателем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0BF25DFF"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bookmarkStart w:id="39" w:name="_Ref307930157"/>
      <w:r w:rsidRPr="008D1075">
        <w:rPr>
          <w:rFonts w:ascii="Tahoma" w:hAnsi="Tahoma" w:cs="Tahoma"/>
        </w:rPr>
        <w:t xml:space="preserve">Стороны договорились, что вся переписка, связанная с исполнением обязательств, удостоверенных закладной, в том числе с возможными досудебными и судебными процедурами, будут осуществляться Залогодержателем в адрес Должника, на имя которого открыт счет в соответствии с условиями </w:t>
      </w:r>
      <w:r w:rsidR="00234ADB">
        <w:rPr>
          <w:rFonts w:ascii="Tahoma" w:hAnsi="Tahoma" w:cs="Tahoma"/>
        </w:rPr>
        <w:t>Д</w:t>
      </w:r>
      <w:r w:rsidRPr="008D1075">
        <w:rPr>
          <w:rFonts w:ascii="Tahoma" w:hAnsi="Tahoma" w:cs="Tahoma"/>
        </w:rPr>
        <w:t>оговора. Переписка будет осуществляться по адресу для получения корреспонденции, указанному в п. 8 Договора. Вся корреспонденция (в том числе с использованием штампа с факсимильным воспроизведением подписи), направляемая Залогодержателем по указанному адресу и полученная кем-либо из Должников, участвующих в сделке (если Должников двое и более), считается направленной надлежащим образом и полученной Должником в порядке и сроки, установленные Договором. Указанный адрес может быть изменен Должником путем письменного уведомления Залогодержателя. Адрес считается измененным с момента получения указанного уведомления Залогодержателем.</w:t>
      </w:r>
      <w:bookmarkEnd w:id="39"/>
    </w:p>
    <w:p w14:paraId="6C0CB702" w14:textId="64EA831C"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Исполнение обязательств, предусматривающих направление Должником заявлений/уведомлений/сообщений в адрес Залогодержателя, а также направление Залогодержателем Должнику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 Стороны пришли к соглашению о том, что заявление/уведомление/сообщение/График платежей, направленные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при условии, что Стороны имеют доступ к такому сервису, кроме случаев, когда настоящ</w:t>
      </w:r>
      <w:r w:rsidR="00992FD7">
        <w:rPr>
          <w:rFonts w:ascii="Tahoma" w:hAnsi="Tahoma" w:cs="Tahoma"/>
        </w:rPr>
        <w:t>ей закладной</w:t>
      </w:r>
      <w:r w:rsidRPr="008D1075">
        <w:rPr>
          <w:rFonts w:ascii="Tahoma" w:hAnsi="Tahoma" w:cs="Tahoma"/>
        </w:rPr>
        <w:t xml:space="preserve">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определены в Приложении </w:t>
      </w:r>
      <w:r w:rsidR="00C00EFD">
        <w:rPr>
          <w:rFonts w:ascii="Tahoma" w:hAnsi="Tahoma" w:cs="Tahoma"/>
        </w:rPr>
        <w:t>№</w:t>
      </w:r>
      <w:r w:rsidR="00EB3098">
        <w:rPr>
          <w:rFonts w:ascii="Tahoma" w:hAnsi="Tahoma" w:cs="Tahoma"/>
          <w:lang w:val="en-US"/>
        </w:rPr>
        <w:t>2</w:t>
      </w:r>
      <w:bookmarkStart w:id="40" w:name="_GoBack"/>
      <w:bookmarkEnd w:id="40"/>
      <w:r w:rsidR="00C00EFD">
        <w:rPr>
          <w:rFonts w:ascii="Tahoma" w:hAnsi="Tahoma" w:cs="Tahoma"/>
        </w:rPr>
        <w:t xml:space="preserve"> </w:t>
      </w:r>
      <w:r w:rsidRPr="008D1075">
        <w:rPr>
          <w:rFonts w:ascii="Tahoma" w:hAnsi="Tahoma" w:cs="Tahoma"/>
        </w:rPr>
        <w:t>к Договору.</w:t>
      </w:r>
    </w:p>
    <w:p w14:paraId="3ED5AA7C"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 случае изменения адреса для получения корреспонденции и неуведомления об этом </w:t>
      </w:r>
      <w:r w:rsidR="00290806" w:rsidRPr="008D1075">
        <w:rPr>
          <w:rFonts w:ascii="Tahoma" w:hAnsi="Tahoma" w:cs="Tahoma"/>
        </w:rPr>
        <w:t>Залогодержателя</w:t>
      </w:r>
      <w:r w:rsidRPr="008D1075">
        <w:rPr>
          <w:rFonts w:ascii="Tahoma" w:hAnsi="Tahoma" w:cs="Tahoma"/>
        </w:rPr>
        <w:t xml:space="preserve"> вся корреспонденция, направленная по данному адресу, считается направленной надлежащим образом и полученной Должником в порядке и сроки, установленные Договором и закладной.</w:t>
      </w:r>
    </w:p>
    <w:p w14:paraId="25FA1A1C"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Вся корреспонденция в адрес Должника, за исключением уведомлений, для которых Договором и настоящей закладной предусмотрен иной способ направления, направляется Залогодержателем почтовыми отправлениями с уведомлением о доставке либо телеграммой, либо иным доступным Залогодержателю способом или вручается лично Должнику,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Залогодержателем уведомления о вручении (в случае почтового отправления уведомления) вследствие отсутствия указанного Должника по адресу, указанному в Договоре, либо отказа Должника в получении корреспонденции в течение 30 (тридцати) календарных дней с момента ее отправления, корреспонденция считается полученной Должником по истечении этого срока.</w:t>
      </w:r>
    </w:p>
    <w:p w14:paraId="06C86D75"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Во всем остальном, что прямо не предусмотрено настоящей закладной, Стороны руководствуются действующим законодательством Российской Федерации.</w:t>
      </w:r>
    </w:p>
    <w:p w14:paraId="521BC758" w14:textId="77777777" w:rsidR="004E3AB0" w:rsidRPr="008D1075" w:rsidRDefault="004E3AB0"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В случае обращения </w:t>
      </w:r>
      <w:r w:rsidR="002357EB" w:rsidRPr="008D1075">
        <w:rPr>
          <w:rFonts w:ascii="Tahoma" w:hAnsi="Tahoma" w:cs="Tahoma"/>
        </w:rPr>
        <w:t>Залогодержателем</w:t>
      </w:r>
      <w:r w:rsidRPr="008D1075">
        <w:rPr>
          <w:rFonts w:ascii="Tahoma" w:hAnsi="Tahoma" w:cs="Tahoma"/>
        </w:rPr>
        <w:t xml:space="preserve"> взыскания на Предмет ипотеки по основаниям, установленным действующим законодательством Российской Федерации и Договором, либо взыскания задолженности по Договору, Стороны пришли к соглашению о расторжении Договора с даты вступления в законную силу решения суда об обращении взыскания на Предмет ипотеки/взыскании задолженности по Договору.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w:t>
      </w:r>
      <w:r w:rsidRPr="008D1075">
        <w:rPr>
          <w:rFonts w:ascii="Tahoma" w:hAnsi="Tahoma" w:cs="Tahoma"/>
        </w:rPr>
        <w:lastRenderedPageBreak/>
        <w:t>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0EBB4A65" w14:textId="77777777" w:rsidR="00D3483F" w:rsidRPr="008D1075" w:rsidRDefault="00D3483F" w:rsidP="00B81B69">
      <w:pPr>
        <w:pStyle w:val="Normal1"/>
        <w:numPr>
          <w:ilvl w:val="2"/>
          <w:numId w:val="6"/>
        </w:numPr>
        <w:tabs>
          <w:tab w:val="center" w:pos="851"/>
        </w:tabs>
        <w:ind w:left="851" w:hanging="851"/>
        <w:jc w:val="both"/>
        <w:rPr>
          <w:rFonts w:ascii="Tahoma" w:hAnsi="Tahoma" w:cs="Tahoma"/>
        </w:rPr>
      </w:pPr>
      <w:r w:rsidRPr="008D1075">
        <w:rPr>
          <w:rFonts w:ascii="Tahoma" w:hAnsi="Tahoma" w:cs="Tahoma"/>
        </w:rPr>
        <w:t xml:space="preserve">Настоящим </w:t>
      </w:r>
      <w:r w:rsidR="00290806" w:rsidRPr="008D1075">
        <w:rPr>
          <w:rFonts w:ascii="Tahoma" w:hAnsi="Tahoma" w:cs="Tahoma"/>
        </w:rPr>
        <w:t>Должник (</w:t>
      </w:r>
      <w:r w:rsidRPr="008D1075">
        <w:rPr>
          <w:rFonts w:ascii="Tahoma" w:hAnsi="Tahoma" w:cs="Tahoma"/>
        </w:rPr>
        <w:t>Залогодатель</w:t>
      </w:r>
      <w:r w:rsidR="00290806" w:rsidRPr="008D1075">
        <w:rPr>
          <w:rFonts w:ascii="Tahoma" w:hAnsi="Tahoma" w:cs="Tahoma"/>
        </w:rPr>
        <w:t>)</w:t>
      </w:r>
      <w:r w:rsidRPr="008D1075">
        <w:rPr>
          <w:rFonts w:ascii="Tahoma" w:hAnsi="Tahoma" w:cs="Tahoma"/>
        </w:rPr>
        <w:t xml:space="preserve"> заявляет, что на момент подписания закладной:</w:t>
      </w:r>
    </w:p>
    <w:p w14:paraId="4221CCD9" w14:textId="77777777" w:rsidR="00D3483F" w:rsidRPr="008D1075" w:rsidRDefault="00D3483F" w:rsidP="00FC322B">
      <w:pPr>
        <w:widowControl w:val="0"/>
        <w:numPr>
          <w:ilvl w:val="0"/>
          <w:numId w:val="12"/>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он не преследует цели причинения вреда имущественным правам и (или) ущемления интересов иных его кредиторов;</w:t>
      </w:r>
    </w:p>
    <w:p w14:paraId="25BC779A" w14:textId="77777777" w:rsidR="00D3483F" w:rsidRPr="008D1075" w:rsidRDefault="00D3483F" w:rsidP="00FC322B">
      <w:pPr>
        <w:widowControl w:val="0"/>
        <w:numPr>
          <w:ilvl w:val="0"/>
          <w:numId w:val="12"/>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в суд не подано заявление о признании его банкротом;</w:t>
      </w:r>
    </w:p>
    <w:p w14:paraId="4A450F75" w14:textId="77777777" w:rsidR="00D3483F" w:rsidRPr="008D1075" w:rsidRDefault="00D3483F" w:rsidP="00FC322B">
      <w:pPr>
        <w:widowControl w:val="0"/>
        <w:numPr>
          <w:ilvl w:val="0"/>
          <w:numId w:val="12"/>
        </w:numPr>
        <w:tabs>
          <w:tab w:val="center" w:pos="1134"/>
        </w:tabs>
        <w:ind w:left="1134" w:hanging="283"/>
        <w:jc w:val="both"/>
        <w:rPr>
          <w:rFonts w:ascii="Tahoma" w:eastAsia="Calibri" w:hAnsi="Tahoma" w:cs="Tahoma"/>
          <w:color w:val="auto"/>
          <w:sz w:val="20"/>
          <w:szCs w:val="20"/>
        </w:rPr>
      </w:pPr>
      <w:r w:rsidRPr="008D1075">
        <w:rPr>
          <w:rFonts w:ascii="Tahoma" w:eastAsia="Calibri" w:hAnsi="Tahoma" w:cs="Tahoma"/>
          <w:color w:val="auto"/>
          <w:sz w:val="20"/>
          <w:szCs w:val="20"/>
        </w:rPr>
        <w:t>в отношении него не возбуждена процедура банкротства.</w:t>
      </w:r>
    </w:p>
    <w:p w14:paraId="566EE467" w14:textId="32295A66" w:rsidR="00D3483F" w:rsidRPr="008D1075" w:rsidRDefault="00D3483F" w:rsidP="00F33B63">
      <w:pPr>
        <w:widowControl w:val="0"/>
        <w:tabs>
          <w:tab w:val="center" w:pos="851"/>
        </w:tabs>
        <w:ind w:left="851"/>
        <w:jc w:val="both"/>
        <w:rPr>
          <w:rFonts w:ascii="Tahoma" w:eastAsia="Calibri" w:hAnsi="Tahoma" w:cs="Tahoma"/>
          <w:color w:val="auto"/>
          <w:sz w:val="20"/>
          <w:szCs w:val="20"/>
        </w:rPr>
      </w:pPr>
      <w:r w:rsidRPr="008D1075">
        <w:rPr>
          <w:rFonts w:ascii="Tahoma" w:eastAsia="Calibri" w:hAnsi="Tahoma" w:cs="Tahoma"/>
          <w:color w:val="auto"/>
          <w:sz w:val="20"/>
          <w:szCs w:val="20"/>
        </w:rPr>
        <w:t>В случае возникновения обстоятельств</w:t>
      </w:r>
      <w:r w:rsidR="005907B6">
        <w:rPr>
          <w:rFonts w:ascii="Tahoma" w:eastAsia="Calibri" w:hAnsi="Tahoma" w:cs="Tahoma"/>
          <w:color w:val="auto"/>
          <w:sz w:val="20"/>
          <w:szCs w:val="20"/>
        </w:rPr>
        <w:t>,</w:t>
      </w:r>
      <w:r w:rsidRPr="008D1075">
        <w:rPr>
          <w:rFonts w:ascii="Tahoma" w:eastAsia="Calibri" w:hAnsi="Tahoma" w:cs="Tahoma"/>
          <w:color w:val="auto"/>
          <w:sz w:val="20"/>
          <w:szCs w:val="20"/>
        </w:rPr>
        <w:t xml:space="preserve"> указанных в настоящем пункте, </w:t>
      </w:r>
      <w:r w:rsidR="00290806" w:rsidRPr="008D1075">
        <w:rPr>
          <w:rFonts w:ascii="Tahoma" w:eastAsia="Calibri" w:hAnsi="Tahoma" w:cs="Tahoma"/>
          <w:color w:val="auto"/>
          <w:sz w:val="20"/>
          <w:szCs w:val="20"/>
        </w:rPr>
        <w:t>Должник (</w:t>
      </w:r>
      <w:r w:rsidRPr="008D1075">
        <w:rPr>
          <w:rFonts w:ascii="Tahoma" w:eastAsia="Calibri" w:hAnsi="Tahoma" w:cs="Tahoma"/>
          <w:color w:val="auto"/>
          <w:sz w:val="20"/>
          <w:szCs w:val="20"/>
        </w:rPr>
        <w:t>Залогодатель</w:t>
      </w:r>
      <w:r w:rsidR="00290806" w:rsidRPr="008D1075">
        <w:rPr>
          <w:rFonts w:ascii="Tahoma" w:eastAsia="Calibri" w:hAnsi="Tahoma" w:cs="Tahoma"/>
          <w:color w:val="auto"/>
          <w:sz w:val="20"/>
          <w:szCs w:val="20"/>
        </w:rPr>
        <w:t>)</w:t>
      </w:r>
      <w:r w:rsidRPr="008D1075">
        <w:rPr>
          <w:rFonts w:ascii="Tahoma" w:eastAsia="Calibri" w:hAnsi="Tahoma" w:cs="Tahoma"/>
          <w:color w:val="auto"/>
          <w:sz w:val="20"/>
          <w:szCs w:val="20"/>
        </w:rPr>
        <w:t xml:space="preserve"> обязуется письменно уведомить об этом Залогодержателя в течение 5 рабочих дней с момента их возникновения.</w:t>
      </w:r>
    </w:p>
    <w:p w14:paraId="773D28A5" w14:textId="77777777" w:rsidR="00D3483F" w:rsidRPr="008D1075" w:rsidRDefault="00D3483F" w:rsidP="00B81B69">
      <w:pPr>
        <w:pStyle w:val="Normal1"/>
        <w:tabs>
          <w:tab w:val="center" w:pos="851"/>
        </w:tabs>
        <w:ind w:left="851" w:hanging="851"/>
        <w:jc w:val="both"/>
        <w:rPr>
          <w:rFonts w:ascii="Tahoma" w:hAnsi="Tahoma" w:cs="Tahoma"/>
        </w:rPr>
      </w:pPr>
    </w:p>
    <w:p w14:paraId="004D2AFF" w14:textId="56DAB83F" w:rsidR="004E3AB0" w:rsidRPr="008D1075" w:rsidRDefault="00380AA5" w:rsidP="00B81B69">
      <w:pPr>
        <w:tabs>
          <w:tab w:val="left" w:pos="-284"/>
          <w:tab w:val="num" w:pos="0"/>
          <w:tab w:val="center" w:pos="851"/>
          <w:tab w:val="left" w:pos="993"/>
        </w:tabs>
        <w:ind w:left="851" w:hanging="851"/>
        <w:jc w:val="both"/>
        <w:rPr>
          <w:rFonts w:ascii="Tahoma" w:hAnsi="Tahoma" w:cs="Tahoma"/>
          <w:i/>
          <w:sz w:val="20"/>
          <w:szCs w:val="20"/>
        </w:rPr>
      </w:pPr>
      <w:r>
        <w:rPr>
          <w:rFonts w:ascii="Tahoma" w:hAnsi="Tahoma" w:cs="Tahoma"/>
          <w:i/>
          <w:sz w:val="20"/>
          <w:szCs w:val="20"/>
          <w:highlight w:val="lightGray"/>
        </w:rPr>
        <w:t>П</w:t>
      </w:r>
      <w:r w:rsidR="004E3AB0" w:rsidRPr="008D1075">
        <w:rPr>
          <w:rFonts w:ascii="Tahoma" w:hAnsi="Tahoma" w:cs="Tahoma"/>
          <w:i/>
          <w:sz w:val="20"/>
          <w:szCs w:val="20"/>
          <w:highlight w:val="lightGray"/>
        </w:rPr>
        <w:t>.6.</w:t>
      </w:r>
      <w:r w:rsidR="00EF40E5" w:rsidRPr="008D1075">
        <w:rPr>
          <w:rFonts w:ascii="Tahoma" w:hAnsi="Tahoma" w:cs="Tahoma"/>
          <w:i/>
          <w:sz w:val="20"/>
          <w:szCs w:val="20"/>
          <w:highlight w:val="lightGray"/>
        </w:rPr>
        <w:t>4</w:t>
      </w:r>
      <w:r w:rsidR="004E3AB0" w:rsidRPr="008D1075">
        <w:rPr>
          <w:rFonts w:ascii="Tahoma" w:hAnsi="Tahoma" w:cs="Tahoma"/>
          <w:i/>
          <w:sz w:val="20"/>
          <w:szCs w:val="20"/>
          <w:highlight w:val="lightGray"/>
        </w:rPr>
        <w:t>.</w:t>
      </w:r>
      <w:r w:rsidR="00EF40E5" w:rsidRPr="008D1075">
        <w:rPr>
          <w:rFonts w:ascii="Tahoma" w:hAnsi="Tahoma" w:cs="Tahoma"/>
          <w:i/>
          <w:sz w:val="20"/>
          <w:szCs w:val="20"/>
          <w:highlight w:val="lightGray"/>
        </w:rPr>
        <w:t>1</w:t>
      </w:r>
      <w:r w:rsidR="004E3AB0" w:rsidRPr="008D1075">
        <w:rPr>
          <w:rFonts w:ascii="Tahoma" w:hAnsi="Tahoma" w:cs="Tahoma"/>
          <w:i/>
          <w:sz w:val="20"/>
          <w:szCs w:val="20"/>
          <w:highlight w:val="lightGray"/>
        </w:rPr>
        <w:t>3 включается при кредитовании с применением опции «Переменная ставка»</w:t>
      </w:r>
    </w:p>
    <w:p w14:paraId="2B771F3A" w14:textId="77777777" w:rsidR="004E3AB0" w:rsidRPr="008D1075" w:rsidRDefault="004E3AB0" w:rsidP="00B81B69">
      <w:pPr>
        <w:pStyle w:val="Normal1"/>
        <w:numPr>
          <w:ilvl w:val="2"/>
          <w:numId w:val="6"/>
        </w:numPr>
        <w:tabs>
          <w:tab w:val="center" w:pos="851"/>
          <w:tab w:val="left" w:pos="1701"/>
        </w:tabs>
        <w:ind w:left="851" w:hanging="851"/>
        <w:jc w:val="both"/>
        <w:rPr>
          <w:rFonts w:ascii="Tahoma" w:hAnsi="Tahoma" w:cs="Tahoma"/>
        </w:rPr>
      </w:pPr>
      <w:r w:rsidRPr="008D1075">
        <w:rPr>
          <w:rFonts w:ascii="Tahoma" w:hAnsi="Tahoma" w:cs="Tahoma"/>
        </w:rPr>
        <w:t>Подписывая закладную, Должник выражает согласие что:</w:t>
      </w:r>
    </w:p>
    <w:p w14:paraId="13F5BC75" w14:textId="77777777" w:rsidR="004E3AB0" w:rsidRPr="008D1075" w:rsidRDefault="004E3AB0" w:rsidP="00B81B69">
      <w:pPr>
        <w:pStyle w:val="af9"/>
        <w:numPr>
          <w:ilvl w:val="0"/>
          <w:numId w:val="11"/>
        </w:numPr>
        <w:tabs>
          <w:tab w:val="left" w:pos="-284"/>
          <w:tab w:val="num" w:pos="0"/>
          <w:tab w:val="center" w:pos="1134"/>
          <w:tab w:val="left" w:pos="1418"/>
          <w:tab w:val="left" w:pos="1701"/>
        </w:tabs>
        <w:ind w:left="1134" w:hanging="283"/>
        <w:contextualSpacing w:val="0"/>
        <w:jc w:val="both"/>
        <w:rPr>
          <w:rFonts w:ascii="Tahoma" w:hAnsi="Tahoma" w:cs="Tahoma"/>
          <w:sz w:val="20"/>
          <w:szCs w:val="20"/>
        </w:rPr>
      </w:pPr>
      <w:r w:rsidRPr="008D1075">
        <w:rPr>
          <w:rFonts w:ascii="Tahoma" w:hAnsi="Tahoma" w:cs="Tahoma"/>
          <w:iCs/>
          <w:sz w:val="20"/>
          <w:szCs w:val="20"/>
        </w:rPr>
        <w:t>сумма</w:t>
      </w:r>
      <w:r w:rsidRPr="008D1075">
        <w:rPr>
          <w:rFonts w:ascii="Tahoma" w:hAnsi="Tahoma" w:cs="Tahoma"/>
          <w:sz w:val="20"/>
          <w:szCs w:val="20"/>
        </w:rPr>
        <w:t xml:space="preserve"> расходов по исполнению обязательств в течение </w:t>
      </w:r>
      <w:r w:rsidRPr="008D1075">
        <w:rPr>
          <w:rFonts w:ascii="Tahoma" w:hAnsi="Tahoma" w:cs="Tahoma"/>
          <w:iCs/>
          <w:sz w:val="20"/>
          <w:szCs w:val="20"/>
        </w:rPr>
        <w:t>Срока пользования заемными средствами</w:t>
      </w:r>
      <w:r w:rsidRPr="008D1075">
        <w:rPr>
          <w:rFonts w:ascii="Tahoma" w:hAnsi="Tahoma" w:cs="Tahoma"/>
          <w:sz w:val="20"/>
          <w:szCs w:val="20"/>
        </w:rPr>
        <w:t xml:space="preserve"> может увеличиваться по сравнению с ожидаемой в связи с изменением значения переменной величины (части INDEX</w:t>
      </w:r>
      <w:r w:rsidRPr="008D1075">
        <w:rPr>
          <w:rFonts w:ascii="Tahoma" w:hAnsi="Tahoma" w:cs="Tahoma"/>
          <w:iCs/>
          <w:sz w:val="20"/>
          <w:szCs w:val="20"/>
        </w:rPr>
        <w:t>);</w:t>
      </w:r>
    </w:p>
    <w:p w14:paraId="554B81D6" w14:textId="77777777" w:rsidR="004E3AB0" w:rsidRPr="008D1075" w:rsidRDefault="004E3AB0" w:rsidP="00B81B69">
      <w:pPr>
        <w:pStyle w:val="af9"/>
        <w:numPr>
          <w:ilvl w:val="0"/>
          <w:numId w:val="11"/>
        </w:numPr>
        <w:tabs>
          <w:tab w:val="left" w:pos="-284"/>
          <w:tab w:val="center" w:pos="1134"/>
          <w:tab w:val="left" w:pos="1418"/>
          <w:tab w:val="left" w:pos="1701"/>
        </w:tabs>
        <w:ind w:left="1134" w:hanging="283"/>
        <w:contextualSpacing w:val="0"/>
        <w:jc w:val="both"/>
        <w:rPr>
          <w:rFonts w:ascii="Tahoma" w:hAnsi="Tahoma" w:cs="Tahoma"/>
          <w:b/>
          <w:sz w:val="20"/>
          <w:szCs w:val="20"/>
        </w:rPr>
      </w:pPr>
      <w:r w:rsidRPr="008D1075">
        <w:rPr>
          <w:rFonts w:ascii="Tahoma" w:hAnsi="Tahoma" w:cs="Tahoma"/>
          <w:sz w:val="20"/>
          <w:szCs w:val="20"/>
        </w:rPr>
        <w:t>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4CC0C476" w14:textId="77777777" w:rsidR="004E3AB0" w:rsidRPr="008D1075" w:rsidRDefault="004E3AB0" w:rsidP="00B81B69">
      <w:pPr>
        <w:pStyle w:val="Normal1"/>
        <w:numPr>
          <w:ilvl w:val="2"/>
          <w:numId w:val="6"/>
        </w:numPr>
        <w:tabs>
          <w:tab w:val="center" w:pos="851"/>
          <w:tab w:val="left" w:pos="1701"/>
        </w:tabs>
        <w:ind w:left="851" w:hanging="851"/>
        <w:jc w:val="both"/>
        <w:rPr>
          <w:rFonts w:ascii="Tahoma" w:hAnsi="Tahoma" w:cs="Tahoma"/>
        </w:rPr>
      </w:pPr>
      <w:r w:rsidRPr="008D1075">
        <w:rPr>
          <w:rFonts w:ascii="Tahoma" w:hAnsi="Tahoma" w:cs="Tahoma"/>
        </w:rPr>
        <w:t>Подписывая закладную, Должник выражает согласие со всеми и каждым в отдельности установленными закладной условиями, а также подтверждает, что на момент подписания закладной Должником получены разъяснения о содержании всех условий закладной, Сторонами достигнуто соглашение по содержанию закладной и каждому из е</w:t>
      </w:r>
      <w:r w:rsidR="00A73A7D">
        <w:rPr>
          <w:rFonts w:ascii="Tahoma" w:hAnsi="Tahoma" w:cs="Tahoma"/>
        </w:rPr>
        <w:t>е</w:t>
      </w:r>
      <w:r w:rsidRPr="008D1075">
        <w:rPr>
          <w:rFonts w:ascii="Tahoma" w:hAnsi="Tahoma" w:cs="Tahoma"/>
        </w:rPr>
        <w:t xml:space="preserve"> условий.</w:t>
      </w:r>
    </w:p>
    <w:p w14:paraId="1A3DB4EB" w14:textId="77777777" w:rsidR="008A4259" w:rsidRPr="008D1075" w:rsidRDefault="008A4259" w:rsidP="008A4259">
      <w:pPr>
        <w:pStyle w:val="Normal1"/>
        <w:ind w:left="1134"/>
        <w:jc w:val="both"/>
        <w:rPr>
          <w:rFonts w:ascii="Tahoma" w:hAnsi="Tahoma" w:cs="Tahoma"/>
        </w:rPr>
      </w:pPr>
    </w:p>
    <w:p w14:paraId="4C524AE0" w14:textId="77777777" w:rsidR="007376DD" w:rsidRPr="008D1075" w:rsidRDefault="007376DD" w:rsidP="008A4259">
      <w:pPr>
        <w:pStyle w:val="Normal1"/>
        <w:ind w:left="1134"/>
        <w:jc w:val="both"/>
        <w:rPr>
          <w:rFonts w:ascii="Tahoma" w:hAnsi="Tahoma" w:cs="Tahoma"/>
        </w:rPr>
      </w:pPr>
    </w:p>
    <w:p w14:paraId="675E4340" w14:textId="77777777" w:rsidR="007376DD" w:rsidRPr="008D1075" w:rsidRDefault="007376DD" w:rsidP="008A4259">
      <w:pPr>
        <w:pStyle w:val="Normal1"/>
        <w:ind w:left="1134"/>
        <w:jc w:val="both"/>
        <w:rPr>
          <w:rFonts w:ascii="Tahoma" w:hAnsi="Tahoma" w:cs="Tahoma"/>
        </w:rPr>
      </w:pPr>
    </w:p>
    <w:p w14:paraId="2646CF49" w14:textId="77777777" w:rsidR="007376DD" w:rsidRDefault="007376DD" w:rsidP="008A4259">
      <w:pPr>
        <w:pStyle w:val="Normal1"/>
        <w:ind w:left="1134"/>
        <w:jc w:val="both"/>
        <w:rPr>
          <w:rFonts w:ascii="Tahoma" w:hAnsi="Tahoma" w:cs="Tahoma"/>
        </w:rPr>
      </w:pPr>
    </w:p>
    <w:p w14:paraId="5DF57B9C" w14:textId="77777777" w:rsidR="00E74302" w:rsidRDefault="00E74302" w:rsidP="008A4259">
      <w:pPr>
        <w:pStyle w:val="Normal1"/>
        <w:ind w:left="1134"/>
        <w:jc w:val="both"/>
        <w:rPr>
          <w:rFonts w:ascii="Tahoma" w:hAnsi="Tahoma" w:cs="Tahoma"/>
        </w:rPr>
      </w:pPr>
    </w:p>
    <w:p w14:paraId="2D94028A" w14:textId="77777777" w:rsidR="00E74302" w:rsidRDefault="00E74302" w:rsidP="008A4259">
      <w:pPr>
        <w:pStyle w:val="Normal1"/>
        <w:ind w:left="1134"/>
        <w:jc w:val="both"/>
        <w:rPr>
          <w:rFonts w:ascii="Tahoma" w:hAnsi="Tahoma" w:cs="Tahoma"/>
        </w:rPr>
      </w:pPr>
    </w:p>
    <w:p w14:paraId="22322D12" w14:textId="77777777" w:rsidR="00E74302" w:rsidRDefault="00E74302" w:rsidP="008A4259">
      <w:pPr>
        <w:pStyle w:val="Normal1"/>
        <w:ind w:left="1134"/>
        <w:jc w:val="both"/>
        <w:rPr>
          <w:rFonts w:ascii="Tahoma" w:hAnsi="Tahoma" w:cs="Tahoma"/>
        </w:rPr>
      </w:pPr>
    </w:p>
    <w:p w14:paraId="79F7C335" w14:textId="77777777" w:rsidR="00E74302" w:rsidRDefault="00E74302" w:rsidP="008A4259">
      <w:pPr>
        <w:pStyle w:val="Normal1"/>
        <w:ind w:left="1134"/>
        <w:jc w:val="both"/>
        <w:rPr>
          <w:rFonts w:ascii="Tahoma" w:hAnsi="Tahoma" w:cs="Tahoma"/>
        </w:rPr>
      </w:pPr>
    </w:p>
    <w:p w14:paraId="3108C6E2" w14:textId="77777777" w:rsidR="00E74302" w:rsidRDefault="00E74302" w:rsidP="008A4259">
      <w:pPr>
        <w:pStyle w:val="Normal1"/>
        <w:ind w:left="1134"/>
        <w:jc w:val="both"/>
        <w:rPr>
          <w:rFonts w:ascii="Tahoma" w:hAnsi="Tahoma" w:cs="Tahoma"/>
        </w:rPr>
      </w:pPr>
    </w:p>
    <w:p w14:paraId="38C2A50B" w14:textId="77777777" w:rsidR="00E74302" w:rsidRDefault="00E74302" w:rsidP="008A4259">
      <w:pPr>
        <w:pStyle w:val="Normal1"/>
        <w:ind w:left="1134"/>
        <w:jc w:val="both"/>
        <w:rPr>
          <w:rFonts w:ascii="Tahoma" w:hAnsi="Tahoma" w:cs="Tahoma"/>
        </w:rPr>
      </w:pPr>
    </w:p>
    <w:p w14:paraId="1E4261C7" w14:textId="77777777" w:rsidR="00E74302" w:rsidRDefault="00E74302" w:rsidP="008A4259">
      <w:pPr>
        <w:pStyle w:val="Normal1"/>
        <w:ind w:left="1134"/>
        <w:jc w:val="both"/>
        <w:rPr>
          <w:rFonts w:ascii="Tahoma" w:hAnsi="Tahoma" w:cs="Tahoma"/>
        </w:rPr>
      </w:pPr>
    </w:p>
    <w:p w14:paraId="73ADCD68" w14:textId="77777777" w:rsidR="00E74302" w:rsidRDefault="00E74302" w:rsidP="008A4259">
      <w:pPr>
        <w:pStyle w:val="Normal1"/>
        <w:ind w:left="1134"/>
        <w:jc w:val="both"/>
        <w:rPr>
          <w:rFonts w:ascii="Tahoma" w:hAnsi="Tahoma" w:cs="Tahoma"/>
        </w:rPr>
      </w:pPr>
    </w:p>
    <w:p w14:paraId="6DADFEDF" w14:textId="77777777" w:rsidR="00E74302" w:rsidRDefault="00E74302" w:rsidP="008A4259">
      <w:pPr>
        <w:pStyle w:val="Normal1"/>
        <w:ind w:left="1134"/>
        <w:jc w:val="both"/>
        <w:rPr>
          <w:rFonts w:ascii="Tahoma" w:hAnsi="Tahoma" w:cs="Tahoma"/>
        </w:rPr>
      </w:pPr>
    </w:p>
    <w:p w14:paraId="4717A706" w14:textId="77777777" w:rsidR="00E74302" w:rsidRDefault="00E74302" w:rsidP="008A4259">
      <w:pPr>
        <w:pStyle w:val="Normal1"/>
        <w:ind w:left="1134"/>
        <w:jc w:val="both"/>
        <w:rPr>
          <w:rFonts w:ascii="Tahoma" w:hAnsi="Tahoma" w:cs="Tahoma"/>
        </w:rPr>
      </w:pPr>
    </w:p>
    <w:p w14:paraId="716F6E50" w14:textId="77777777" w:rsidR="00E74302" w:rsidRDefault="00E74302" w:rsidP="008A4259">
      <w:pPr>
        <w:pStyle w:val="Normal1"/>
        <w:ind w:left="1134"/>
        <w:jc w:val="both"/>
        <w:rPr>
          <w:rFonts w:ascii="Tahoma" w:hAnsi="Tahoma" w:cs="Tahoma"/>
        </w:rPr>
      </w:pPr>
    </w:p>
    <w:p w14:paraId="5AE7EACC" w14:textId="77777777" w:rsidR="00E74302" w:rsidRDefault="00E74302" w:rsidP="008A4259">
      <w:pPr>
        <w:pStyle w:val="Normal1"/>
        <w:ind w:left="1134"/>
        <w:jc w:val="both"/>
        <w:rPr>
          <w:rFonts w:ascii="Tahoma" w:hAnsi="Tahoma" w:cs="Tahoma"/>
        </w:rPr>
      </w:pPr>
    </w:p>
    <w:p w14:paraId="0E277824" w14:textId="77777777" w:rsidR="00E74302" w:rsidRDefault="00E74302" w:rsidP="008A4259">
      <w:pPr>
        <w:pStyle w:val="Normal1"/>
        <w:ind w:left="1134"/>
        <w:jc w:val="both"/>
        <w:rPr>
          <w:rFonts w:ascii="Tahoma" w:hAnsi="Tahoma" w:cs="Tahoma"/>
        </w:rPr>
      </w:pPr>
    </w:p>
    <w:p w14:paraId="1B38C35D" w14:textId="77777777" w:rsidR="00E74302" w:rsidRDefault="00E74302" w:rsidP="008A4259">
      <w:pPr>
        <w:pStyle w:val="Normal1"/>
        <w:ind w:left="1134"/>
        <w:jc w:val="both"/>
        <w:rPr>
          <w:rFonts w:ascii="Tahoma" w:hAnsi="Tahoma" w:cs="Tahoma"/>
        </w:rPr>
      </w:pPr>
    </w:p>
    <w:p w14:paraId="6BAB88CB" w14:textId="77777777" w:rsidR="00E74302" w:rsidRDefault="00E74302" w:rsidP="008A4259">
      <w:pPr>
        <w:pStyle w:val="Normal1"/>
        <w:ind w:left="1134"/>
        <w:jc w:val="both"/>
        <w:rPr>
          <w:rFonts w:ascii="Tahoma" w:hAnsi="Tahoma" w:cs="Tahoma"/>
        </w:rPr>
      </w:pPr>
    </w:p>
    <w:p w14:paraId="2EABD4ED" w14:textId="77777777" w:rsidR="00E74302" w:rsidRDefault="00E74302" w:rsidP="008A4259">
      <w:pPr>
        <w:pStyle w:val="Normal1"/>
        <w:ind w:left="1134"/>
        <w:jc w:val="both"/>
        <w:rPr>
          <w:rFonts w:ascii="Tahoma" w:hAnsi="Tahoma" w:cs="Tahoma"/>
        </w:rPr>
      </w:pPr>
    </w:p>
    <w:p w14:paraId="11144145" w14:textId="77777777" w:rsidR="00E74302" w:rsidRDefault="00E74302" w:rsidP="008A4259">
      <w:pPr>
        <w:pStyle w:val="Normal1"/>
        <w:ind w:left="1134"/>
        <w:jc w:val="both"/>
        <w:rPr>
          <w:rFonts w:ascii="Tahoma" w:hAnsi="Tahoma" w:cs="Tahoma"/>
        </w:rPr>
      </w:pPr>
    </w:p>
    <w:p w14:paraId="5118BE3F" w14:textId="77777777" w:rsidR="00E74302" w:rsidRDefault="00E74302" w:rsidP="008A4259">
      <w:pPr>
        <w:pStyle w:val="Normal1"/>
        <w:ind w:left="1134"/>
        <w:jc w:val="both"/>
        <w:rPr>
          <w:rFonts w:ascii="Tahoma" w:hAnsi="Tahoma" w:cs="Tahoma"/>
        </w:rPr>
      </w:pPr>
    </w:p>
    <w:p w14:paraId="3D4749FC" w14:textId="77777777" w:rsidR="00E74302" w:rsidRDefault="00E74302" w:rsidP="008A4259">
      <w:pPr>
        <w:pStyle w:val="Normal1"/>
        <w:ind w:left="1134"/>
        <w:jc w:val="both"/>
        <w:rPr>
          <w:rFonts w:ascii="Tahoma" w:hAnsi="Tahoma" w:cs="Tahoma"/>
        </w:rPr>
      </w:pPr>
    </w:p>
    <w:p w14:paraId="72EE0CE1" w14:textId="77777777" w:rsidR="00E74302" w:rsidRDefault="00E74302" w:rsidP="008A4259">
      <w:pPr>
        <w:pStyle w:val="Normal1"/>
        <w:ind w:left="1134"/>
        <w:jc w:val="both"/>
        <w:rPr>
          <w:rFonts w:ascii="Tahoma" w:hAnsi="Tahoma" w:cs="Tahoma"/>
        </w:rPr>
      </w:pPr>
    </w:p>
    <w:p w14:paraId="317106C1" w14:textId="77777777" w:rsidR="00E74302" w:rsidRDefault="00E74302" w:rsidP="008A4259">
      <w:pPr>
        <w:pStyle w:val="Normal1"/>
        <w:ind w:left="1134"/>
        <w:jc w:val="both"/>
        <w:rPr>
          <w:rFonts w:ascii="Tahoma" w:hAnsi="Tahoma" w:cs="Tahoma"/>
        </w:rPr>
      </w:pPr>
    </w:p>
    <w:p w14:paraId="581CED0F" w14:textId="77777777" w:rsidR="00E74302" w:rsidRDefault="00E74302" w:rsidP="008A4259">
      <w:pPr>
        <w:pStyle w:val="Normal1"/>
        <w:ind w:left="1134"/>
        <w:jc w:val="both"/>
        <w:rPr>
          <w:rFonts w:ascii="Tahoma" w:hAnsi="Tahoma" w:cs="Tahoma"/>
        </w:rPr>
      </w:pPr>
    </w:p>
    <w:p w14:paraId="68BF3535" w14:textId="77777777" w:rsidR="00E74302" w:rsidRDefault="00E74302" w:rsidP="008A4259">
      <w:pPr>
        <w:pStyle w:val="Normal1"/>
        <w:ind w:left="1134"/>
        <w:jc w:val="both"/>
        <w:rPr>
          <w:rFonts w:ascii="Tahoma" w:hAnsi="Tahoma" w:cs="Tahoma"/>
        </w:rPr>
      </w:pPr>
    </w:p>
    <w:p w14:paraId="0A692D84" w14:textId="77777777" w:rsidR="00E74302" w:rsidRDefault="00E74302" w:rsidP="008A4259">
      <w:pPr>
        <w:pStyle w:val="Normal1"/>
        <w:ind w:left="1134"/>
        <w:jc w:val="both"/>
        <w:rPr>
          <w:rFonts w:ascii="Tahoma" w:hAnsi="Tahoma" w:cs="Tahoma"/>
        </w:rPr>
      </w:pPr>
    </w:p>
    <w:p w14:paraId="0003CCB7" w14:textId="77777777" w:rsidR="00E74302" w:rsidRDefault="00E74302" w:rsidP="008A4259">
      <w:pPr>
        <w:pStyle w:val="Normal1"/>
        <w:ind w:left="1134"/>
        <w:jc w:val="both"/>
        <w:rPr>
          <w:rFonts w:ascii="Tahoma" w:hAnsi="Tahoma" w:cs="Tahoma"/>
        </w:rPr>
      </w:pPr>
    </w:p>
    <w:p w14:paraId="2CD13EF4" w14:textId="77777777" w:rsidR="00E74302" w:rsidRDefault="00E74302" w:rsidP="008A4259">
      <w:pPr>
        <w:pStyle w:val="Normal1"/>
        <w:ind w:left="1134"/>
        <w:jc w:val="both"/>
        <w:rPr>
          <w:rFonts w:ascii="Tahoma" w:hAnsi="Tahoma" w:cs="Tahoma"/>
        </w:rPr>
      </w:pPr>
    </w:p>
    <w:p w14:paraId="7268F280" w14:textId="77777777" w:rsidR="00E74302" w:rsidRDefault="00E74302" w:rsidP="008A4259">
      <w:pPr>
        <w:pStyle w:val="Normal1"/>
        <w:ind w:left="1134"/>
        <w:jc w:val="both"/>
        <w:rPr>
          <w:rFonts w:ascii="Tahoma" w:hAnsi="Tahoma" w:cs="Tahoma"/>
        </w:rPr>
      </w:pPr>
    </w:p>
    <w:p w14:paraId="3F2C1AB0" w14:textId="77777777" w:rsidR="00E74302" w:rsidRDefault="00E74302" w:rsidP="008A4259">
      <w:pPr>
        <w:pStyle w:val="Normal1"/>
        <w:ind w:left="1134"/>
        <w:jc w:val="both"/>
        <w:rPr>
          <w:rFonts w:ascii="Tahoma" w:hAnsi="Tahoma" w:cs="Tahoma"/>
        </w:rPr>
      </w:pPr>
    </w:p>
    <w:p w14:paraId="1A08AFAD" w14:textId="77777777" w:rsidR="00E74302" w:rsidRDefault="00E74302" w:rsidP="008A4259">
      <w:pPr>
        <w:pStyle w:val="Normal1"/>
        <w:ind w:left="1134"/>
        <w:jc w:val="both"/>
        <w:rPr>
          <w:rFonts w:ascii="Tahoma" w:hAnsi="Tahoma" w:cs="Tahoma"/>
        </w:rPr>
      </w:pPr>
    </w:p>
    <w:p w14:paraId="5A483C3D" w14:textId="77777777" w:rsidR="00E74302" w:rsidRDefault="00E74302" w:rsidP="008A4259">
      <w:pPr>
        <w:pStyle w:val="Normal1"/>
        <w:ind w:left="1134"/>
        <w:jc w:val="both"/>
        <w:rPr>
          <w:rFonts w:ascii="Tahoma" w:hAnsi="Tahoma" w:cs="Tahoma"/>
        </w:rPr>
      </w:pPr>
    </w:p>
    <w:p w14:paraId="203BD970" w14:textId="77777777" w:rsidR="00E74302" w:rsidRDefault="00E74302" w:rsidP="008A4259">
      <w:pPr>
        <w:pStyle w:val="Normal1"/>
        <w:ind w:left="1134"/>
        <w:jc w:val="both"/>
        <w:rPr>
          <w:rFonts w:ascii="Tahoma" w:hAnsi="Tahoma" w:cs="Tahoma"/>
        </w:rPr>
      </w:pPr>
    </w:p>
    <w:p w14:paraId="33115908" w14:textId="77777777" w:rsidR="00E74302" w:rsidRDefault="00E74302" w:rsidP="008A4259">
      <w:pPr>
        <w:pStyle w:val="Normal1"/>
        <w:ind w:left="1134"/>
        <w:jc w:val="both"/>
        <w:rPr>
          <w:rFonts w:ascii="Tahoma" w:hAnsi="Tahoma" w:cs="Tahoma"/>
        </w:rPr>
      </w:pPr>
    </w:p>
    <w:tbl>
      <w:tblPr>
        <w:tblW w:w="94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46"/>
      </w:tblGrid>
      <w:tr w:rsidR="00F0690F" w:rsidRPr="008D1075" w14:paraId="3BB15770" w14:textId="77777777" w:rsidTr="00B81B69">
        <w:trPr>
          <w:trHeight w:val="20"/>
          <w:jc w:val="center"/>
        </w:trPr>
        <w:tc>
          <w:tcPr>
            <w:tcW w:w="9446" w:type="dxa"/>
            <w:tcBorders>
              <w:top w:val="double" w:sz="4" w:space="0" w:color="auto"/>
              <w:left w:val="double" w:sz="4" w:space="0" w:color="auto"/>
              <w:bottom w:val="double" w:sz="4" w:space="0" w:color="auto"/>
              <w:right w:val="double" w:sz="4" w:space="0" w:color="auto"/>
            </w:tcBorders>
            <w:shd w:val="clear" w:color="auto" w:fill="CCCCCC"/>
          </w:tcPr>
          <w:p w14:paraId="058ADF9E" w14:textId="77777777" w:rsidR="00DC012E" w:rsidRPr="008D1075" w:rsidRDefault="00404D95" w:rsidP="00F33B63">
            <w:pPr>
              <w:pStyle w:val="Normal1"/>
              <w:numPr>
                <w:ilvl w:val="0"/>
                <w:numId w:val="6"/>
              </w:numPr>
              <w:tabs>
                <w:tab w:val="left" w:pos="1701"/>
              </w:tabs>
              <w:ind w:left="364" w:hanging="284"/>
              <w:jc w:val="both"/>
              <w:rPr>
                <w:rFonts w:ascii="Tahoma" w:hAnsi="Tahoma" w:cs="Tahoma"/>
                <w:b/>
              </w:rPr>
            </w:pPr>
            <w:r w:rsidRPr="008D1075">
              <w:rPr>
                <w:rFonts w:ascii="Tahoma" w:hAnsi="Tahoma" w:cs="Tahoma"/>
              </w:rPr>
              <w:lastRenderedPageBreak/>
              <w:br w:type="page"/>
            </w:r>
            <w:r w:rsidR="00620C4A" w:rsidRPr="008D1075">
              <w:rPr>
                <w:rFonts w:ascii="Tahoma" w:hAnsi="Tahoma" w:cs="Tahoma"/>
                <w:b/>
                <w:bCs/>
              </w:rPr>
              <w:t xml:space="preserve">Сведения о государственной регистрации </w:t>
            </w:r>
            <w:r w:rsidR="00290806" w:rsidRPr="008D1075">
              <w:rPr>
                <w:rFonts w:ascii="Tahoma" w:hAnsi="Tahoma" w:cs="Tahoma"/>
                <w:b/>
                <w:bCs/>
                <w:i/>
                <w:iCs/>
              </w:rPr>
              <w:t>[права собственности/прав</w:t>
            </w:r>
            <w:r w:rsidR="00620C4A" w:rsidRPr="008D1075">
              <w:rPr>
                <w:rFonts w:ascii="Tahoma" w:hAnsi="Tahoma" w:cs="Tahoma"/>
                <w:b/>
                <w:bCs/>
                <w:i/>
                <w:iCs/>
              </w:rPr>
              <w:t xml:space="preserve"> требования] </w:t>
            </w:r>
            <w:r w:rsidR="00620C4A" w:rsidRPr="008D1075">
              <w:rPr>
                <w:rFonts w:ascii="Tahoma" w:hAnsi="Tahoma" w:cs="Tahoma"/>
                <w:b/>
                <w:bCs/>
                <w:i/>
                <w:iCs/>
                <w:highlight w:val="darkGray"/>
              </w:rPr>
              <w:t>(данная формулировка может корректироваться с учетом сложившейся практики государственной регистрации залога прав требовани</w:t>
            </w:r>
            <w:r w:rsidR="00BD1996" w:rsidRPr="008D1075">
              <w:rPr>
                <w:rFonts w:ascii="Tahoma" w:hAnsi="Tahoma" w:cs="Tahoma"/>
                <w:b/>
                <w:bCs/>
                <w:i/>
                <w:iCs/>
                <w:highlight w:val="darkGray"/>
              </w:rPr>
              <w:t>я</w:t>
            </w:r>
            <w:r w:rsidR="00620C4A" w:rsidRPr="008D1075">
              <w:rPr>
                <w:rFonts w:ascii="Tahoma" w:hAnsi="Tahoma" w:cs="Tahoma"/>
                <w:b/>
                <w:bCs/>
                <w:i/>
                <w:iCs/>
                <w:highlight w:val="darkGray"/>
              </w:rPr>
              <w:t>)</w:t>
            </w:r>
            <w:r w:rsidR="00620C4A" w:rsidRPr="008D1075">
              <w:rPr>
                <w:rFonts w:ascii="Tahoma" w:hAnsi="Tahoma" w:cs="Tahoma"/>
                <w:b/>
                <w:bCs/>
              </w:rPr>
              <w:t>.</w:t>
            </w:r>
            <w:r w:rsidR="00290806" w:rsidRPr="008D1075">
              <w:rPr>
                <w:rFonts w:ascii="Tahoma" w:hAnsi="Tahoma" w:cs="Tahoma"/>
                <w:b/>
                <w:bCs/>
              </w:rPr>
              <w:t xml:space="preserve"> </w:t>
            </w:r>
            <w:r w:rsidR="00620C4A" w:rsidRPr="008D1075">
              <w:rPr>
                <w:rFonts w:ascii="Tahoma" w:hAnsi="Tahoma" w:cs="Tahoma"/>
                <w:b/>
                <w:bCs/>
              </w:rPr>
              <w:t>Сведения о государственной регистрации ипотеки</w:t>
            </w:r>
            <w:r w:rsidR="003D262E" w:rsidRPr="008D1075">
              <w:rPr>
                <w:rFonts w:ascii="Tahoma" w:hAnsi="Tahoma" w:cs="Tahoma"/>
                <w:b/>
                <w:bCs/>
              </w:rPr>
              <w:t>.</w:t>
            </w:r>
          </w:p>
        </w:tc>
      </w:tr>
      <w:tr w:rsidR="00F0690F" w:rsidRPr="008D1075" w14:paraId="2F856D27" w14:textId="77777777" w:rsidTr="00B81B69">
        <w:trPr>
          <w:trHeight w:val="9322"/>
          <w:jc w:val="center"/>
        </w:trPr>
        <w:tc>
          <w:tcPr>
            <w:tcW w:w="9446" w:type="dxa"/>
            <w:tcBorders>
              <w:top w:val="double" w:sz="4" w:space="0" w:color="auto"/>
              <w:left w:val="double" w:sz="4" w:space="0" w:color="auto"/>
              <w:bottom w:val="double" w:sz="4" w:space="0" w:color="auto"/>
              <w:right w:val="double" w:sz="4" w:space="0" w:color="auto"/>
            </w:tcBorders>
          </w:tcPr>
          <w:p w14:paraId="1D742F84" w14:textId="77777777" w:rsidR="00F0690F" w:rsidRPr="008D1075" w:rsidRDefault="00F0690F" w:rsidP="00DC012E">
            <w:pPr>
              <w:rPr>
                <w:rFonts w:ascii="Tahoma" w:hAnsi="Tahoma" w:cs="Tahoma"/>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F0690F" w:rsidRPr="008D1075" w14:paraId="44CF2D51" w14:textId="77777777" w:rsidTr="00F33B63">
              <w:trPr>
                <w:trHeight w:val="242"/>
              </w:trPr>
              <w:tc>
                <w:tcPr>
                  <w:tcW w:w="9215" w:type="dxa"/>
                  <w:tcBorders>
                    <w:top w:val="single" w:sz="4" w:space="0" w:color="auto"/>
                    <w:left w:val="single" w:sz="4" w:space="0" w:color="auto"/>
                    <w:bottom w:val="single" w:sz="4" w:space="0" w:color="auto"/>
                    <w:right w:val="single" w:sz="4" w:space="0" w:color="auto"/>
                  </w:tcBorders>
                  <w:shd w:val="clear" w:color="auto" w:fill="CCCCCC"/>
                </w:tcPr>
                <w:p w14:paraId="0D4FADE7" w14:textId="77777777" w:rsidR="00F0690F" w:rsidRPr="008D1075" w:rsidRDefault="00F0690F" w:rsidP="00DC012E">
                  <w:pPr>
                    <w:jc w:val="center"/>
                    <w:rPr>
                      <w:rFonts w:ascii="Tahoma" w:hAnsi="Tahoma" w:cs="Tahoma"/>
                      <w:b/>
                      <w:bCs/>
                      <w:color w:val="auto"/>
                      <w:sz w:val="20"/>
                      <w:szCs w:val="20"/>
                    </w:rPr>
                  </w:pPr>
                  <w:r w:rsidRPr="005907B6">
                    <w:rPr>
                      <w:rFonts w:ascii="Tahoma" w:hAnsi="Tahoma" w:cs="Tahoma"/>
                      <w:b/>
                      <w:color w:val="auto"/>
                      <w:sz w:val="20"/>
                      <w:szCs w:val="20"/>
                    </w:rPr>
                    <w:t>Наименование органа, осуществляющего государственную регистрацию прав</w:t>
                  </w:r>
                </w:p>
              </w:tc>
            </w:tr>
            <w:tr w:rsidR="00F0690F" w:rsidRPr="008D1075" w14:paraId="35372F7B" w14:textId="77777777" w:rsidTr="00F33B63">
              <w:trPr>
                <w:trHeight w:val="495"/>
              </w:trPr>
              <w:tc>
                <w:tcPr>
                  <w:tcW w:w="9215" w:type="dxa"/>
                  <w:tcBorders>
                    <w:top w:val="single" w:sz="4" w:space="0" w:color="auto"/>
                    <w:left w:val="single" w:sz="4" w:space="0" w:color="auto"/>
                    <w:bottom w:val="single" w:sz="4" w:space="0" w:color="auto"/>
                    <w:right w:val="single" w:sz="4" w:space="0" w:color="auto"/>
                  </w:tcBorders>
                </w:tcPr>
                <w:p w14:paraId="5B0A5151" w14:textId="77777777" w:rsidR="00F0690F" w:rsidRPr="008D1075" w:rsidRDefault="00F0690F" w:rsidP="00DC012E">
                  <w:pPr>
                    <w:rPr>
                      <w:rFonts w:ascii="Tahoma" w:hAnsi="Tahoma" w:cs="Tahoma"/>
                      <w:sz w:val="20"/>
                      <w:szCs w:val="20"/>
                    </w:rPr>
                  </w:pPr>
                </w:p>
                <w:p w14:paraId="35DE88E9" w14:textId="77777777" w:rsidR="00F0690F" w:rsidRPr="008D1075" w:rsidRDefault="00F0690F" w:rsidP="00DC012E">
                  <w:pPr>
                    <w:rPr>
                      <w:rFonts w:ascii="Tahoma" w:hAnsi="Tahoma" w:cs="Tahoma"/>
                      <w:sz w:val="20"/>
                      <w:szCs w:val="20"/>
                    </w:rPr>
                  </w:pPr>
                </w:p>
              </w:tc>
            </w:tr>
          </w:tbl>
          <w:p w14:paraId="21255D8C" w14:textId="77777777" w:rsidR="00F0690F" w:rsidRDefault="00F0690F" w:rsidP="00DC012E">
            <w:pPr>
              <w:rPr>
                <w:rFonts w:ascii="Tahoma" w:hAnsi="Tahoma" w:cs="Tahoma"/>
                <w:sz w:val="20"/>
                <w:szCs w:val="20"/>
              </w:rPr>
            </w:pPr>
          </w:p>
          <w:p w14:paraId="049EE466" w14:textId="4F5EF9CA" w:rsidR="00D51C95" w:rsidRDefault="00D51C95" w:rsidP="00DC012E">
            <w:pPr>
              <w:rPr>
                <w:rFonts w:ascii="Tahoma" w:hAnsi="Tahoma" w:cs="Tahoma"/>
                <w:i/>
                <w:sz w:val="20"/>
                <w:szCs w:val="20"/>
              </w:rPr>
            </w:pPr>
            <w:r w:rsidRPr="001A2428">
              <w:rPr>
                <w:rFonts w:ascii="Tahoma" w:hAnsi="Tahoma" w:cs="Tahoma"/>
                <w:i/>
                <w:sz w:val="20"/>
                <w:szCs w:val="20"/>
                <w:highlight w:val="lightGray"/>
              </w:rPr>
              <w:t xml:space="preserve">В случае если предметом ипотеки выступает имеющаяся в собственности залогодателя квартира (в рамках продуктов «Перекредитование» или «Целевой кредит под залог имеющейся квартиры») </w:t>
            </w:r>
            <w:r>
              <w:rPr>
                <w:rFonts w:ascii="Tahoma" w:hAnsi="Tahoma" w:cs="Tahoma"/>
                <w:i/>
                <w:sz w:val="20"/>
                <w:szCs w:val="20"/>
                <w:highlight w:val="lightGray"/>
              </w:rPr>
              <w:t xml:space="preserve">и </w:t>
            </w:r>
            <w:r w:rsidRPr="001A2428">
              <w:rPr>
                <w:rFonts w:ascii="Tahoma" w:hAnsi="Tahoma" w:cs="Tahoma"/>
                <w:i/>
                <w:sz w:val="20"/>
                <w:szCs w:val="20"/>
                <w:highlight w:val="lightGray"/>
              </w:rPr>
              <w:t>когда наименование органа, ранее зарегистрировавшего право собственности, отличается от наименования органа, осуществляющего государственную регистрацию ипотеки, дополнительно в новой графе указывается наименование органа, осуществляющего государственную регистрацию ипотеки:</w:t>
            </w:r>
          </w:p>
          <w:p w14:paraId="284FB17E" w14:textId="77777777" w:rsidR="00D51C95" w:rsidRDefault="00D51C95" w:rsidP="00DC012E">
            <w:pPr>
              <w:rPr>
                <w:rFonts w:ascii="Tahoma" w:hAnsi="Tahoma" w:cs="Tahoma"/>
                <w:sz w:val="20"/>
                <w:szCs w:val="2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D51C95" w:rsidRPr="008D1075" w14:paraId="5403780F" w14:textId="77777777" w:rsidTr="001A2428">
              <w:trPr>
                <w:trHeight w:val="242"/>
              </w:trPr>
              <w:tc>
                <w:tcPr>
                  <w:tcW w:w="9215" w:type="dxa"/>
                  <w:tcBorders>
                    <w:top w:val="single" w:sz="4" w:space="0" w:color="auto"/>
                    <w:left w:val="single" w:sz="4" w:space="0" w:color="auto"/>
                    <w:bottom w:val="single" w:sz="4" w:space="0" w:color="auto"/>
                    <w:right w:val="single" w:sz="4" w:space="0" w:color="auto"/>
                  </w:tcBorders>
                  <w:shd w:val="clear" w:color="auto" w:fill="CCCCCC"/>
                </w:tcPr>
                <w:p w14:paraId="48F7584E" w14:textId="71DD3C4B" w:rsidR="00D51C95" w:rsidRPr="008D1075" w:rsidRDefault="00D51C95" w:rsidP="00D51C95">
                  <w:pPr>
                    <w:jc w:val="center"/>
                    <w:rPr>
                      <w:rFonts w:ascii="Tahoma" w:hAnsi="Tahoma" w:cs="Tahoma"/>
                      <w:b/>
                      <w:bCs/>
                      <w:color w:val="auto"/>
                      <w:sz w:val="20"/>
                      <w:szCs w:val="20"/>
                    </w:rPr>
                  </w:pPr>
                  <w:r w:rsidRPr="005907B6">
                    <w:rPr>
                      <w:rFonts w:ascii="Tahoma" w:hAnsi="Tahoma" w:cs="Tahoma"/>
                      <w:b/>
                      <w:color w:val="auto"/>
                      <w:sz w:val="20"/>
                      <w:szCs w:val="20"/>
                    </w:rPr>
                    <w:t xml:space="preserve">Наименование органа, осуществляющего </w:t>
                  </w:r>
                  <w:r>
                    <w:rPr>
                      <w:rFonts w:ascii="Tahoma" w:hAnsi="Tahoma" w:cs="Tahoma"/>
                      <w:b/>
                      <w:color w:val="auto"/>
                      <w:sz w:val="20"/>
                      <w:szCs w:val="20"/>
                    </w:rPr>
                    <w:t>государственную регистрацию ипотеки</w:t>
                  </w:r>
                </w:p>
              </w:tc>
            </w:tr>
            <w:tr w:rsidR="00D51C95" w:rsidRPr="008D1075" w14:paraId="61CAA31B" w14:textId="77777777" w:rsidTr="001A2428">
              <w:trPr>
                <w:trHeight w:val="495"/>
              </w:trPr>
              <w:tc>
                <w:tcPr>
                  <w:tcW w:w="9215" w:type="dxa"/>
                  <w:tcBorders>
                    <w:top w:val="single" w:sz="4" w:space="0" w:color="auto"/>
                    <w:left w:val="single" w:sz="4" w:space="0" w:color="auto"/>
                    <w:bottom w:val="single" w:sz="4" w:space="0" w:color="auto"/>
                    <w:right w:val="single" w:sz="4" w:space="0" w:color="auto"/>
                  </w:tcBorders>
                </w:tcPr>
                <w:p w14:paraId="2421BB7B" w14:textId="77777777" w:rsidR="00D51C95" w:rsidRPr="008D1075" w:rsidRDefault="00D51C95" w:rsidP="00D51C95">
                  <w:pPr>
                    <w:rPr>
                      <w:rFonts w:ascii="Tahoma" w:hAnsi="Tahoma" w:cs="Tahoma"/>
                      <w:sz w:val="20"/>
                      <w:szCs w:val="20"/>
                    </w:rPr>
                  </w:pPr>
                </w:p>
                <w:p w14:paraId="3D2223F8" w14:textId="77777777" w:rsidR="00D51C95" w:rsidRPr="008D1075" w:rsidRDefault="00D51C95" w:rsidP="00D51C95">
                  <w:pPr>
                    <w:rPr>
                      <w:rFonts w:ascii="Tahoma" w:hAnsi="Tahoma" w:cs="Tahoma"/>
                      <w:sz w:val="20"/>
                      <w:szCs w:val="20"/>
                    </w:rPr>
                  </w:pPr>
                </w:p>
              </w:tc>
            </w:tr>
          </w:tbl>
          <w:p w14:paraId="70A853AC" w14:textId="77777777" w:rsidR="00D51C95" w:rsidRDefault="00D51C95" w:rsidP="00DC012E">
            <w:pPr>
              <w:rPr>
                <w:rFonts w:ascii="Tahoma" w:hAnsi="Tahoma" w:cs="Tahoma"/>
                <w:sz w:val="20"/>
                <w:szCs w:val="20"/>
              </w:rPr>
            </w:pPr>
          </w:p>
          <w:p w14:paraId="4C4E73B5" w14:textId="77777777" w:rsidR="004D2746" w:rsidRDefault="004D2746" w:rsidP="004D2746">
            <w:pPr>
              <w:rPr>
                <w:rFonts w:ascii="Tahoma" w:hAnsi="Tahoma" w:cs="Tahoma"/>
                <w:sz w:val="20"/>
                <w:szCs w:val="20"/>
              </w:rPr>
            </w:pPr>
          </w:p>
          <w:p w14:paraId="78B9C828" w14:textId="77777777" w:rsidR="004D2746" w:rsidRPr="008D1075" w:rsidRDefault="004D2746" w:rsidP="004D2746">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4D2746" w:rsidRPr="008D1075" w14:paraId="1733151A" w14:textId="77777777" w:rsidTr="001A2428">
              <w:trPr>
                <w:trHeight w:val="989"/>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0A40ABD5" w14:textId="593747C6" w:rsidR="004D2746" w:rsidRPr="008D1075" w:rsidRDefault="004D2746" w:rsidP="004D2746">
                  <w:pPr>
                    <w:rPr>
                      <w:rFonts w:ascii="Tahoma" w:hAnsi="Tahoma" w:cs="Tahoma"/>
                      <w:b/>
                      <w:bCs/>
                      <w:color w:val="auto"/>
                      <w:sz w:val="20"/>
                      <w:szCs w:val="20"/>
                    </w:rPr>
                  </w:pPr>
                  <w:r w:rsidRPr="00845F53">
                    <w:rPr>
                      <w:rFonts w:ascii="Tahoma" w:hAnsi="Tahoma" w:cs="Tahoma"/>
                      <w:b/>
                      <w:bCs/>
                      <w:color w:val="auto"/>
                      <w:sz w:val="20"/>
                      <w:szCs w:val="20"/>
                    </w:rPr>
                    <w:t xml:space="preserve">Наименование права собственности </w:t>
                  </w:r>
                  <w:r w:rsidRPr="00845F53">
                    <w:rPr>
                      <w:rFonts w:ascii="Tahoma" w:hAnsi="Tahoma" w:cs="Tahoma"/>
                      <w:bCs/>
                      <w:i/>
                      <w:color w:val="auto"/>
                      <w:sz w:val="20"/>
                      <w:szCs w:val="20"/>
                      <w:highlight w:val="darkGray"/>
                    </w:rPr>
                    <w:t>(гра</w:t>
                  </w:r>
                  <w:r>
                    <w:rPr>
                      <w:rFonts w:ascii="Tahoma" w:hAnsi="Tahoma" w:cs="Tahoma"/>
                      <w:bCs/>
                      <w:i/>
                      <w:color w:val="auto"/>
                      <w:sz w:val="20"/>
                      <w:szCs w:val="20"/>
                      <w:highlight w:val="darkGray"/>
                    </w:rPr>
                    <w:t>фа исключается при составлении з</w:t>
                  </w:r>
                  <w:r w:rsidRPr="00845F53">
                    <w:rPr>
                      <w:rFonts w:ascii="Tahoma" w:hAnsi="Tahoma" w:cs="Tahoma"/>
                      <w:bCs/>
                      <w:i/>
                      <w:color w:val="auto"/>
                      <w:sz w:val="20"/>
                      <w:szCs w:val="20"/>
                      <w:highlight w:val="darkGray"/>
                    </w:rPr>
                    <w:t>акладной на права требования (до регистрации права собственности на Квартиру</w:t>
                  </w:r>
                  <w:r>
                    <w:rPr>
                      <w:rFonts w:ascii="Tahoma" w:hAnsi="Tahoma" w:cs="Tahoma"/>
                      <w:bCs/>
                      <w:i/>
                      <w:color w:val="auto"/>
                      <w:sz w:val="20"/>
                      <w:szCs w:val="20"/>
                      <w:highlight w:val="darkGray"/>
                    </w:rPr>
                    <w:t>/ Нежилое помещение</w:t>
                  </w:r>
                  <w:r w:rsidRPr="00845F53">
                    <w:rPr>
                      <w:rFonts w:ascii="Tahoma" w:hAnsi="Tahoma" w:cs="Tahoma"/>
                      <w:bCs/>
                      <w:i/>
                      <w:color w:val="auto"/>
                      <w:sz w:val="20"/>
                      <w:szCs w:val="20"/>
                      <w:highlight w:val="darkGray"/>
                    </w:rPr>
                    <w:t>)</w:t>
                  </w:r>
                </w:p>
              </w:tc>
              <w:tc>
                <w:tcPr>
                  <w:tcW w:w="222" w:type="dxa"/>
                  <w:tcBorders>
                    <w:left w:val="single" w:sz="4" w:space="0" w:color="auto"/>
                    <w:right w:val="single" w:sz="4" w:space="0" w:color="auto"/>
                  </w:tcBorders>
                </w:tcPr>
                <w:p w14:paraId="6E0CC33F" w14:textId="77777777" w:rsidR="004D2746" w:rsidRPr="008D1075" w:rsidRDefault="004D2746" w:rsidP="004D2746">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7AAB42EA" w14:textId="77777777" w:rsidR="004D2746" w:rsidRPr="008D1075" w:rsidRDefault="004D2746" w:rsidP="004D2746">
                  <w:pPr>
                    <w:rPr>
                      <w:rFonts w:ascii="Tahoma" w:hAnsi="Tahoma" w:cs="Tahoma"/>
                      <w:b/>
                      <w:bCs/>
                      <w:color w:val="auto"/>
                      <w:sz w:val="20"/>
                      <w:szCs w:val="20"/>
                    </w:rPr>
                  </w:pPr>
                </w:p>
              </w:tc>
            </w:tr>
          </w:tbl>
          <w:p w14:paraId="058A7451" w14:textId="23C4B385" w:rsidR="00F0690F" w:rsidRDefault="004D2746" w:rsidP="001A2428">
            <w:pPr>
              <w:ind w:left="4130"/>
              <w:jc w:val="center"/>
              <w:rPr>
                <w:rFonts w:ascii="Tahoma" w:hAnsi="Tahoma" w:cs="Tahoma"/>
                <w:sz w:val="20"/>
                <w:szCs w:val="20"/>
              </w:rPr>
            </w:pPr>
            <w:r>
              <w:rPr>
                <w:rFonts w:ascii="Tahoma" w:hAnsi="Tahoma" w:cs="Tahoma"/>
                <w:bCs/>
                <w:i/>
                <w:color w:val="auto"/>
                <w:sz w:val="20"/>
                <w:szCs w:val="20"/>
                <w:highlight w:val="lightGray"/>
              </w:rPr>
              <w:t>(</w:t>
            </w:r>
            <w:r w:rsidRPr="001A2428">
              <w:rPr>
                <w:rFonts w:ascii="Tahoma" w:hAnsi="Tahoma" w:cs="Tahoma"/>
                <w:bCs/>
                <w:i/>
                <w:color w:val="auto"/>
                <w:sz w:val="20"/>
                <w:szCs w:val="20"/>
                <w:highlight w:val="lightGray"/>
              </w:rPr>
              <w:t>собственность, общая совместная собственность, общая долевая собственность)</w:t>
            </w:r>
          </w:p>
          <w:p w14:paraId="56D5A7B3" w14:textId="77777777" w:rsidR="004D2746" w:rsidRPr="008D1075" w:rsidRDefault="004D2746"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2EC4CDF2" w14:textId="77777777" w:rsidTr="00F33B63">
              <w:trPr>
                <w:trHeight w:val="989"/>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2B9CF668" w14:textId="77777777" w:rsidR="00F0690F" w:rsidRPr="008D1075" w:rsidRDefault="00F0690F" w:rsidP="008A5DE0">
                  <w:pPr>
                    <w:rPr>
                      <w:rFonts w:ascii="Tahoma" w:hAnsi="Tahoma" w:cs="Tahoma"/>
                      <w:b/>
                      <w:bCs/>
                      <w:color w:val="auto"/>
                      <w:sz w:val="20"/>
                      <w:szCs w:val="20"/>
                    </w:rPr>
                  </w:pPr>
                  <w:r w:rsidRPr="008D1075">
                    <w:rPr>
                      <w:rFonts w:ascii="Tahoma" w:hAnsi="Tahoma" w:cs="Tahoma"/>
                      <w:b/>
                      <w:bCs/>
                      <w:color w:val="auto"/>
                      <w:sz w:val="20"/>
                      <w:szCs w:val="20"/>
                    </w:rPr>
                    <w:t xml:space="preserve">Номер государственной регистрации </w:t>
                  </w:r>
                  <w:r w:rsidR="00C90F2F" w:rsidRPr="008D1075">
                    <w:rPr>
                      <w:rFonts w:ascii="Tahoma" w:hAnsi="Tahoma" w:cs="Tahoma"/>
                      <w:b/>
                      <w:bCs/>
                      <w:i/>
                      <w:color w:val="auto"/>
                      <w:sz w:val="20"/>
                      <w:szCs w:val="20"/>
                    </w:rPr>
                    <w:t>[</w:t>
                  </w:r>
                  <w:r w:rsidR="00C90F2F" w:rsidRPr="008D1075">
                    <w:rPr>
                      <w:rFonts w:ascii="Tahoma" w:hAnsi="Tahoma" w:cs="Tahoma"/>
                      <w:b/>
                      <w:i/>
                      <w:color w:val="auto"/>
                      <w:sz w:val="20"/>
                      <w:szCs w:val="20"/>
                    </w:rPr>
                    <w:t xml:space="preserve">права собственности на </w:t>
                  </w:r>
                  <w:r w:rsidR="00C90F2F" w:rsidRPr="008D1075">
                    <w:rPr>
                      <w:rFonts w:ascii="Tahoma" w:hAnsi="Tahoma" w:cs="Tahoma"/>
                      <w:b/>
                      <w:bCs/>
                      <w:i/>
                      <w:color w:val="auto"/>
                      <w:sz w:val="20"/>
                      <w:szCs w:val="20"/>
                    </w:rPr>
                    <w:t>квартиру/договора, влекущего возникновение ипотеки]</w:t>
                  </w:r>
                </w:p>
              </w:tc>
              <w:tc>
                <w:tcPr>
                  <w:tcW w:w="222" w:type="dxa"/>
                  <w:tcBorders>
                    <w:left w:val="single" w:sz="4" w:space="0" w:color="auto"/>
                    <w:right w:val="single" w:sz="4" w:space="0" w:color="auto"/>
                  </w:tcBorders>
                </w:tcPr>
                <w:p w14:paraId="3FA5C95A"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562A45CE" w14:textId="77777777" w:rsidR="00F0690F" w:rsidRPr="008D1075" w:rsidRDefault="00F0690F" w:rsidP="00DC012E">
                  <w:pPr>
                    <w:rPr>
                      <w:rFonts w:ascii="Tahoma" w:hAnsi="Tahoma" w:cs="Tahoma"/>
                      <w:b/>
                      <w:bCs/>
                      <w:color w:val="auto"/>
                      <w:sz w:val="20"/>
                      <w:szCs w:val="20"/>
                    </w:rPr>
                  </w:pPr>
                </w:p>
              </w:tc>
            </w:tr>
          </w:tbl>
          <w:p w14:paraId="4F1D9C26"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4D009BD5" w14:textId="77777777" w:rsidTr="00F33B63">
              <w:trPr>
                <w:trHeight w:val="1957"/>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3DFC3279" w14:textId="3816B2C4" w:rsidR="00F0690F" w:rsidRPr="008D1075" w:rsidRDefault="00F0690F" w:rsidP="00CF5076">
                  <w:pPr>
                    <w:rPr>
                      <w:rFonts w:ascii="Tahoma" w:hAnsi="Tahoma" w:cs="Tahoma"/>
                      <w:b/>
                      <w:bCs/>
                      <w:color w:val="auto"/>
                      <w:sz w:val="20"/>
                      <w:szCs w:val="20"/>
                    </w:rPr>
                  </w:pPr>
                  <w:r w:rsidRPr="008D1075">
                    <w:rPr>
                      <w:rFonts w:ascii="Tahoma" w:hAnsi="Tahoma" w:cs="Tahoma"/>
                      <w:b/>
                      <w:bCs/>
                      <w:color w:val="auto"/>
                      <w:sz w:val="20"/>
                      <w:szCs w:val="20"/>
                    </w:rPr>
                    <w:t xml:space="preserve">Номер государственной регистрации ипотеки </w:t>
                  </w:r>
                  <w:r w:rsidR="00654C23" w:rsidRPr="008D1075">
                    <w:rPr>
                      <w:rFonts w:ascii="Tahoma" w:hAnsi="Tahoma" w:cs="Tahoma"/>
                      <w:b/>
                      <w:bCs/>
                      <w:i/>
                      <w:color w:val="auto"/>
                      <w:sz w:val="20"/>
                      <w:szCs w:val="20"/>
                    </w:rPr>
                    <w:t>[</w:t>
                  </w:r>
                  <w:r w:rsidR="00B77A79">
                    <w:rPr>
                      <w:rFonts w:ascii="Tahoma" w:hAnsi="Tahoma" w:cs="Tahoma"/>
                      <w:b/>
                      <w:bCs/>
                      <w:i/>
                      <w:color w:val="auto"/>
                      <w:sz w:val="20"/>
                      <w:szCs w:val="20"/>
                    </w:rPr>
                    <w:t>К</w:t>
                  </w:r>
                  <w:r w:rsidRPr="008D1075">
                    <w:rPr>
                      <w:rFonts w:ascii="Tahoma" w:hAnsi="Tahoma" w:cs="Tahoma"/>
                      <w:b/>
                      <w:bCs/>
                      <w:i/>
                      <w:color w:val="auto"/>
                      <w:sz w:val="20"/>
                      <w:szCs w:val="20"/>
                    </w:rPr>
                    <w:t>вартиры</w:t>
                  </w:r>
                  <w:r w:rsidR="00654C23" w:rsidRPr="008D1075">
                    <w:rPr>
                      <w:rFonts w:ascii="Tahoma" w:hAnsi="Tahoma" w:cs="Tahoma"/>
                      <w:b/>
                      <w:bCs/>
                      <w:i/>
                      <w:color w:val="auto"/>
                      <w:sz w:val="20"/>
                      <w:szCs w:val="20"/>
                    </w:rPr>
                    <w:t>/</w:t>
                  </w:r>
                  <w:r w:rsidR="00B77A79">
                    <w:rPr>
                      <w:rFonts w:ascii="Tahoma" w:hAnsi="Tahoma" w:cs="Tahoma"/>
                      <w:b/>
                      <w:bCs/>
                      <w:i/>
                      <w:color w:val="auto"/>
                      <w:sz w:val="20"/>
                      <w:szCs w:val="20"/>
                    </w:rPr>
                    <w:t xml:space="preserve"> Нежилого помещения/ </w:t>
                  </w:r>
                  <w:r w:rsidR="00C90F2F" w:rsidRPr="008D1075">
                    <w:rPr>
                      <w:rFonts w:ascii="Tahoma" w:hAnsi="Tahoma" w:cs="Tahoma"/>
                      <w:b/>
                      <w:bCs/>
                      <w:i/>
                      <w:color w:val="auto"/>
                      <w:sz w:val="20"/>
                      <w:szCs w:val="20"/>
                    </w:rPr>
                    <w:t>(залога) прав требовани</w:t>
                  </w:r>
                  <w:r w:rsidR="008A5DE0" w:rsidRPr="008D1075">
                    <w:rPr>
                      <w:rFonts w:ascii="Tahoma" w:hAnsi="Tahoma" w:cs="Tahoma"/>
                      <w:b/>
                      <w:bCs/>
                      <w:i/>
                      <w:color w:val="auto"/>
                      <w:sz w:val="20"/>
                      <w:szCs w:val="20"/>
                    </w:rPr>
                    <w:t>я</w:t>
                  </w:r>
                  <w:r w:rsidR="00C90F2F" w:rsidRPr="008D1075">
                    <w:rPr>
                      <w:rFonts w:ascii="Tahoma" w:hAnsi="Tahoma" w:cs="Tahoma"/>
                      <w:b/>
                      <w:bCs/>
                      <w:i/>
                      <w:color w:val="auto"/>
                      <w:sz w:val="20"/>
                      <w:szCs w:val="20"/>
                    </w:rPr>
                    <w:t xml:space="preserve"> </w:t>
                  </w:r>
                  <w:r w:rsidR="00CF5076">
                    <w:rPr>
                      <w:rFonts w:ascii="Tahoma" w:hAnsi="Tahoma" w:cs="Tahoma"/>
                      <w:b/>
                      <w:bCs/>
                      <w:i/>
                      <w:color w:val="auto"/>
                      <w:sz w:val="20"/>
                      <w:szCs w:val="20"/>
                    </w:rPr>
                    <w:t>по договору</w:t>
                  </w:r>
                  <w:r w:rsidR="00C90F2F" w:rsidRPr="008D1075">
                    <w:rPr>
                      <w:rFonts w:ascii="Tahoma" w:hAnsi="Tahoma" w:cs="Tahoma"/>
                      <w:b/>
                      <w:bCs/>
                      <w:i/>
                      <w:color w:val="auto"/>
                      <w:sz w:val="20"/>
                      <w:szCs w:val="20"/>
                    </w:rPr>
                    <w:t xml:space="preserve"> участия </w:t>
                  </w:r>
                  <w:r w:rsidR="00CF5076">
                    <w:rPr>
                      <w:rFonts w:ascii="Tahoma" w:hAnsi="Tahoma" w:cs="Tahoma"/>
                      <w:b/>
                      <w:bCs/>
                      <w:i/>
                      <w:color w:val="auto"/>
                      <w:sz w:val="20"/>
                      <w:szCs w:val="20"/>
                    </w:rPr>
                    <w:t>в долевом строительстве/</w:t>
                  </w:r>
                  <w:r w:rsidR="00B77A79">
                    <w:rPr>
                      <w:rFonts w:ascii="Tahoma" w:hAnsi="Tahoma" w:cs="Tahoma"/>
                      <w:b/>
                      <w:bCs/>
                      <w:i/>
                      <w:color w:val="auto"/>
                      <w:sz w:val="20"/>
                      <w:szCs w:val="20"/>
                    </w:rPr>
                    <w:t xml:space="preserve"> </w:t>
                  </w:r>
                  <w:r w:rsidR="00CF5076">
                    <w:rPr>
                      <w:rFonts w:ascii="Tahoma" w:hAnsi="Tahoma" w:cs="Tahoma"/>
                      <w:b/>
                      <w:bCs/>
                      <w:i/>
                      <w:color w:val="auto"/>
                      <w:sz w:val="20"/>
                      <w:szCs w:val="20"/>
                    </w:rPr>
                    <w:t>договору</w:t>
                  </w:r>
                  <w:r w:rsidR="00C90F2F" w:rsidRPr="008D1075">
                    <w:rPr>
                      <w:rFonts w:ascii="Tahoma" w:hAnsi="Tahoma" w:cs="Tahoma"/>
                      <w:b/>
                      <w:bCs/>
                      <w:i/>
                      <w:color w:val="auto"/>
                      <w:sz w:val="20"/>
                      <w:szCs w:val="20"/>
                    </w:rPr>
                    <w:t xml:space="preserve"> уступки прав требовани</w:t>
                  </w:r>
                  <w:r w:rsidR="00093E38" w:rsidRPr="008D1075">
                    <w:rPr>
                      <w:rFonts w:ascii="Tahoma" w:hAnsi="Tahoma" w:cs="Tahoma"/>
                      <w:b/>
                      <w:bCs/>
                      <w:i/>
                      <w:color w:val="auto"/>
                      <w:sz w:val="20"/>
                      <w:szCs w:val="20"/>
                    </w:rPr>
                    <w:t>я</w:t>
                  </w:r>
                  <w:r w:rsidR="00C90F2F" w:rsidRPr="008D1075">
                    <w:rPr>
                      <w:rFonts w:ascii="Tahoma" w:hAnsi="Tahoma" w:cs="Tahoma"/>
                      <w:b/>
                      <w:bCs/>
                      <w:i/>
                      <w:color w:val="auto"/>
                      <w:sz w:val="20"/>
                      <w:szCs w:val="20"/>
                    </w:rPr>
                    <w:t xml:space="preserve"> по договору участия в долевом строительстве</w:t>
                  </w:r>
                  <w:r w:rsidR="00654C23" w:rsidRPr="008D1075">
                    <w:rPr>
                      <w:rFonts w:ascii="Tahoma" w:hAnsi="Tahoma" w:cs="Tahoma"/>
                      <w:b/>
                      <w:bCs/>
                      <w:i/>
                      <w:color w:val="auto"/>
                      <w:sz w:val="20"/>
                      <w:szCs w:val="20"/>
                    </w:rPr>
                    <w:t>]</w:t>
                  </w:r>
                </w:p>
              </w:tc>
              <w:tc>
                <w:tcPr>
                  <w:tcW w:w="222" w:type="dxa"/>
                  <w:tcBorders>
                    <w:left w:val="single" w:sz="4" w:space="0" w:color="auto"/>
                    <w:right w:val="single" w:sz="4" w:space="0" w:color="auto"/>
                  </w:tcBorders>
                </w:tcPr>
                <w:p w14:paraId="0F292F8A"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3A1183F8" w14:textId="77777777" w:rsidR="00F0690F" w:rsidRPr="008D1075" w:rsidRDefault="00F0690F" w:rsidP="00DC012E">
                  <w:pPr>
                    <w:rPr>
                      <w:rFonts w:ascii="Tahoma" w:hAnsi="Tahoma" w:cs="Tahoma"/>
                      <w:b/>
                      <w:bCs/>
                      <w:color w:val="auto"/>
                      <w:sz w:val="20"/>
                      <w:szCs w:val="20"/>
                    </w:rPr>
                  </w:pPr>
                </w:p>
              </w:tc>
            </w:tr>
          </w:tbl>
          <w:p w14:paraId="2B6712F2" w14:textId="77777777" w:rsidR="00F0690F" w:rsidRPr="008D1075" w:rsidRDefault="00F0690F"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7AF00B24" w14:textId="77777777" w:rsidTr="00F33B63">
              <w:trPr>
                <w:trHeight w:val="1484"/>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2C4E9C37" w14:textId="712FE365" w:rsidR="00F0690F" w:rsidRPr="008D1075" w:rsidRDefault="00F0690F" w:rsidP="00B77A79">
                  <w:pPr>
                    <w:rPr>
                      <w:rFonts w:ascii="Tahoma" w:hAnsi="Tahoma" w:cs="Tahoma"/>
                      <w:b/>
                      <w:bCs/>
                      <w:color w:val="auto"/>
                      <w:sz w:val="20"/>
                      <w:szCs w:val="20"/>
                    </w:rPr>
                  </w:pPr>
                  <w:r w:rsidRPr="008D1075">
                    <w:rPr>
                      <w:rFonts w:ascii="Tahoma" w:hAnsi="Tahoma" w:cs="Tahoma"/>
                      <w:b/>
                      <w:bCs/>
                      <w:color w:val="auto"/>
                      <w:sz w:val="20"/>
                      <w:szCs w:val="20"/>
                    </w:rPr>
                    <w:t>Дата государственной регистрации права собственности</w:t>
                  </w:r>
                  <w:r w:rsidR="004A0981" w:rsidRPr="008D1075">
                    <w:rPr>
                      <w:rFonts w:ascii="Tahoma" w:hAnsi="Tahoma" w:cs="Tahoma"/>
                      <w:b/>
                      <w:bCs/>
                      <w:color w:val="auto"/>
                      <w:sz w:val="20"/>
                      <w:szCs w:val="20"/>
                    </w:rPr>
                    <w:t xml:space="preserve"> на </w:t>
                  </w:r>
                  <w:r w:rsidR="00B77A79" w:rsidRPr="00B77A79">
                    <w:rPr>
                      <w:rFonts w:ascii="Tahoma" w:hAnsi="Tahoma" w:cs="Tahoma"/>
                      <w:b/>
                      <w:bCs/>
                      <w:i/>
                      <w:color w:val="auto"/>
                      <w:sz w:val="20"/>
                      <w:szCs w:val="20"/>
                    </w:rPr>
                    <w:t>[К</w:t>
                  </w:r>
                  <w:r w:rsidR="004A0981" w:rsidRPr="00B77A79">
                    <w:rPr>
                      <w:rFonts w:ascii="Tahoma" w:hAnsi="Tahoma" w:cs="Tahoma"/>
                      <w:b/>
                      <w:bCs/>
                      <w:i/>
                      <w:color w:val="auto"/>
                      <w:sz w:val="20"/>
                      <w:szCs w:val="20"/>
                    </w:rPr>
                    <w:t>вартиру</w:t>
                  </w:r>
                  <w:r w:rsidR="00B77A79" w:rsidRPr="00B77A79">
                    <w:rPr>
                      <w:rFonts w:ascii="Tahoma" w:hAnsi="Tahoma" w:cs="Tahoma"/>
                      <w:b/>
                      <w:bCs/>
                      <w:i/>
                      <w:color w:val="auto"/>
                      <w:sz w:val="20"/>
                      <w:szCs w:val="20"/>
                    </w:rPr>
                    <w:t>/Нежилое помещение]</w:t>
                  </w:r>
                  <w:r w:rsidR="00A324F0" w:rsidRPr="008D1075">
                    <w:rPr>
                      <w:rFonts w:ascii="Tahoma" w:hAnsi="Tahoma" w:cs="Tahoma"/>
                      <w:bCs/>
                      <w:color w:val="auto"/>
                      <w:sz w:val="20"/>
                      <w:szCs w:val="20"/>
                      <w:highlight w:val="darkGray"/>
                    </w:rPr>
                    <w:t xml:space="preserve"> </w:t>
                  </w:r>
                  <w:r w:rsidR="00A324F0" w:rsidRPr="008D1075">
                    <w:rPr>
                      <w:rFonts w:ascii="Tahoma" w:hAnsi="Tahoma" w:cs="Tahoma"/>
                      <w:bCs/>
                      <w:i/>
                      <w:color w:val="auto"/>
                      <w:sz w:val="20"/>
                      <w:szCs w:val="20"/>
                      <w:highlight w:val="darkGray"/>
                    </w:rPr>
                    <w:t>(графа исключается при составлении Закладной на права требования (до регистрации права собственности на Квартиру)</w:t>
                  </w:r>
                </w:p>
              </w:tc>
              <w:tc>
                <w:tcPr>
                  <w:tcW w:w="222" w:type="dxa"/>
                  <w:tcBorders>
                    <w:left w:val="single" w:sz="4" w:space="0" w:color="auto"/>
                    <w:right w:val="single" w:sz="4" w:space="0" w:color="auto"/>
                  </w:tcBorders>
                </w:tcPr>
                <w:p w14:paraId="5ECBBCB3"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49130D3F" w14:textId="77777777" w:rsidR="00F0690F" w:rsidRPr="008D1075" w:rsidRDefault="00F0690F" w:rsidP="00DC012E">
                  <w:pPr>
                    <w:rPr>
                      <w:rFonts w:ascii="Tahoma" w:hAnsi="Tahoma" w:cs="Tahoma"/>
                      <w:b/>
                      <w:bCs/>
                      <w:color w:val="auto"/>
                      <w:sz w:val="20"/>
                      <w:szCs w:val="20"/>
                    </w:rPr>
                  </w:pPr>
                </w:p>
              </w:tc>
            </w:tr>
          </w:tbl>
          <w:p w14:paraId="65E85B70" w14:textId="77777777" w:rsidR="004A0981" w:rsidRPr="008D1075" w:rsidRDefault="004A0981" w:rsidP="00DC012E">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F0690F" w:rsidRPr="008D1075" w14:paraId="35903024" w14:textId="77777777" w:rsidTr="00F33B63">
              <w:trPr>
                <w:trHeight w:val="517"/>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1E08BF2A" w14:textId="77777777" w:rsidR="00F0690F" w:rsidRPr="008D1075" w:rsidRDefault="00F0690F" w:rsidP="004A0981">
                  <w:pPr>
                    <w:rPr>
                      <w:rFonts w:ascii="Tahoma" w:hAnsi="Tahoma" w:cs="Tahoma"/>
                      <w:b/>
                      <w:bCs/>
                      <w:color w:val="auto"/>
                      <w:sz w:val="20"/>
                      <w:szCs w:val="20"/>
                    </w:rPr>
                  </w:pPr>
                  <w:r w:rsidRPr="008D1075">
                    <w:rPr>
                      <w:rFonts w:ascii="Tahoma" w:hAnsi="Tahoma" w:cs="Tahoma"/>
                      <w:b/>
                      <w:bCs/>
                      <w:color w:val="auto"/>
                      <w:sz w:val="20"/>
                      <w:szCs w:val="20"/>
                    </w:rPr>
                    <w:t>Дата государственной регистрации ипотеки</w:t>
                  </w:r>
                </w:p>
              </w:tc>
              <w:tc>
                <w:tcPr>
                  <w:tcW w:w="222" w:type="dxa"/>
                  <w:tcBorders>
                    <w:left w:val="single" w:sz="4" w:space="0" w:color="auto"/>
                    <w:right w:val="single" w:sz="4" w:space="0" w:color="auto"/>
                  </w:tcBorders>
                </w:tcPr>
                <w:p w14:paraId="509A822D" w14:textId="77777777" w:rsidR="00F0690F" w:rsidRPr="008D1075" w:rsidRDefault="00F0690F" w:rsidP="00DC012E">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5280E2F8" w14:textId="77777777" w:rsidR="00F0690F" w:rsidRPr="008D1075" w:rsidRDefault="00F0690F" w:rsidP="00DC012E">
                  <w:pPr>
                    <w:rPr>
                      <w:rFonts w:ascii="Tahoma" w:hAnsi="Tahoma" w:cs="Tahoma"/>
                      <w:b/>
                      <w:bCs/>
                      <w:color w:val="auto"/>
                      <w:sz w:val="20"/>
                      <w:szCs w:val="20"/>
                    </w:rPr>
                  </w:pPr>
                </w:p>
              </w:tc>
            </w:tr>
          </w:tbl>
          <w:p w14:paraId="7793AC11" w14:textId="77777777" w:rsidR="00F0690F" w:rsidRPr="008D1075" w:rsidRDefault="00F0690F" w:rsidP="00DC012E">
            <w:pPr>
              <w:rPr>
                <w:rFonts w:ascii="Tahoma" w:hAnsi="Tahoma" w:cs="Tahoma"/>
                <w:sz w:val="20"/>
                <w:szCs w:val="20"/>
              </w:rPr>
            </w:pPr>
          </w:p>
          <w:tbl>
            <w:tblPr>
              <w:tblW w:w="9226" w:type="dxa"/>
              <w:tblLayout w:type="fixed"/>
              <w:tblLook w:val="0000" w:firstRow="0" w:lastRow="0" w:firstColumn="0" w:lastColumn="0" w:noHBand="0" w:noVBand="0"/>
            </w:tblPr>
            <w:tblGrid>
              <w:gridCol w:w="3866"/>
              <w:gridCol w:w="236"/>
              <w:gridCol w:w="5124"/>
            </w:tblGrid>
            <w:tr w:rsidR="00F0690F" w:rsidRPr="008D1075" w14:paraId="0A49917B" w14:textId="77777777" w:rsidTr="00F33B63">
              <w:trPr>
                <w:trHeight w:val="736"/>
              </w:trPr>
              <w:tc>
                <w:tcPr>
                  <w:tcW w:w="3872" w:type="dxa"/>
                  <w:tcBorders>
                    <w:top w:val="single" w:sz="4" w:space="0" w:color="auto"/>
                    <w:left w:val="single" w:sz="4" w:space="0" w:color="auto"/>
                    <w:bottom w:val="single" w:sz="4" w:space="0" w:color="auto"/>
                    <w:right w:val="single" w:sz="4" w:space="0" w:color="auto"/>
                  </w:tcBorders>
                  <w:shd w:val="clear" w:color="auto" w:fill="CCCCCC"/>
                </w:tcPr>
                <w:p w14:paraId="773D03F4" w14:textId="77777777" w:rsidR="005813B1" w:rsidRPr="008D1075" w:rsidRDefault="00C10DFA">
                  <w:pPr>
                    <w:rPr>
                      <w:rFonts w:ascii="Tahoma" w:hAnsi="Tahoma" w:cs="Tahoma"/>
                      <w:b/>
                      <w:bCs/>
                      <w:sz w:val="20"/>
                      <w:szCs w:val="20"/>
                    </w:rPr>
                  </w:pPr>
                  <w:r w:rsidRPr="008D1075">
                    <w:rPr>
                      <w:rFonts w:ascii="Tahoma" w:hAnsi="Tahoma" w:cs="Tahoma"/>
                      <w:b/>
                      <w:bCs/>
                      <w:sz w:val="20"/>
                      <w:szCs w:val="20"/>
                    </w:rPr>
                    <w:t>Дата государственной регистрации договора, влекущего возникновение ипотеки</w:t>
                  </w:r>
                </w:p>
              </w:tc>
              <w:tc>
                <w:tcPr>
                  <w:tcW w:w="222" w:type="dxa"/>
                  <w:tcBorders>
                    <w:left w:val="single" w:sz="4" w:space="0" w:color="auto"/>
                    <w:right w:val="single" w:sz="4" w:space="0" w:color="auto"/>
                  </w:tcBorders>
                </w:tcPr>
                <w:p w14:paraId="7ACDAA89" w14:textId="77777777" w:rsidR="00F0690F" w:rsidRPr="008D1075" w:rsidRDefault="00F0690F" w:rsidP="00DC012E">
                  <w:pPr>
                    <w:rPr>
                      <w:rFonts w:ascii="Tahoma" w:hAnsi="Tahoma" w:cs="Tahoma"/>
                      <w:b/>
                      <w:bCs/>
                      <w:sz w:val="20"/>
                      <w:szCs w:val="20"/>
                    </w:rPr>
                  </w:pPr>
                </w:p>
              </w:tc>
              <w:tc>
                <w:tcPr>
                  <w:tcW w:w="5132" w:type="dxa"/>
                  <w:tcBorders>
                    <w:top w:val="single" w:sz="4" w:space="0" w:color="auto"/>
                    <w:left w:val="single" w:sz="4" w:space="0" w:color="auto"/>
                    <w:bottom w:val="single" w:sz="4" w:space="0" w:color="auto"/>
                    <w:right w:val="single" w:sz="4" w:space="0" w:color="auto"/>
                  </w:tcBorders>
                </w:tcPr>
                <w:p w14:paraId="3F14568F" w14:textId="77777777" w:rsidR="00F0690F" w:rsidRPr="008D1075" w:rsidRDefault="00F0690F" w:rsidP="00DC012E">
                  <w:pPr>
                    <w:rPr>
                      <w:rFonts w:ascii="Tahoma" w:hAnsi="Tahoma" w:cs="Tahoma"/>
                      <w:b/>
                      <w:bCs/>
                      <w:sz w:val="20"/>
                      <w:szCs w:val="20"/>
                    </w:rPr>
                  </w:pPr>
                </w:p>
              </w:tc>
            </w:tr>
          </w:tbl>
          <w:p w14:paraId="435ED3E1" w14:textId="77777777" w:rsidR="00F0690F" w:rsidRPr="008D1075" w:rsidRDefault="00F0690F" w:rsidP="00DC012E">
            <w:pPr>
              <w:rPr>
                <w:rFonts w:ascii="Tahoma" w:hAnsi="Tahoma" w:cs="Tahoma"/>
                <w:sz w:val="20"/>
                <w:szCs w:val="20"/>
              </w:rPr>
            </w:pPr>
          </w:p>
          <w:tbl>
            <w:tblPr>
              <w:tblW w:w="9239" w:type="dxa"/>
              <w:tblLayout w:type="fixed"/>
              <w:tblLook w:val="0000" w:firstRow="0" w:lastRow="0" w:firstColumn="0" w:lastColumn="0" w:noHBand="0" w:noVBand="0"/>
            </w:tblPr>
            <w:tblGrid>
              <w:gridCol w:w="3871"/>
              <w:gridCol w:w="236"/>
              <w:gridCol w:w="5132"/>
            </w:tblGrid>
            <w:tr w:rsidR="00F0690F" w:rsidRPr="008D1075" w14:paraId="3949EE6B" w14:textId="77777777" w:rsidTr="00F33B63">
              <w:trPr>
                <w:trHeight w:val="261"/>
              </w:trPr>
              <w:tc>
                <w:tcPr>
                  <w:tcW w:w="3877" w:type="dxa"/>
                  <w:tcBorders>
                    <w:top w:val="single" w:sz="4" w:space="0" w:color="auto"/>
                    <w:left w:val="single" w:sz="4" w:space="0" w:color="auto"/>
                    <w:bottom w:val="single" w:sz="4" w:space="0" w:color="auto"/>
                    <w:right w:val="single" w:sz="4" w:space="0" w:color="auto"/>
                  </w:tcBorders>
                  <w:shd w:val="clear" w:color="auto" w:fill="CCCCCC"/>
                </w:tcPr>
                <w:p w14:paraId="27F3416C"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Место государственной регистрации</w:t>
                  </w:r>
                </w:p>
              </w:tc>
              <w:tc>
                <w:tcPr>
                  <w:tcW w:w="223" w:type="dxa"/>
                  <w:tcBorders>
                    <w:left w:val="single" w:sz="4" w:space="0" w:color="auto"/>
                    <w:right w:val="single" w:sz="4" w:space="0" w:color="auto"/>
                  </w:tcBorders>
                </w:tcPr>
                <w:p w14:paraId="3A21882D" w14:textId="77777777" w:rsidR="00F0690F" w:rsidRPr="008D1075" w:rsidRDefault="00F0690F" w:rsidP="00DC012E">
                  <w:pPr>
                    <w:rPr>
                      <w:rFonts w:ascii="Tahoma" w:hAnsi="Tahoma" w:cs="Tahoma"/>
                      <w:b/>
                      <w:bCs/>
                      <w:color w:val="auto"/>
                      <w:sz w:val="20"/>
                      <w:szCs w:val="20"/>
                    </w:rPr>
                  </w:pPr>
                </w:p>
              </w:tc>
              <w:tc>
                <w:tcPr>
                  <w:tcW w:w="5139" w:type="dxa"/>
                  <w:tcBorders>
                    <w:top w:val="single" w:sz="4" w:space="0" w:color="auto"/>
                    <w:left w:val="single" w:sz="4" w:space="0" w:color="auto"/>
                    <w:bottom w:val="single" w:sz="4" w:space="0" w:color="auto"/>
                    <w:right w:val="single" w:sz="4" w:space="0" w:color="auto"/>
                  </w:tcBorders>
                </w:tcPr>
                <w:p w14:paraId="33720C2D" w14:textId="7E1D98A1" w:rsidR="00F0690F" w:rsidRPr="008D1075" w:rsidRDefault="00DC4AF2" w:rsidP="00DC012E">
                  <w:pPr>
                    <w:rPr>
                      <w:rFonts w:ascii="Tahoma" w:hAnsi="Tahoma" w:cs="Tahoma"/>
                      <w:b/>
                      <w:bCs/>
                      <w:color w:val="auto"/>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6943FC9" wp14:editId="47F4318C">
                            <wp:simplePos x="0" y="0"/>
                            <wp:positionH relativeFrom="column">
                              <wp:posOffset>2383155</wp:posOffset>
                            </wp:positionH>
                            <wp:positionV relativeFrom="paragraph">
                              <wp:posOffset>27940</wp:posOffset>
                            </wp:positionV>
                            <wp:extent cx="1080135" cy="1080135"/>
                            <wp:effectExtent l="0" t="0" r="24765" b="2476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050ACC4" w14:textId="77777777" w:rsidR="001A2428" w:rsidRDefault="001A2428" w:rsidP="00F0690F">
                                        <w:pPr>
                                          <w:jc w:val="center"/>
                                          <w:rPr>
                                            <w:rFonts w:ascii="Times New Roman" w:hAnsi="Times New Roman"/>
                                          </w:rPr>
                                        </w:pPr>
                                      </w:p>
                                      <w:p w14:paraId="6200CD51" w14:textId="77777777" w:rsidR="001A2428" w:rsidRDefault="001A2428" w:rsidP="00F0690F">
                                        <w:pPr>
                                          <w:jc w:val="center"/>
                                          <w:rPr>
                                            <w:rFonts w:ascii="Times New Roman" w:hAnsi="Times New Roman"/>
                                          </w:rPr>
                                        </w:pPr>
                                      </w:p>
                                      <w:p w14:paraId="53D18ED7" w14:textId="77777777" w:rsidR="001A2428" w:rsidRDefault="001A2428" w:rsidP="00F0690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3FC9" id="Oval 13" o:spid="_x0000_s1026" style="position:absolute;margin-left:187.65pt;margin-top:2.2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L+KQIAAFQ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">
                            <v:stroke dashstyle="1 1"/>
                            <v:textbox>
                              <w:txbxContent>
                                <w:p w14:paraId="7050ACC4" w14:textId="77777777" w:rsidR="001A2428" w:rsidRDefault="001A2428" w:rsidP="00F0690F">
                                  <w:pPr>
                                    <w:jc w:val="center"/>
                                    <w:rPr>
                                      <w:rFonts w:ascii="Times New Roman" w:hAnsi="Times New Roman"/>
                                    </w:rPr>
                                  </w:pPr>
                                </w:p>
                                <w:p w14:paraId="6200CD51" w14:textId="77777777" w:rsidR="001A2428" w:rsidRDefault="001A2428" w:rsidP="00F0690F">
                                  <w:pPr>
                                    <w:jc w:val="center"/>
                                    <w:rPr>
                                      <w:rFonts w:ascii="Times New Roman" w:hAnsi="Times New Roman"/>
                                    </w:rPr>
                                  </w:pPr>
                                </w:p>
                                <w:p w14:paraId="53D18ED7" w14:textId="77777777" w:rsidR="001A2428" w:rsidRDefault="001A2428" w:rsidP="00F0690F">
                                  <w:pPr>
                                    <w:jc w:val="center"/>
                                    <w:rPr>
                                      <w:rFonts w:ascii="Times New Roman" w:hAnsi="Times New Roman"/>
                                    </w:rPr>
                                  </w:pPr>
                                  <w:r>
                                    <w:rPr>
                                      <w:rFonts w:ascii="Times New Roman" w:hAnsi="Times New Roman"/>
                                    </w:rPr>
                                    <w:t>м.п.</w:t>
                                  </w:r>
                                </w:p>
                              </w:txbxContent>
                            </v:textbox>
                          </v:oval>
                        </w:pict>
                      </mc:Fallback>
                    </mc:AlternateContent>
                  </w:r>
                </w:p>
              </w:tc>
            </w:tr>
          </w:tbl>
          <w:p w14:paraId="644C5111" w14:textId="77777777" w:rsidR="00F0690F" w:rsidRPr="008D1075" w:rsidRDefault="00F0690F" w:rsidP="00DC012E">
            <w:pPr>
              <w:rPr>
                <w:rFonts w:ascii="Tahoma" w:hAnsi="Tahoma" w:cs="Tahoma"/>
                <w:sz w:val="20"/>
                <w:szCs w:val="20"/>
              </w:rPr>
            </w:pPr>
          </w:p>
          <w:tbl>
            <w:tblPr>
              <w:tblW w:w="9787" w:type="dxa"/>
              <w:tblLayout w:type="fixed"/>
              <w:tblLook w:val="0000" w:firstRow="0" w:lastRow="0" w:firstColumn="0" w:lastColumn="0" w:noHBand="0" w:noVBand="0"/>
            </w:tblPr>
            <w:tblGrid>
              <w:gridCol w:w="4107"/>
              <w:gridCol w:w="236"/>
              <w:gridCol w:w="5444"/>
            </w:tblGrid>
            <w:tr w:rsidR="00F0690F" w:rsidRPr="008D1075" w14:paraId="13A50244" w14:textId="77777777" w:rsidTr="00DC012E">
              <w:tc>
                <w:tcPr>
                  <w:tcW w:w="4107" w:type="dxa"/>
                </w:tcPr>
                <w:p w14:paraId="5ECEDCFB" w14:textId="77777777" w:rsidR="00F0690F" w:rsidRPr="008D1075" w:rsidRDefault="00F0690F" w:rsidP="00DC012E">
                  <w:pPr>
                    <w:spacing w:before="240" w:after="240"/>
                    <w:rPr>
                      <w:rFonts w:ascii="Tahoma" w:hAnsi="Tahoma" w:cs="Tahoma"/>
                      <w:b/>
                      <w:bCs/>
                      <w:color w:val="auto"/>
                      <w:sz w:val="20"/>
                      <w:szCs w:val="20"/>
                    </w:rPr>
                  </w:pPr>
                  <w:r w:rsidRPr="008D1075">
                    <w:rPr>
                      <w:rFonts w:ascii="Tahoma" w:hAnsi="Tahoma" w:cs="Tahoma"/>
                      <w:b/>
                      <w:sz w:val="20"/>
                      <w:szCs w:val="20"/>
                    </w:rPr>
                    <w:t>Государственный регистратор</w:t>
                  </w:r>
                </w:p>
              </w:tc>
              <w:tc>
                <w:tcPr>
                  <w:tcW w:w="236" w:type="dxa"/>
                </w:tcPr>
                <w:p w14:paraId="410060ED" w14:textId="77777777" w:rsidR="00F0690F" w:rsidRPr="008D1075" w:rsidRDefault="00F0690F" w:rsidP="00DC012E">
                  <w:pPr>
                    <w:rPr>
                      <w:rFonts w:ascii="Tahoma" w:hAnsi="Tahoma" w:cs="Tahoma"/>
                      <w:b/>
                      <w:bCs/>
                      <w:color w:val="auto"/>
                      <w:sz w:val="20"/>
                      <w:szCs w:val="20"/>
                    </w:rPr>
                  </w:pPr>
                </w:p>
              </w:tc>
              <w:tc>
                <w:tcPr>
                  <w:tcW w:w="5444" w:type="dxa"/>
                </w:tcPr>
                <w:p w14:paraId="46933279" w14:textId="77777777" w:rsidR="00F0690F" w:rsidRPr="008D1075" w:rsidRDefault="00F0690F" w:rsidP="00DC012E">
                  <w:pPr>
                    <w:rPr>
                      <w:rFonts w:ascii="Tahoma" w:hAnsi="Tahoma" w:cs="Tahoma"/>
                      <w:b/>
                      <w:sz w:val="20"/>
                      <w:szCs w:val="20"/>
                    </w:rPr>
                  </w:pPr>
                </w:p>
                <w:p w14:paraId="180425A6" w14:textId="77777777" w:rsidR="00F0690F" w:rsidRPr="008D1075" w:rsidRDefault="00F0690F" w:rsidP="00DC012E">
                  <w:pPr>
                    <w:rPr>
                      <w:rFonts w:ascii="Tahoma" w:hAnsi="Tahoma" w:cs="Tahoma"/>
                      <w:b/>
                      <w:sz w:val="20"/>
                      <w:szCs w:val="20"/>
                    </w:rPr>
                  </w:pPr>
                </w:p>
                <w:p w14:paraId="7225150A" w14:textId="77777777" w:rsidR="00F0690F" w:rsidRPr="008D1075" w:rsidRDefault="00F0690F" w:rsidP="00DC012E">
                  <w:pPr>
                    <w:rPr>
                      <w:rFonts w:ascii="Tahoma" w:hAnsi="Tahoma" w:cs="Tahoma"/>
                      <w:b/>
                      <w:bCs/>
                      <w:color w:val="auto"/>
                      <w:sz w:val="20"/>
                      <w:szCs w:val="20"/>
                    </w:rPr>
                  </w:pPr>
                  <w:r w:rsidRPr="008D1075">
                    <w:rPr>
                      <w:rFonts w:ascii="Tahoma" w:hAnsi="Tahoma" w:cs="Tahoma"/>
                      <w:b/>
                      <w:sz w:val="20"/>
                      <w:szCs w:val="20"/>
                    </w:rPr>
                    <w:t>_</w:t>
                  </w:r>
                  <w:r w:rsidR="00237027">
                    <w:rPr>
                      <w:rFonts w:ascii="Tahoma" w:hAnsi="Tahoma" w:cs="Tahoma"/>
                      <w:b/>
                      <w:sz w:val="20"/>
                      <w:szCs w:val="20"/>
                    </w:rPr>
                    <w:t>______________</w:t>
                  </w:r>
                  <w:r w:rsidR="00044014" w:rsidRPr="008D1075">
                    <w:rPr>
                      <w:rFonts w:ascii="Tahoma" w:hAnsi="Tahoma" w:cs="Tahoma"/>
                      <w:b/>
                      <w:sz w:val="20"/>
                      <w:szCs w:val="20"/>
                    </w:rPr>
                    <w:t>/_____________________//_____________________/</w:t>
                  </w:r>
                </w:p>
              </w:tc>
            </w:tr>
          </w:tbl>
          <w:p w14:paraId="3C54B841" w14:textId="77777777" w:rsidR="00F0690F" w:rsidRPr="008D1075" w:rsidRDefault="00F0690F" w:rsidP="00DC012E">
            <w:pPr>
              <w:rPr>
                <w:rFonts w:ascii="Tahoma" w:hAnsi="Tahoma" w:cs="Tahoma"/>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5"/>
              <w:gridCol w:w="3364"/>
            </w:tblGrid>
            <w:tr w:rsidR="00F0690F" w:rsidRPr="008D1075" w14:paraId="7F16A6F0" w14:textId="77777777" w:rsidTr="00F33B63">
              <w:trPr>
                <w:trHeight w:val="245"/>
              </w:trPr>
              <w:tc>
                <w:tcPr>
                  <w:tcW w:w="9219" w:type="dxa"/>
                  <w:gridSpan w:val="2"/>
                  <w:tcBorders>
                    <w:top w:val="single" w:sz="4" w:space="0" w:color="auto"/>
                    <w:left w:val="single" w:sz="4" w:space="0" w:color="auto"/>
                    <w:bottom w:val="single" w:sz="4" w:space="0" w:color="auto"/>
                    <w:right w:val="single" w:sz="4" w:space="0" w:color="auto"/>
                  </w:tcBorders>
                  <w:shd w:val="clear" w:color="auto" w:fill="CCCCCC"/>
                </w:tcPr>
                <w:p w14:paraId="192D6F61" w14:textId="77777777" w:rsidR="00F0690F" w:rsidRPr="008D1075" w:rsidRDefault="00F0690F" w:rsidP="00DC012E">
                  <w:pPr>
                    <w:jc w:val="center"/>
                    <w:rPr>
                      <w:rFonts w:ascii="Tahoma" w:hAnsi="Tahoma" w:cs="Tahoma"/>
                      <w:b/>
                      <w:color w:val="auto"/>
                      <w:sz w:val="20"/>
                      <w:szCs w:val="20"/>
                    </w:rPr>
                  </w:pPr>
                  <w:r w:rsidRPr="008D1075">
                    <w:rPr>
                      <w:rFonts w:ascii="Tahoma" w:hAnsi="Tahoma" w:cs="Tahoma"/>
                      <w:b/>
                      <w:color w:val="auto"/>
                      <w:sz w:val="20"/>
                      <w:szCs w:val="20"/>
                    </w:rPr>
                    <w:t>Должник</w:t>
                  </w:r>
                </w:p>
              </w:tc>
            </w:tr>
            <w:tr w:rsidR="00F0690F" w:rsidRPr="008D1075" w14:paraId="78232107" w14:textId="77777777" w:rsidTr="00F33B63">
              <w:trPr>
                <w:cantSplit/>
                <w:trHeight w:val="243"/>
              </w:trPr>
              <w:tc>
                <w:tcPr>
                  <w:tcW w:w="5855" w:type="dxa"/>
                  <w:tcBorders>
                    <w:top w:val="single" w:sz="4" w:space="0" w:color="auto"/>
                    <w:left w:val="single" w:sz="4" w:space="0" w:color="auto"/>
                    <w:bottom w:val="single" w:sz="4" w:space="0" w:color="auto"/>
                    <w:right w:val="single" w:sz="4" w:space="0" w:color="auto"/>
                  </w:tcBorders>
                  <w:shd w:val="clear" w:color="auto" w:fill="E0E0E0"/>
                </w:tcPr>
                <w:p w14:paraId="230F4910" w14:textId="77777777" w:rsidR="00F0690F" w:rsidRPr="008D1075" w:rsidRDefault="00F0690F" w:rsidP="00DC012E">
                  <w:pPr>
                    <w:rPr>
                      <w:rFonts w:ascii="Tahoma" w:hAnsi="Tahoma" w:cs="Tahoma"/>
                      <w:b/>
                      <w:color w:val="auto"/>
                      <w:sz w:val="20"/>
                      <w:szCs w:val="20"/>
                    </w:rPr>
                  </w:pPr>
                  <w:r w:rsidRPr="008D1075">
                    <w:rPr>
                      <w:rFonts w:ascii="Tahoma" w:hAnsi="Tahoma" w:cs="Tahoma"/>
                      <w:b/>
                      <w:color w:val="auto"/>
                      <w:sz w:val="20"/>
                      <w:szCs w:val="20"/>
                    </w:rPr>
                    <w:t>Фамилия, имя, отчество</w:t>
                  </w:r>
                </w:p>
              </w:tc>
              <w:tc>
                <w:tcPr>
                  <w:tcW w:w="3363" w:type="dxa"/>
                  <w:tcBorders>
                    <w:top w:val="single" w:sz="4" w:space="0" w:color="auto"/>
                    <w:left w:val="single" w:sz="4" w:space="0" w:color="auto"/>
                    <w:bottom w:val="single" w:sz="4" w:space="0" w:color="auto"/>
                    <w:right w:val="single" w:sz="4" w:space="0" w:color="auto"/>
                  </w:tcBorders>
                  <w:shd w:val="clear" w:color="auto" w:fill="E0E0E0"/>
                </w:tcPr>
                <w:p w14:paraId="1C72B8AA" w14:textId="77777777" w:rsidR="00F0690F" w:rsidRPr="008D1075" w:rsidRDefault="00F0690F" w:rsidP="00DC012E">
                  <w:pPr>
                    <w:rPr>
                      <w:rFonts w:ascii="Tahoma" w:hAnsi="Tahoma" w:cs="Tahoma"/>
                      <w:b/>
                      <w:color w:val="auto"/>
                      <w:sz w:val="20"/>
                      <w:szCs w:val="20"/>
                    </w:rPr>
                  </w:pPr>
                  <w:r w:rsidRPr="008D1075">
                    <w:rPr>
                      <w:rFonts w:ascii="Tahoma" w:hAnsi="Tahoma" w:cs="Tahoma"/>
                      <w:b/>
                      <w:bCs/>
                      <w:color w:val="auto"/>
                      <w:sz w:val="20"/>
                      <w:szCs w:val="20"/>
                    </w:rPr>
                    <w:t>Подпись</w:t>
                  </w:r>
                </w:p>
              </w:tc>
            </w:tr>
            <w:tr w:rsidR="00F0690F" w:rsidRPr="008D1075" w14:paraId="3AE82057" w14:textId="77777777" w:rsidTr="00F33B63">
              <w:trPr>
                <w:cantSplit/>
                <w:trHeight w:val="364"/>
              </w:trPr>
              <w:tc>
                <w:tcPr>
                  <w:tcW w:w="5855" w:type="dxa"/>
                  <w:tcBorders>
                    <w:top w:val="single" w:sz="4" w:space="0" w:color="auto"/>
                    <w:left w:val="single" w:sz="4" w:space="0" w:color="auto"/>
                    <w:bottom w:val="single" w:sz="4" w:space="0" w:color="auto"/>
                    <w:right w:val="single" w:sz="4" w:space="0" w:color="auto"/>
                  </w:tcBorders>
                  <w:shd w:val="clear" w:color="auto" w:fill="auto"/>
                </w:tcPr>
                <w:p w14:paraId="76B7107C" w14:textId="77777777" w:rsidR="00F0690F" w:rsidRPr="008D1075" w:rsidRDefault="00F0690F" w:rsidP="00DC012E">
                  <w:pPr>
                    <w:jc w:val="both"/>
                    <w:rPr>
                      <w:rFonts w:ascii="Tahoma" w:hAnsi="Tahoma" w:cs="Tahoma"/>
                      <w:b/>
                      <w:color w:val="auto"/>
                      <w:sz w:val="20"/>
                      <w:szCs w:val="20"/>
                    </w:rPr>
                  </w:pPr>
                </w:p>
              </w:tc>
              <w:tc>
                <w:tcPr>
                  <w:tcW w:w="3363" w:type="dxa"/>
                  <w:tcBorders>
                    <w:top w:val="single" w:sz="4" w:space="0" w:color="auto"/>
                    <w:left w:val="single" w:sz="4" w:space="0" w:color="auto"/>
                    <w:bottom w:val="single" w:sz="4" w:space="0" w:color="auto"/>
                    <w:right w:val="single" w:sz="4" w:space="0" w:color="auto"/>
                  </w:tcBorders>
                </w:tcPr>
                <w:p w14:paraId="68006A7E" w14:textId="77777777" w:rsidR="00F0690F" w:rsidRPr="008D1075" w:rsidRDefault="00F0690F" w:rsidP="00DC012E">
                  <w:pPr>
                    <w:jc w:val="both"/>
                    <w:rPr>
                      <w:rFonts w:ascii="Tahoma" w:hAnsi="Tahoma" w:cs="Tahoma"/>
                      <w:b/>
                      <w:color w:val="auto"/>
                      <w:sz w:val="20"/>
                      <w:szCs w:val="20"/>
                    </w:rPr>
                  </w:pPr>
                </w:p>
                <w:p w14:paraId="730250F1" w14:textId="77777777" w:rsidR="00F0690F" w:rsidRPr="008D1075" w:rsidRDefault="00F0690F" w:rsidP="00DC012E">
                  <w:pPr>
                    <w:jc w:val="both"/>
                    <w:rPr>
                      <w:rFonts w:ascii="Tahoma" w:hAnsi="Tahoma" w:cs="Tahoma"/>
                      <w:b/>
                      <w:color w:val="auto"/>
                      <w:sz w:val="20"/>
                      <w:szCs w:val="20"/>
                    </w:rPr>
                  </w:pPr>
                </w:p>
              </w:tc>
            </w:tr>
          </w:tbl>
          <w:p w14:paraId="762D8DEE" w14:textId="77777777" w:rsidR="00F0690F" w:rsidRPr="008D1075" w:rsidRDefault="00F0690F" w:rsidP="00DC012E">
            <w:pPr>
              <w:rPr>
                <w:rFonts w:ascii="Tahoma" w:hAnsi="Tahoma" w:cs="Tahoma"/>
                <w:sz w:val="20"/>
                <w:szCs w:val="20"/>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2"/>
              <w:gridCol w:w="3368"/>
            </w:tblGrid>
            <w:tr w:rsidR="00F0690F" w:rsidRPr="008D1075" w14:paraId="542BD439" w14:textId="77777777" w:rsidTr="00F33B63">
              <w:trPr>
                <w:trHeight w:val="237"/>
              </w:trPr>
              <w:tc>
                <w:tcPr>
                  <w:tcW w:w="9230" w:type="dxa"/>
                  <w:gridSpan w:val="2"/>
                  <w:tcBorders>
                    <w:top w:val="single" w:sz="4" w:space="0" w:color="auto"/>
                    <w:left w:val="single" w:sz="4" w:space="0" w:color="auto"/>
                    <w:bottom w:val="single" w:sz="4" w:space="0" w:color="auto"/>
                    <w:right w:val="single" w:sz="4" w:space="0" w:color="auto"/>
                  </w:tcBorders>
                  <w:shd w:val="clear" w:color="auto" w:fill="CCCCCC"/>
                </w:tcPr>
                <w:p w14:paraId="4CAAEBFB" w14:textId="77777777" w:rsidR="00F0690F" w:rsidRPr="008D1075" w:rsidRDefault="00F0690F" w:rsidP="00DC012E">
                  <w:pPr>
                    <w:jc w:val="center"/>
                    <w:rPr>
                      <w:rFonts w:ascii="Tahoma" w:hAnsi="Tahoma" w:cs="Tahoma"/>
                      <w:b/>
                      <w:color w:val="auto"/>
                      <w:sz w:val="20"/>
                      <w:szCs w:val="20"/>
                    </w:rPr>
                  </w:pPr>
                  <w:r w:rsidRPr="008D1075">
                    <w:rPr>
                      <w:rFonts w:ascii="Tahoma" w:hAnsi="Tahoma" w:cs="Tahoma"/>
                      <w:b/>
                      <w:color w:val="auto"/>
                      <w:sz w:val="20"/>
                      <w:szCs w:val="20"/>
                    </w:rPr>
                    <w:t>Залогодатель</w:t>
                  </w:r>
                </w:p>
              </w:tc>
            </w:tr>
            <w:tr w:rsidR="00F0690F" w:rsidRPr="008D1075" w14:paraId="1A0794DB" w14:textId="77777777" w:rsidTr="00F33B63">
              <w:trPr>
                <w:cantSplit/>
                <w:trHeight w:val="235"/>
              </w:trPr>
              <w:tc>
                <w:tcPr>
                  <w:tcW w:w="5862" w:type="dxa"/>
                  <w:tcBorders>
                    <w:top w:val="single" w:sz="4" w:space="0" w:color="auto"/>
                    <w:left w:val="single" w:sz="4" w:space="0" w:color="auto"/>
                    <w:bottom w:val="single" w:sz="4" w:space="0" w:color="auto"/>
                    <w:right w:val="single" w:sz="4" w:space="0" w:color="auto"/>
                  </w:tcBorders>
                  <w:shd w:val="clear" w:color="auto" w:fill="E0E0E0"/>
                </w:tcPr>
                <w:p w14:paraId="307978F5" w14:textId="77777777" w:rsidR="00F0690F" w:rsidRPr="008D1075" w:rsidRDefault="00F0690F" w:rsidP="00DC012E">
                  <w:pPr>
                    <w:rPr>
                      <w:rFonts w:ascii="Tahoma" w:hAnsi="Tahoma" w:cs="Tahoma"/>
                      <w:b/>
                      <w:color w:val="auto"/>
                      <w:sz w:val="20"/>
                      <w:szCs w:val="20"/>
                    </w:rPr>
                  </w:pPr>
                  <w:r w:rsidRPr="008D1075">
                    <w:rPr>
                      <w:rFonts w:ascii="Tahoma" w:hAnsi="Tahoma" w:cs="Tahoma"/>
                      <w:b/>
                      <w:color w:val="auto"/>
                      <w:sz w:val="20"/>
                      <w:szCs w:val="20"/>
                    </w:rPr>
                    <w:t>Фамилия, имя, отчество</w:t>
                  </w:r>
                </w:p>
              </w:tc>
              <w:tc>
                <w:tcPr>
                  <w:tcW w:w="3367" w:type="dxa"/>
                  <w:tcBorders>
                    <w:top w:val="single" w:sz="4" w:space="0" w:color="auto"/>
                    <w:left w:val="single" w:sz="4" w:space="0" w:color="auto"/>
                    <w:bottom w:val="single" w:sz="4" w:space="0" w:color="auto"/>
                    <w:right w:val="single" w:sz="4" w:space="0" w:color="auto"/>
                  </w:tcBorders>
                  <w:shd w:val="clear" w:color="auto" w:fill="E0E0E0"/>
                </w:tcPr>
                <w:p w14:paraId="3F221836" w14:textId="77777777" w:rsidR="00F0690F" w:rsidRPr="008D1075" w:rsidRDefault="00F0690F" w:rsidP="00DC012E">
                  <w:pPr>
                    <w:rPr>
                      <w:rFonts w:ascii="Tahoma" w:hAnsi="Tahoma" w:cs="Tahoma"/>
                      <w:b/>
                      <w:color w:val="auto"/>
                      <w:sz w:val="20"/>
                      <w:szCs w:val="20"/>
                    </w:rPr>
                  </w:pPr>
                  <w:r w:rsidRPr="008D1075">
                    <w:rPr>
                      <w:rFonts w:ascii="Tahoma" w:hAnsi="Tahoma" w:cs="Tahoma"/>
                      <w:b/>
                      <w:bCs/>
                      <w:color w:val="auto"/>
                      <w:sz w:val="20"/>
                      <w:szCs w:val="20"/>
                    </w:rPr>
                    <w:t>Подпись</w:t>
                  </w:r>
                </w:p>
              </w:tc>
            </w:tr>
            <w:tr w:rsidR="00F0690F" w:rsidRPr="008D1075" w14:paraId="381C5FBF" w14:textId="77777777" w:rsidTr="00F33B63">
              <w:trPr>
                <w:cantSplit/>
                <w:trHeight w:val="352"/>
              </w:trPr>
              <w:tc>
                <w:tcPr>
                  <w:tcW w:w="5862" w:type="dxa"/>
                  <w:tcBorders>
                    <w:top w:val="single" w:sz="4" w:space="0" w:color="auto"/>
                    <w:left w:val="single" w:sz="4" w:space="0" w:color="auto"/>
                    <w:bottom w:val="single" w:sz="4" w:space="0" w:color="auto"/>
                    <w:right w:val="single" w:sz="4" w:space="0" w:color="auto"/>
                  </w:tcBorders>
                  <w:shd w:val="clear" w:color="auto" w:fill="auto"/>
                </w:tcPr>
                <w:p w14:paraId="2FE642BE" w14:textId="77777777" w:rsidR="00F0690F" w:rsidRPr="008D1075" w:rsidRDefault="00F0690F" w:rsidP="00DC012E">
                  <w:pPr>
                    <w:jc w:val="both"/>
                    <w:rPr>
                      <w:rFonts w:ascii="Tahoma" w:hAnsi="Tahoma" w:cs="Tahoma"/>
                      <w:b/>
                      <w:color w:val="auto"/>
                      <w:sz w:val="20"/>
                      <w:szCs w:val="20"/>
                    </w:rPr>
                  </w:pPr>
                </w:p>
              </w:tc>
              <w:tc>
                <w:tcPr>
                  <w:tcW w:w="3367" w:type="dxa"/>
                  <w:tcBorders>
                    <w:top w:val="single" w:sz="4" w:space="0" w:color="auto"/>
                    <w:left w:val="single" w:sz="4" w:space="0" w:color="auto"/>
                    <w:bottom w:val="single" w:sz="4" w:space="0" w:color="auto"/>
                    <w:right w:val="single" w:sz="4" w:space="0" w:color="auto"/>
                  </w:tcBorders>
                </w:tcPr>
                <w:p w14:paraId="2F9B3ACE" w14:textId="77777777" w:rsidR="00F0690F" w:rsidRPr="008D1075" w:rsidRDefault="00F0690F" w:rsidP="00DC012E">
                  <w:pPr>
                    <w:jc w:val="both"/>
                    <w:rPr>
                      <w:rFonts w:ascii="Tahoma" w:hAnsi="Tahoma" w:cs="Tahoma"/>
                      <w:b/>
                      <w:color w:val="auto"/>
                      <w:sz w:val="20"/>
                      <w:szCs w:val="20"/>
                    </w:rPr>
                  </w:pPr>
                </w:p>
                <w:p w14:paraId="712BCB1F" w14:textId="77777777" w:rsidR="00F0690F" w:rsidRPr="008D1075" w:rsidRDefault="00F0690F" w:rsidP="00DC012E">
                  <w:pPr>
                    <w:jc w:val="both"/>
                    <w:rPr>
                      <w:rFonts w:ascii="Tahoma" w:hAnsi="Tahoma" w:cs="Tahoma"/>
                      <w:b/>
                      <w:color w:val="auto"/>
                      <w:sz w:val="20"/>
                      <w:szCs w:val="20"/>
                    </w:rPr>
                  </w:pPr>
                </w:p>
              </w:tc>
            </w:tr>
          </w:tbl>
          <w:p w14:paraId="3391E30D" w14:textId="77777777" w:rsidR="00F0690F" w:rsidRPr="008D1075" w:rsidRDefault="00F0690F" w:rsidP="00DC012E">
            <w:pPr>
              <w:rPr>
                <w:rFonts w:ascii="Tahoma" w:hAnsi="Tahoma" w:cs="Tahoma"/>
                <w:sz w:val="20"/>
                <w:szCs w:val="20"/>
              </w:rPr>
            </w:pPr>
          </w:p>
          <w:p w14:paraId="7EC03A31" w14:textId="77777777" w:rsidR="00F0690F" w:rsidRPr="008D1075" w:rsidRDefault="00F0690F" w:rsidP="00DC012E">
            <w:pPr>
              <w:rPr>
                <w:rFonts w:ascii="Tahoma" w:hAnsi="Tahoma" w:cs="Tahoma"/>
                <w:sz w:val="20"/>
                <w:szCs w:val="20"/>
              </w:rPr>
            </w:pPr>
          </w:p>
        </w:tc>
      </w:tr>
    </w:tbl>
    <w:p w14:paraId="2CB934AE" w14:textId="77777777" w:rsidR="00F0690F" w:rsidRPr="008D1075" w:rsidRDefault="00F0690F" w:rsidP="00F0690F">
      <w:pPr>
        <w:pStyle w:val="2"/>
        <w:spacing w:line="240" w:lineRule="auto"/>
        <w:jc w:val="center"/>
        <w:rPr>
          <w:rFonts w:ascii="Tahoma" w:hAnsi="Tahoma" w:cs="Tahoma"/>
          <w:b/>
          <w:bCs/>
          <w:sz w:val="20"/>
          <w:szCs w:val="20"/>
        </w:rPr>
      </w:pPr>
    </w:p>
    <w:tbl>
      <w:tblPr>
        <w:tblW w:w="95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38"/>
      </w:tblGrid>
      <w:tr w:rsidR="00F0690F" w:rsidRPr="008D1075" w14:paraId="075979E2" w14:textId="77777777" w:rsidTr="00B81B69">
        <w:trPr>
          <w:cantSplit/>
          <w:jc w:val="center"/>
        </w:trPr>
        <w:tc>
          <w:tcPr>
            <w:tcW w:w="9538" w:type="dxa"/>
            <w:tcBorders>
              <w:top w:val="double" w:sz="4" w:space="0" w:color="auto"/>
              <w:left w:val="double" w:sz="4" w:space="0" w:color="auto"/>
              <w:bottom w:val="double" w:sz="4" w:space="0" w:color="auto"/>
              <w:right w:val="double" w:sz="4" w:space="0" w:color="auto"/>
            </w:tcBorders>
          </w:tcPr>
          <w:p w14:paraId="5826C3F0" w14:textId="77777777" w:rsidR="00F0690F" w:rsidRPr="008D1075" w:rsidRDefault="00F0690F" w:rsidP="00DC012E">
            <w:pPr>
              <w:rPr>
                <w:rFonts w:ascii="Tahoma" w:hAnsi="Tahoma" w:cs="Tahoma"/>
                <w:sz w:val="20"/>
                <w:szCs w:val="20"/>
              </w:rPr>
            </w:pPr>
          </w:p>
          <w:tbl>
            <w:tblPr>
              <w:tblW w:w="9260" w:type="dxa"/>
              <w:tblLayout w:type="fixed"/>
              <w:tblLook w:val="0000" w:firstRow="0" w:lastRow="0" w:firstColumn="0" w:lastColumn="0" w:noHBand="0" w:noVBand="0"/>
            </w:tblPr>
            <w:tblGrid>
              <w:gridCol w:w="3880"/>
              <w:gridCol w:w="236"/>
              <w:gridCol w:w="5144"/>
            </w:tblGrid>
            <w:tr w:rsidR="00F0690F" w:rsidRPr="008D1075" w14:paraId="37DB1EFB" w14:textId="77777777" w:rsidTr="00F33B63">
              <w:trPr>
                <w:trHeight w:val="725"/>
              </w:trPr>
              <w:tc>
                <w:tcPr>
                  <w:tcW w:w="3886" w:type="dxa"/>
                  <w:tcBorders>
                    <w:top w:val="single" w:sz="4" w:space="0" w:color="auto"/>
                    <w:left w:val="single" w:sz="4" w:space="0" w:color="auto"/>
                    <w:bottom w:val="single" w:sz="4" w:space="0" w:color="auto"/>
                    <w:right w:val="single" w:sz="4" w:space="0" w:color="auto"/>
                  </w:tcBorders>
                  <w:shd w:val="clear" w:color="auto" w:fill="CCCCCC"/>
                </w:tcPr>
                <w:p w14:paraId="6237A806" w14:textId="77777777" w:rsidR="00F0690F" w:rsidRPr="008D1075" w:rsidRDefault="00F0690F" w:rsidP="00DC012E">
                  <w:pPr>
                    <w:rPr>
                      <w:rFonts w:ascii="Tahoma" w:hAnsi="Tahoma" w:cs="Tahoma"/>
                      <w:b/>
                      <w:bCs/>
                      <w:color w:val="auto"/>
                      <w:sz w:val="20"/>
                      <w:szCs w:val="20"/>
                    </w:rPr>
                  </w:pPr>
                </w:p>
                <w:p w14:paraId="0C35E638"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Дата выдачи закладной</w:t>
                  </w:r>
                </w:p>
                <w:p w14:paraId="0ACDA560" w14:textId="77777777" w:rsidR="00F0690F" w:rsidRPr="008D1075" w:rsidRDefault="00F0690F" w:rsidP="00DC012E">
                  <w:pPr>
                    <w:rPr>
                      <w:rFonts w:ascii="Tahoma" w:hAnsi="Tahoma" w:cs="Tahoma"/>
                      <w:b/>
                      <w:bCs/>
                      <w:color w:val="auto"/>
                      <w:sz w:val="20"/>
                      <w:szCs w:val="20"/>
                    </w:rPr>
                  </w:pPr>
                </w:p>
              </w:tc>
              <w:tc>
                <w:tcPr>
                  <w:tcW w:w="223" w:type="dxa"/>
                  <w:tcBorders>
                    <w:left w:val="single" w:sz="4" w:space="0" w:color="auto"/>
                    <w:right w:val="single" w:sz="4" w:space="0" w:color="auto"/>
                  </w:tcBorders>
                </w:tcPr>
                <w:p w14:paraId="0E4DFBBD" w14:textId="77777777" w:rsidR="00F0690F" w:rsidRPr="008D1075" w:rsidRDefault="00F0690F" w:rsidP="00DC012E">
                  <w:pPr>
                    <w:rPr>
                      <w:rFonts w:ascii="Tahoma" w:hAnsi="Tahoma" w:cs="Tahoma"/>
                      <w:b/>
                      <w:bCs/>
                      <w:color w:val="auto"/>
                      <w:sz w:val="20"/>
                      <w:szCs w:val="20"/>
                    </w:rPr>
                  </w:pPr>
                </w:p>
              </w:tc>
              <w:tc>
                <w:tcPr>
                  <w:tcW w:w="5151" w:type="dxa"/>
                  <w:tcBorders>
                    <w:top w:val="single" w:sz="4" w:space="0" w:color="auto"/>
                    <w:left w:val="single" w:sz="4" w:space="0" w:color="auto"/>
                    <w:bottom w:val="single" w:sz="4" w:space="0" w:color="auto"/>
                    <w:right w:val="single" w:sz="4" w:space="0" w:color="auto"/>
                  </w:tcBorders>
                </w:tcPr>
                <w:p w14:paraId="60BF4D69" w14:textId="77777777" w:rsidR="00F0690F" w:rsidRPr="008D1075" w:rsidRDefault="00F0690F" w:rsidP="00DC012E">
                  <w:pPr>
                    <w:rPr>
                      <w:rFonts w:ascii="Tahoma" w:hAnsi="Tahoma" w:cs="Tahoma"/>
                      <w:b/>
                      <w:bCs/>
                      <w:color w:val="auto"/>
                      <w:sz w:val="20"/>
                      <w:szCs w:val="20"/>
                    </w:rPr>
                  </w:pPr>
                </w:p>
                <w:p w14:paraId="2609A77D" w14:textId="77777777" w:rsidR="00F0690F" w:rsidRPr="008D1075" w:rsidRDefault="00F0690F" w:rsidP="00DC012E">
                  <w:pPr>
                    <w:rPr>
                      <w:rFonts w:ascii="Tahoma" w:hAnsi="Tahoma" w:cs="Tahoma"/>
                      <w:b/>
                      <w:bCs/>
                      <w:color w:val="auto"/>
                      <w:sz w:val="20"/>
                      <w:szCs w:val="20"/>
                    </w:rPr>
                  </w:pPr>
                  <w:r w:rsidRPr="008D1075">
                    <w:rPr>
                      <w:rFonts w:ascii="Tahoma" w:hAnsi="Tahoma" w:cs="Tahoma"/>
                      <w:b/>
                      <w:bCs/>
                      <w:color w:val="auto"/>
                      <w:sz w:val="20"/>
                      <w:szCs w:val="20"/>
                    </w:rPr>
                    <w:t>___ ______________ 20__ г.</w:t>
                  </w:r>
                </w:p>
                <w:p w14:paraId="5B6B20EE" w14:textId="77777777" w:rsidR="00F0690F" w:rsidRPr="008D1075" w:rsidRDefault="00F0690F" w:rsidP="00DC012E">
                  <w:pPr>
                    <w:rPr>
                      <w:rFonts w:ascii="Tahoma" w:hAnsi="Tahoma" w:cs="Tahoma"/>
                      <w:b/>
                      <w:bCs/>
                      <w:color w:val="auto"/>
                      <w:sz w:val="20"/>
                      <w:szCs w:val="20"/>
                    </w:rPr>
                  </w:pPr>
                </w:p>
              </w:tc>
            </w:tr>
          </w:tbl>
          <w:p w14:paraId="6C4058D3" w14:textId="4E0C7EAF" w:rsidR="00F0690F" w:rsidRPr="008D1075" w:rsidRDefault="00DC4AF2" w:rsidP="00DC012E">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14:anchorId="005FBECA" wp14:editId="344B7677">
                      <wp:simplePos x="0" y="0"/>
                      <wp:positionH relativeFrom="column">
                        <wp:posOffset>5010150</wp:posOffset>
                      </wp:positionH>
                      <wp:positionV relativeFrom="paragraph">
                        <wp:posOffset>18415</wp:posOffset>
                      </wp:positionV>
                      <wp:extent cx="1080135" cy="1080135"/>
                      <wp:effectExtent l="0" t="0" r="24765" b="24765"/>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248E4867" w14:textId="77777777" w:rsidR="001A2428" w:rsidRDefault="001A2428" w:rsidP="00F0690F">
                                  <w:pPr>
                                    <w:jc w:val="center"/>
                                    <w:rPr>
                                      <w:rFonts w:ascii="Times New Roman" w:hAnsi="Times New Roman"/>
                                    </w:rPr>
                                  </w:pPr>
                                </w:p>
                                <w:p w14:paraId="017C6D71" w14:textId="77777777" w:rsidR="001A2428" w:rsidRDefault="001A2428" w:rsidP="00F0690F">
                                  <w:pPr>
                                    <w:jc w:val="center"/>
                                    <w:rPr>
                                      <w:rFonts w:ascii="Times New Roman" w:hAnsi="Times New Roman"/>
                                    </w:rPr>
                                  </w:pPr>
                                </w:p>
                                <w:p w14:paraId="1D7F293F" w14:textId="77777777" w:rsidR="001A2428" w:rsidRDefault="001A2428" w:rsidP="00F0690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FBECA" id="Oval 14" o:spid="_x0000_s1027" style="position:absolute;margin-left:394.5pt;margin-top:1.45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KTKgIAAFs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">
                      <v:stroke dashstyle="1 1"/>
                      <v:textbox>
                        <w:txbxContent>
                          <w:p w14:paraId="248E4867" w14:textId="77777777" w:rsidR="001A2428" w:rsidRDefault="001A2428" w:rsidP="00F0690F">
                            <w:pPr>
                              <w:jc w:val="center"/>
                              <w:rPr>
                                <w:rFonts w:ascii="Times New Roman" w:hAnsi="Times New Roman"/>
                              </w:rPr>
                            </w:pPr>
                          </w:p>
                          <w:p w14:paraId="017C6D71" w14:textId="77777777" w:rsidR="001A2428" w:rsidRDefault="001A2428" w:rsidP="00F0690F">
                            <w:pPr>
                              <w:jc w:val="center"/>
                              <w:rPr>
                                <w:rFonts w:ascii="Times New Roman" w:hAnsi="Times New Roman"/>
                              </w:rPr>
                            </w:pPr>
                          </w:p>
                          <w:p w14:paraId="1D7F293F" w14:textId="77777777" w:rsidR="001A2428" w:rsidRDefault="001A2428" w:rsidP="00F0690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F0690F" w:rsidRPr="008D1075" w14:paraId="52EE7424" w14:textId="77777777" w:rsidTr="00DC012E">
              <w:trPr>
                <w:trHeight w:val="726"/>
              </w:trPr>
              <w:tc>
                <w:tcPr>
                  <w:tcW w:w="4107" w:type="dxa"/>
                </w:tcPr>
                <w:p w14:paraId="7B9C8817" w14:textId="77777777" w:rsidR="00F0690F" w:rsidRPr="008D1075" w:rsidRDefault="00F0690F" w:rsidP="00DC012E">
                  <w:pPr>
                    <w:rPr>
                      <w:rFonts w:ascii="Tahoma" w:hAnsi="Tahoma" w:cs="Tahoma"/>
                      <w:b/>
                      <w:sz w:val="20"/>
                      <w:szCs w:val="20"/>
                    </w:rPr>
                  </w:pPr>
                </w:p>
                <w:p w14:paraId="3F1DDADC" w14:textId="77777777" w:rsidR="00F0690F" w:rsidRPr="008D1075" w:rsidRDefault="00F0690F" w:rsidP="00DC012E">
                  <w:pPr>
                    <w:rPr>
                      <w:rFonts w:ascii="Tahoma" w:hAnsi="Tahoma" w:cs="Tahoma"/>
                      <w:b/>
                      <w:sz w:val="20"/>
                      <w:szCs w:val="20"/>
                      <w:lang w:val="en-US"/>
                    </w:rPr>
                  </w:pPr>
                  <w:r w:rsidRPr="008D1075">
                    <w:rPr>
                      <w:rFonts w:ascii="Tahoma" w:hAnsi="Tahoma" w:cs="Tahoma"/>
                      <w:b/>
                      <w:sz w:val="20"/>
                      <w:szCs w:val="20"/>
                    </w:rPr>
                    <w:t>Государственный регистратор</w:t>
                  </w:r>
                </w:p>
                <w:p w14:paraId="7761F12D" w14:textId="77777777" w:rsidR="00F0690F" w:rsidRPr="008D1075" w:rsidRDefault="00F0690F" w:rsidP="00DC012E">
                  <w:pPr>
                    <w:rPr>
                      <w:rFonts w:ascii="Tahoma" w:hAnsi="Tahoma" w:cs="Tahoma"/>
                      <w:b/>
                      <w:bCs/>
                      <w:color w:val="auto"/>
                      <w:sz w:val="20"/>
                      <w:szCs w:val="20"/>
                    </w:rPr>
                  </w:pPr>
                </w:p>
              </w:tc>
              <w:tc>
                <w:tcPr>
                  <w:tcW w:w="236" w:type="dxa"/>
                </w:tcPr>
                <w:p w14:paraId="036E4197" w14:textId="77777777" w:rsidR="00F0690F" w:rsidRPr="008D1075" w:rsidRDefault="00F0690F" w:rsidP="00DC012E">
                  <w:pPr>
                    <w:rPr>
                      <w:rFonts w:ascii="Tahoma" w:hAnsi="Tahoma" w:cs="Tahoma"/>
                      <w:b/>
                      <w:bCs/>
                      <w:color w:val="auto"/>
                      <w:sz w:val="20"/>
                      <w:szCs w:val="20"/>
                    </w:rPr>
                  </w:pPr>
                </w:p>
              </w:tc>
              <w:tc>
                <w:tcPr>
                  <w:tcW w:w="5444" w:type="dxa"/>
                </w:tcPr>
                <w:p w14:paraId="37D6E33F" w14:textId="77777777" w:rsidR="00F0690F" w:rsidRPr="008D1075" w:rsidRDefault="00F0690F" w:rsidP="00DC012E">
                  <w:pPr>
                    <w:rPr>
                      <w:rFonts w:ascii="Tahoma" w:hAnsi="Tahoma" w:cs="Tahoma"/>
                      <w:b/>
                      <w:sz w:val="20"/>
                      <w:szCs w:val="20"/>
                    </w:rPr>
                  </w:pPr>
                </w:p>
                <w:p w14:paraId="49D8B3DD" w14:textId="77777777" w:rsidR="00F0690F" w:rsidRPr="008D1075" w:rsidRDefault="00F0690F" w:rsidP="00DC012E">
                  <w:pPr>
                    <w:rPr>
                      <w:rFonts w:ascii="Tahoma" w:hAnsi="Tahoma" w:cs="Tahoma"/>
                      <w:b/>
                      <w:sz w:val="20"/>
                      <w:szCs w:val="20"/>
                    </w:rPr>
                  </w:pPr>
                </w:p>
                <w:p w14:paraId="1979062C" w14:textId="77777777" w:rsidR="00F0690F" w:rsidRPr="008D1075" w:rsidRDefault="00F0690F" w:rsidP="00DC012E">
                  <w:pPr>
                    <w:rPr>
                      <w:rFonts w:ascii="Tahoma" w:hAnsi="Tahoma" w:cs="Tahoma"/>
                      <w:b/>
                      <w:bCs/>
                      <w:color w:val="auto"/>
                      <w:sz w:val="20"/>
                      <w:szCs w:val="20"/>
                    </w:rPr>
                  </w:pPr>
                  <w:r w:rsidRPr="008D1075">
                    <w:rPr>
                      <w:rFonts w:ascii="Tahoma" w:hAnsi="Tahoma" w:cs="Tahoma"/>
                      <w:b/>
                      <w:sz w:val="20"/>
                      <w:szCs w:val="20"/>
                    </w:rPr>
                    <w:t xml:space="preserve">_______________ </w:t>
                  </w:r>
                  <w:r w:rsidR="00044014" w:rsidRPr="008D1075">
                    <w:rPr>
                      <w:rFonts w:ascii="Tahoma" w:hAnsi="Tahoma" w:cs="Tahoma"/>
                      <w:b/>
                      <w:sz w:val="20"/>
                      <w:szCs w:val="20"/>
                    </w:rPr>
                    <w:t>/_____________________//_____________________/</w:t>
                  </w:r>
                </w:p>
              </w:tc>
            </w:tr>
          </w:tbl>
          <w:p w14:paraId="20EA5EB9" w14:textId="77777777" w:rsidR="00F0690F" w:rsidRPr="008D1075" w:rsidRDefault="00F0690F" w:rsidP="00DC012E">
            <w:pPr>
              <w:rPr>
                <w:rFonts w:ascii="Tahoma" w:hAnsi="Tahoma" w:cs="Tahoma"/>
                <w:sz w:val="20"/>
                <w:szCs w:val="20"/>
              </w:rPr>
            </w:pPr>
          </w:p>
          <w:p w14:paraId="5A40AA49" w14:textId="77777777" w:rsidR="00F0690F" w:rsidRPr="008D1075" w:rsidRDefault="00F0690F" w:rsidP="00DC012E">
            <w:pPr>
              <w:rPr>
                <w:rFonts w:ascii="Tahoma" w:hAnsi="Tahoma" w:cs="Tahoma"/>
                <w:sz w:val="20"/>
                <w:szCs w:val="20"/>
              </w:rPr>
            </w:pPr>
          </w:p>
          <w:p w14:paraId="7DD18C81" w14:textId="77777777" w:rsidR="00F0690F" w:rsidRPr="008D1075" w:rsidRDefault="00F0690F" w:rsidP="00DC012E">
            <w:pPr>
              <w:rPr>
                <w:rFonts w:ascii="Tahoma" w:hAnsi="Tahoma" w:cs="Tahoma"/>
                <w:sz w:val="20"/>
                <w:szCs w:val="20"/>
              </w:rPr>
            </w:pPr>
          </w:p>
          <w:p w14:paraId="6B0836D5" w14:textId="77777777" w:rsidR="00F0690F" w:rsidRPr="008D1075" w:rsidRDefault="00F0690F" w:rsidP="00DC012E">
            <w:pPr>
              <w:rPr>
                <w:rFonts w:ascii="Tahoma" w:hAnsi="Tahoma" w:cs="Tahoma"/>
                <w:sz w:val="20"/>
                <w:szCs w:val="20"/>
              </w:rPr>
            </w:pPr>
          </w:p>
          <w:p w14:paraId="352C80E4" w14:textId="77777777" w:rsidR="00F0690F" w:rsidRPr="008D1075" w:rsidRDefault="00F0690F" w:rsidP="00DC012E">
            <w:pPr>
              <w:rPr>
                <w:rFonts w:ascii="Tahoma" w:hAnsi="Tahoma" w:cs="Tahoma"/>
                <w:sz w:val="20"/>
                <w:szCs w:val="20"/>
              </w:rPr>
            </w:pPr>
          </w:p>
        </w:tc>
      </w:tr>
    </w:tbl>
    <w:p w14:paraId="0EA5786B" w14:textId="77777777" w:rsidR="00D44DEA" w:rsidRPr="008D1075" w:rsidRDefault="00D44DEA" w:rsidP="00404D95">
      <w:pPr>
        <w:jc w:val="both"/>
        <w:rPr>
          <w:rFonts w:ascii="Tahoma" w:hAnsi="Tahoma" w:cs="Tahoma"/>
          <w:sz w:val="20"/>
          <w:szCs w:val="20"/>
        </w:rPr>
      </w:pPr>
    </w:p>
    <w:p w14:paraId="7D0965E0" w14:textId="77777777" w:rsidR="00D44DEA" w:rsidRPr="008D1075" w:rsidRDefault="00D44DEA">
      <w:pPr>
        <w:rPr>
          <w:rFonts w:ascii="Tahoma" w:hAnsi="Tahoma" w:cs="Tahoma"/>
          <w:sz w:val="20"/>
          <w:szCs w:val="20"/>
        </w:rPr>
      </w:pPr>
      <w:r w:rsidRPr="008D1075">
        <w:rPr>
          <w:rFonts w:ascii="Tahoma" w:hAnsi="Tahoma" w:cs="Tahoma"/>
          <w:sz w:val="20"/>
          <w:szCs w:val="20"/>
        </w:rPr>
        <w:br w:type="page"/>
      </w:r>
    </w:p>
    <w:tbl>
      <w:tblPr>
        <w:tblW w:w="969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94"/>
      </w:tblGrid>
      <w:tr w:rsidR="00404D95" w:rsidRPr="008D1075" w14:paraId="5D31462B" w14:textId="77777777" w:rsidTr="00B81B69">
        <w:trPr>
          <w:cantSplit/>
          <w:jc w:val="center"/>
        </w:trPr>
        <w:tc>
          <w:tcPr>
            <w:tcW w:w="9694" w:type="dxa"/>
            <w:tcBorders>
              <w:top w:val="double" w:sz="4" w:space="0" w:color="auto"/>
              <w:left w:val="double" w:sz="4" w:space="0" w:color="auto"/>
              <w:bottom w:val="double" w:sz="4" w:space="0" w:color="auto"/>
              <w:right w:val="double" w:sz="4" w:space="0" w:color="auto"/>
            </w:tcBorders>
            <w:shd w:val="clear" w:color="auto" w:fill="CCCCCC"/>
          </w:tcPr>
          <w:p w14:paraId="6C964DBD" w14:textId="77777777" w:rsidR="00404D95" w:rsidRPr="008D1075" w:rsidRDefault="000B5DA3" w:rsidP="00450C8B">
            <w:pPr>
              <w:jc w:val="center"/>
              <w:rPr>
                <w:rFonts w:ascii="Tahoma" w:hAnsi="Tahoma" w:cs="Tahoma"/>
                <w:b/>
                <w:bCs/>
                <w:sz w:val="20"/>
                <w:szCs w:val="20"/>
              </w:rPr>
            </w:pPr>
            <w:r w:rsidRPr="008D1075">
              <w:rPr>
                <w:rFonts w:ascii="Tahoma" w:hAnsi="Tahoma" w:cs="Tahoma"/>
                <w:b/>
                <w:bCs/>
                <w:sz w:val="20"/>
                <w:szCs w:val="20"/>
              </w:rPr>
              <w:t>Отметки о смене владельца закладной</w:t>
            </w:r>
          </w:p>
        </w:tc>
      </w:tr>
      <w:tr w:rsidR="00404D95" w:rsidRPr="008D1075" w14:paraId="6896A0BC" w14:textId="77777777" w:rsidTr="00F33B63">
        <w:trPr>
          <w:cantSplit/>
          <w:trHeight w:val="7074"/>
          <w:jc w:val="center"/>
        </w:trPr>
        <w:tc>
          <w:tcPr>
            <w:tcW w:w="9694" w:type="dxa"/>
            <w:tcBorders>
              <w:top w:val="double" w:sz="4" w:space="0" w:color="auto"/>
              <w:left w:val="double" w:sz="4" w:space="0" w:color="auto"/>
              <w:bottom w:val="double" w:sz="4" w:space="0" w:color="auto"/>
              <w:right w:val="double" w:sz="4" w:space="0" w:color="auto"/>
            </w:tcBorders>
          </w:tcPr>
          <w:p w14:paraId="465DB8DC" w14:textId="77777777" w:rsidR="00404D95" w:rsidRPr="008D1075" w:rsidRDefault="00404D95" w:rsidP="00450C8B">
            <w:pPr>
              <w:rPr>
                <w:rFonts w:ascii="Tahoma" w:hAnsi="Tahoma" w:cs="Tahoma"/>
                <w:sz w:val="20"/>
                <w:szCs w:val="20"/>
              </w:rPr>
            </w:pPr>
          </w:p>
          <w:tbl>
            <w:tblPr>
              <w:tblW w:w="9448" w:type="dxa"/>
              <w:tblLayout w:type="fixed"/>
              <w:tblLook w:val="0000" w:firstRow="0" w:lastRow="0" w:firstColumn="0" w:lastColumn="0" w:noHBand="0" w:noVBand="0"/>
            </w:tblPr>
            <w:tblGrid>
              <w:gridCol w:w="2094"/>
              <w:gridCol w:w="236"/>
              <w:gridCol w:w="7118"/>
            </w:tblGrid>
            <w:tr w:rsidR="00404D95" w:rsidRPr="008D1075" w14:paraId="12CF6323" w14:textId="77777777" w:rsidTr="00F33B63">
              <w:trPr>
                <w:trHeight w:val="784"/>
              </w:trPr>
              <w:tc>
                <w:tcPr>
                  <w:tcW w:w="2096" w:type="dxa"/>
                  <w:tcBorders>
                    <w:top w:val="single" w:sz="4" w:space="0" w:color="auto"/>
                    <w:left w:val="single" w:sz="4" w:space="0" w:color="auto"/>
                    <w:bottom w:val="single" w:sz="4" w:space="0" w:color="auto"/>
                    <w:right w:val="single" w:sz="4" w:space="0" w:color="auto"/>
                  </w:tcBorders>
                  <w:shd w:val="clear" w:color="auto" w:fill="CCCCCC"/>
                </w:tcPr>
                <w:p w14:paraId="1489B694" w14:textId="77777777" w:rsidR="00404D95" w:rsidRPr="008D1075" w:rsidRDefault="00404D95" w:rsidP="00450C8B">
                  <w:pPr>
                    <w:rPr>
                      <w:rFonts w:ascii="Tahoma" w:hAnsi="Tahoma" w:cs="Tahoma"/>
                      <w:b/>
                      <w:sz w:val="20"/>
                      <w:szCs w:val="20"/>
                    </w:rPr>
                  </w:pPr>
                  <w:r w:rsidRPr="008D1075">
                    <w:rPr>
                      <w:rFonts w:ascii="Tahoma" w:hAnsi="Tahoma" w:cs="Tahoma"/>
                      <w:b/>
                      <w:sz w:val="20"/>
                      <w:szCs w:val="20"/>
                    </w:rPr>
                    <w:t>Новый владелец закладной</w:t>
                  </w:r>
                </w:p>
              </w:tc>
              <w:tc>
                <w:tcPr>
                  <w:tcW w:w="228" w:type="dxa"/>
                  <w:tcBorders>
                    <w:left w:val="single" w:sz="4" w:space="0" w:color="auto"/>
                    <w:right w:val="single" w:sz="4" w:space="0" w:color="auto"/>
                  </w:tcBorders>
                </w:tcPr>
                <w:p w14:paraId="022DF967" w14:textId="77777777" w:rsidR="00404D95" w:rsidRPr="008D1075" w:rsidRDefault="00404D95" w:rsidP="00450C8B">
                  <w:pPr>
                    <w:rPr>
                      <w:rFonts w:ascii="Tahoma" w:hAnsi="Tahoma" w:cs="Tahoma"/>
                      <w:b/>
                      <w:bCs/>
                      <w:color w:val="auto"/>
                      <w:sz w:val="20"/>
                      <w:szCs w:val="20"/>
                    </w:rPr>
                  </w:pPr>
                </w:p>
              </w:tc>
              <w:tc>
                <w:tcPr>
                  <w:tcW w:w="7124" w:type="dxa"/>
                  <w:tcBorders>
                    <w:top w:val="single" w:sz="4" w:space="0" w:color="auto"/>
                    <w:left w:val="single" w:sz="4" w:space="0" w:color="auto"/>
                    <w:bottom w:val="single" w:sz="4" w:space="0" w:color="auto"/>
                    <w:right w:val="single" w:sz="4" w:space="0" w:color="auto"/>
                  </w:tcBorders>
                </w:tcPr>
                <w:p w14:paraId="38C58949" w14:textId="77777777" w:rsidR="00ED6939" w:rsidRPr="008D1075" w:rsidRDefault="00ED6939" w:rsidP="00450C8B">
                  <w:pPr>
                    <w:rPr>
                      <w:rFonts w:ascii="Tahoma" w:hAnsi="Tahoma" w:cs="Tahoma"/>
                      <w:b/>
                      <w:bCs/>
                      <w:sz w:val="20"/>
                      <w:szCs w:val="20"/>
                    </w:rPr>
                  </w:pPr>
                </w:p>
                <w:p w14:paraId="0D307716" w14:textId="77777777" w:rsidR="00ED6939" w:rsidRPr="008D1075" w:rsidRDefault="00ED6939" w:rsidP="00450C8B">
                  <w:pPr>
                    <w:rPr>
                      <w:rFonts w:ascii="Tahoma" w:hAnsi="Tahoma" w:cs="Tahoma"/>
                      <w:b/>
                      <w:bCs/>
                      <w:sz w:val="20"/>
                      <w:szCs w:val="20"/>
                    </w:rPr>
                  </w:pPr>
                </w:p>
                <w:p w14:paraId="17554F00" w14:textId="77777777" w:rsidR="00ED6939" w:rsidRPr="008D1075" w:rsidRDefault="00ED6939" w:rsidP="00450C8B">
                  <w:pPr>
                    <w:rPr>
                      <w:rFonts w:ascii="Tahoma" w:hAnsi="Tahoma" w:cs="Tahoma"/>
                      <w:b/>
                      <w:bCs/>
                      <w:sz w:val="20"/>
                      <w:szCs w:val="20"/>
                    </w:rPr>
                  </w:pPr>
                </w:p>
                <w:p w14:paraId="3EC47BD5" w14:textId="77777777" w:rsidR="00ED6939" w:rsidRPr="008D1075" w:rsidRDefault="00ED6939" w:rsidP="00450C8B">
                  <w:pPr>
                    <w:rPr>
                      <w:rFonts w:ascii="Tahoma" w:hAnsi="Tahoma" w:cs="Tahoma"/>
                      <w:b/>
                      <w:bCs/>
                      <w:color w:val="auto"/>
                      <w:sz w:val="20"/>
                      <w:szCs w:val="20"/>
                    </w:rPr>
                  </w:pPr>
                </w:p>
              </w:tc>
            </w:tr>
            <w:tr w:rsidR="00404D95" w:rsidRPr="008D1075" w14:paraId="6F34E848" w14:textId="77777777" w:rsidTr="00F33B63">
              <w:trPr>
                <w:trHeight w:val="196"/>
              </w:trPr>
              <w:tc>
                <w:tcPr>
                  <w:tcW w:w="2096" w:type="dxa"/>
                  <w:tcBorders>
                    <w:top w:val="single" w:sz="4" w:space="0" w:color="auto"/>
                  </w:tcBorders>
                </w:tcPr>
                <w:p w14:paraId="391AF781" w14:textId="77777777" w:rsidR="00404D95" w:rsidRPr="008D1075" w:rsidRDefault="00404D95" w:rsidP="00450C8B">
                  <w:pPr>
                    <w:jc w:val="center"/>
                    <w:rPr>
                      <w:rFonts w:ascii="Tahoma" w:hAnsi="Tahoma" w:cs="Tahoma"/>
                      <w:bCs/>
                      <w:i/>
                      <w:color w:val="auto"/>
                      <w:sz w:val="20"/>
                      <w:szCs w:val="20"/>
                    </w:rPr>
                  </w:pPr>
                </w:p>
              </w:tc>
              <w:tc>
                <w:tcPr>
                  <w:tcW w:w="228" w:type="dxa"/>
                </w:tcPr>
                <w:p w14:paraId="5A95D5C5" w14:textId="77777777" w:rsidR="00404D95" w:rsidRPr="008D1075" w:rsidRDefault="00404D95" w:rsidP="00450C8B">
                  <w:pPr>
                    <w:jc w:val="center"/>
                    <w:rPr>
                      <w:rFonts w:ascii="Tahoma" w:hAnsi="Tahoma" w:cs="Tahoma"/>
                      <w:bCs/>
                      <w:i/>
                      <w:color w:val="auto"/>
                      <w:sz w:val="20"/>
                      <w:szCs w:val="20"/>
                    </w:rPr>
                  </w:pPr>
                </w:p>
              </w:tc>
              <w:tc>
                <w:tcPr>
                  <w:tcW w:w="7124" w:type="dxa"/>
                  <w:tcBorders>
                    <w:top w:val="single" w:sz="4" w:space="0" w:color="auto"/>
                  </w:tcBorders>
                </w:tcPr>
                <w:p w14:paraId="4136D277" w14:textId="77777777" w:rsidR="00404D95" w:rsidRPr="008D1075" w:rsidRDefault="00404D95" w:rsidP="00450C8B">
                  <w:pPr>
                    <w:jc w:val="center"/>
                    <w:rPr>
                      <w:rFonts w:ascii="Tahoma" w:hAnsi="Tahoma" w:cs="Tahoma"/>
                      <w:bCs/>
                      <w:i/>
                      <w:color w:val="auto"/>
                      <w:sz w:val="20"/>
                      <w:szCs w:val="20"/>
                    </w:rPr>
                  </w:pPr>
                </w:p>
              </w:tc>
            </w:tr>
          </w:tbl>
          <w:p w14:paraId="5BC0162E" w14:textId="77777777" w:rsidR="00404D95" w:rsidRPr="008D1075" w:rsidRDefault="00404D95" w:rsidP="00450C8B">
            <w:pPr>
              <w:rPr>
                <w:rFonts w:ascii="Tahoma" w:hAnsi="Tahoma" w:cs="Tahoma"/>
                <w:sz w:val="20"/>
                <w:szCs w:val="20"/>
              </w:rPr>
            </w:pPr>
          </w:p>
          <w:tbl>
            <w:tblPr>
              <w:tblW w:w="9457" w:type="dxa"/>
              <w:tblLayout w:type="fixed"/>
              <w:tblLook w:val="0000" w:firstRow="0" w:lastRow="0" w:firstColumn="0" w:lastColumn="0" w:noHBand="0" w:noVBand="0"/>
            </w:tblPr>
            <w:tblGrid>
              <w:gridCol w:w="2096"/>
              <w:gridCol w:w="236"/>
              <w:gridCol w:w="7125"/>
            </w:tblGrid>
            <w:tr w:rsidR="00404D95" w:rsidRPr="008D1075" w14:paraId="41AF97C6" w14:textId="77777777" w:rsidTr="00F33B63">
              <w:trPr>
                <w:trHeight w:val="758"/>
              </w:trPr>
              <w:tc>
                <w:tcPr>
                  <w:tcW w:w="2098" w:type="dxa"/>
                  <w:tcBorders>
                    <w:top w:val="single" w:sz="4" w:space="0" w:color="auto"/>
                    <w:left w:val="single" w:sz="4" w:space="0" w:color="auto"/>
                    <w:bottom w:val="single" w:sz="4" w:space="0" w:color="auto"/>
                    <w:right w:val="single" w:sz="4" w:space="0" w:color="auto"/>
                  </w:tcBorders>
                  <w:shd w:val="clear" w:color="auto" w:fill="CCCCCC"/>
                </w:tcPr>
                <w:p w14:paraId="731FBEA5"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28" w:type="dxa"/>
                  <w:tcBorders>
                    <w:left w:val="single" w:sz="4" w:space="0" w:color="auto"/>
                    <w:right w:val="single" w:sz="4" w:space="0" w:color="auto"/>
                  </w:tcBorders>
                </w:tcPr>
                <w:p w14:paraId="23E1BB47" w14:textId="77777777" w:rsidR="00404D95" w:rsidRPr="008D1075" w:rsidRDefault="00404D95" w:rsidP="00450C8B">
                  <w:pPr>
                    <w:rPr>
                      <w:rFonts w:ascii="Tahoma" w:hAnsi="Tahoma" w:cs="Tahoma"/>
                      <w:b/>
                      <w:bCs/>
                      <w:color w:val="auto"/>
                      <w:sz w:val="20"/>
                      <w:szCs w:val="20"/>
                    </w:rPr>
                  </w:pPr>
                </w:p>
              </w:tc>
              <w:tc>
                <w:tcPr>
                  <w:tcW w:w="7131" w:type="dxa"/>
                  <w:tcBorders>
                    <w:top w:val="single" w:sz="4" w:space="0" w:color="auto"/>
                    <w:left w:val="single" w:sz="4" w:space="0" w:color="auto"/>
                    <w:bottom w:val="single" w:sz="4" w:space="0" w:color="auto"/>
                    <w:right w:val="single" w:sz="4" w:space="0" w:color="auto"/>
                  </w:tcBorders>
                </w:tcPr>
                <w:p w14:paraId="25DA45AC" w14:textId="77777777" w:rsidR="00404D95" w:rsidRPr="008D1075" w:rsidRDefault="00404D95" w:rsidP="00450C8B">
                  <w:pPr>
                    <w:rPr>
                      <w:rFonts w:ascii="Tahoma" w:hAnsi="Tahoma" w:cs="Tahoma"/>
                      <w:b/>
                      <w:bCs/>
                      <w:color w:val="auto"/>
                      <w:sz w:val="20"/>
                      <w:szCs w:val="20"/>
                    </w:rPr>
                  </w:pPr>
                </w:p>
              </w:tc>
            </w:tr>
          </w:tbl>
          <w:p w14:paraId="085E5AEE" w14:textId="77777777" w:rsidR="00404D95" w:rsidRPr="008D1075" w:rsidRDefault="00404D95" w:rsidP="00450C8B">
            <w:pPr>
              <w:rPr>
                <w:rFonts w:ascii="Tahoma" w:hAnsi="Tahoma" w:cs="Tahoma"/>
                <w:sz w:val="20"/>
                <w:szCs w:val="20"/>
              </w:rPr>
            </w:pPr>
          </w:p>
          <w:tbl>
            <w:tblPr>
              <w:tblW w:w="9437" w:type="dxa"/>
              <w:tblLayout w:type="fixed"/>
              <w:tblLook w:val="0000" w:firstRow="0" w:lastRow="0" w:firstColumn="0" w:lastColumn="0" w:noHBand="0" w:noVBand="0"/>
            </w:tblPr>
            <w:tblGrid>
              <w:gridCol w:w="3957"/>
              <w:gridCol w:w="236"/>
              <w:gridCol w:w="5244"/>
            </w:tblGrid>
            <w:tr w:rsidR="00404D95" w:rsidRPr="008D1075" w14:paraId="5C6EF3BF" w14:textId="77777777" w:rsidTr="00F33B63">
              <w:trPr>
                <w:trHeight w:val="275"/>
              </w:trPr>
              <w:tc>
                <w:tcPr>
                  <w:tcW w:w="3960" w:type="dxa"/>
                  <w:tcBorders>
                    <w:top w:val="single" w:sz="4" w:space="0" w:color="auto"/>
                    <w:left w:val="single" w:sz="4" w:space="0" w:color="auto"/>
                    <w:bottom w:val="single" w:sz="4" w:space="0" w:color="auto"/>
                    <w:right w:val="single" w:sz="4" w:space="0" w:color="auto"/>
                  </w:tcBorders>
                  <w:shd w:val="clear" w:color="auto" w:fill="CCCCCC"/>
                </w:tcPr>
                <w:p w14:paraId="26D30154" w14:textId="77777777" w:rsidR="00404D95" w:rsidRPr="008D1075" w:rsidRDefault="00404D95" w:rsidP="00450C8B">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28" w:type="dxa"/>
                  <w:tcBorders>
                    <w:left w:val="single" w:sz="4" w:space="0" w:color="auto"/>
                    <w:right w:val="single" w:sz="4" w:space="0" w:color="auto"/>
                  </w:tcBorders>
                </w:tcPr>
                <w:p w14:paraId="07E6B515" w14:textId="77777777" w:rsidR="00404D95" w:rsidRPr="008D1075" w:rsidRDefault="00404D95" w:rsidP="00450C8B">
                  <w:pPr>
                    <w:rPr>
                      <w:rFonts w:ascii="Tahoma" w:hAnsi="Tahoma" w:cs="Tahoma"/>
                      <w:b/>
                      <w:bCs/>
                      <w:color w:val="auto"/>
                      <w:sz w:val="20"/>
                      <w:szCs w:val="20"/>
                    </w:rPr>
                  </w:pPr>
                </w:p>
              </w:tc>
              <w:tc>
                <w:tcPr>
                  <w:tcW w:w="5249" w:type="dxa"/>
                  <w:tcBorders>
                    <w:top w:val="single" w:sz="4" w:space="0" w:color="auto"/>
                    <w:left w:val="single" w:sz="4" w:space="0" w:color="auto"/>
                    <w:bottom w:val="single" w:sz="4" w:space="0" w:color="auto"/>
                    <w:right w:val="single" w:sz="4" w:space="0" w:color="auto"/>
                  </w:tcBorders>
                </w:tcPr>
                <w:p w14:paraId="38BD97A2" w14:textId="77777777" w:rsidR="00404D95" w:rsidRPr="008D1075" w:rsidRDefault="0029331A" w:rsidP="00A9789E">
                  <w:pPr>
                    <w:rPr>
                      <w:rFonts w:ascii="Tahoma" w:hAnsi="Tahoma" w:cs="Tahoma"/>
                      <w:b/>
                      <w:bCs/>
                      <w:color w:val="auto"/>
                      <w:sz w:val="20"/>
                      <w:szCs w:val="20"/>
                    </w:rPr>
                  </w:pPr>
                  <w:r w:rsidRPr="008D1075">
                    <w:rPr>
                      <w:rFonts w:ascii="Tahoma" w:hAnsi="Tahoma" w:cs="Tahoma"/>
                      <w:b/>
                      <w:bCs/>
                      <w:color w:val="auto"/>
                      <w:sz w:val="20"/>
                      <w:szCs w:val="20"/>
                    </w:rPr>
                    <w:t>___ _____________ 20</w:t>
                  </w:r>
                  <w:r w:rsidR="00404D95" w:rsidRPr="008D1075">
                    <w:rPr>
                      <w:rFonts w:ascii="Tahoma" w:hAnsi="Tahoma" w:cs="Tahoma"/>
                      <w:b/>
                      <w:bCs/>
                      <w:color w:val="auto"/>
                      <w:sz w:val="20"/>
                      <w:szCs w:val="20"/>
                    </w:rPr>
                    <w:t>__г.</w:t>
                  </w:r>
                </w:p>
              </w:tc>
            </w:tr>
          </w:tbl>
          <w:p w14:paraId="2789D4AF" w14:textId="49AC14E8" w:rsidR="00404D95" w:rsidRPr="008D1075" w:rsidRDefault="00DC4AF2" w:rsidP="00450C8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5168" behindDoc="0" locked="0" layoutInCell="1" allowOverlap="1" wp14:anchorId="74270AC5" wp14:editId="0E11530F">
                      <wp:simplePos x="0" y="0"/>
                      <wp:positionH relativeFrom="column">
                        <wp:posOffset>4983480</wp:posOffset>
                      </wp:positionH>
                      <wp:positionV relativeFrom="paragraph">
                        <wp:posOffset>17780</wp:posOffset>
                      </wp:positionV>
                      <wp:extent cx="1080135" cy="1080135"/>
                      <wp:effectExtent l="0" t="0" r="24765" b="2476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F49130C" w14:textId="77777777" w:rsidR="001A2428" w:rsidRDefault="001A2428" w:rsidP="00404D95">
                                  <w:pPr>
                                    <w:jc w:val="center"/>
                                    <w:rPr>
                                      <w:rFonts w:ascii="Times New Roman" w:hAnsi="Times New Roman"/>
                                    </w:rPr>
                                  </w:pPr>
                                </w:p>
                                <w:p w14:paraId="116CA7EA" w14:textId="77777777" w:rsidR="001A2428" w:rsidRDefault="001A2428" w:rsidP="00404D95">
                                  <w:pPr>
                                    <w:jc w:val="center"/>
                                    <w:rPr>
                                      <w:rFonts w:ascii="Times New Roman" w:hAnsi="Times New Roman"/>
                                    </w:rPr>
                                  </w:pPr>
                                </w:p>
                                <w:p w14:paraId="1072710F" w14:textId="77777777" w:rsidR="001A2428" w:rsidRDefault="001A2428" w:rsidP="00404D95">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270AC5" id="Oval 4" o:spid="_x0000_s1028" style="position:absolute;margin-left:392.4pt;margin-top:1.4pt;width:85.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vZ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">
                      <v:stroke dashstyle="1 1"/>
                      <v:textbox>
                        <w:txbxContent>
                          <w:p w14:paraId="5F49130C" w14:textId="77777777" w:rsidR="001A2428" w:rsidRDefault="001A2428" w:rsidP="00404D95">
                            <w:pPr>
                              <w:jc w:val="center"/>
                              <w:rPr>
                                <w:rFonts w:ascii="Times New Roman" w:hAnsi="Times New Roman"/>
                              </w:rPr>
                            </w:pPr>
                          </w:p>
                          <w:p w14:paraId="116CA7EA" w14:textId="77777777" w:rsidR="001A2428" w:rsidRDefault="001A2428" w:rsidP="00404D95">
                            <w:pPr>
                              <w:jc w:val="center"/>
                              <w:rPr>
                                <w:rFonts w:ascii="Times New Roman" w:hAnsi="Times New Roman"/>
                              </w:rPr>
                            </w:pPr>
                          </w:p>
                          <w:p w14:paraId="1072710F" w14:textId="77777777" w:rsidR="001A2428" w:rsidRDefault="001A2428" w:rsidP="00404D95">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404D95" w:rsidRPr="008D1075" w14:paraId="1A8ACEC8" w14:textId="77777777" w:rsidTr="00450C8B">
              <w:tc>
                <w:tcPr>
                  <w:tcW w:w="4107" w:type="dxa"/>
                </w:tcPr>
                <w:p w14:paraId="6DB0FF6F" w14:textId="77777777" w:rsidR="00404D95" w:rsidRPr="008D1075" w:rsidRDefault="00404D95" w:rsidP="00450C8B">
                  <w:pPr>
                    <w:rPr>
                      <w:rFonts w:ascii="Tahoma" w:hAnsi="Tahoma" w:cs="Tahoma"/>
                      <w:b/>
                      <w:bCs/>
                      <w:color w:val="auto"/>
                      <w:sz w:val="20"/>
                      <w:szCs w:val="20"/>
                    </w:rPr>
                  </w:pPr>
                </w:p>
                <w:p w14:paraId="3A443891" w14:textId="77777777" w:rsidR="00404D95" w:rsidRPr="008D1075" w:rsidRDefault="00F57EB6" w:rsidP="00450C8B">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663AD43C" w14:textId="77777777" w:rsidR="00404D95" w:rsidRPr="008D1075" w:rsidRDefault="00404D95" w:rsidP="00450C8B">
                  <w:pPr>
                    <w:rPr>
                      <w:rFonts w:ascii="Tahoma" w:hAnsi="Tahoma" w:cs="Tahoma"/>
                      <w:b/>
                      <w:bCs/>
                      <w:color w:val="auto"/>
                      <w:sz w:val="20"/>
                      <w:szCs w:val="20"/>
                    </w:rPr>
                  </w:pPr>
                </w:p>
              </w:tc>
              <w:tc>
                <w:tcPr>
                  <w:tcW w:w="236" w:type="dxa"/>
                </w:tcPr>
                <w:p w14:paraId="79ECFF86" w14:textId="77777777" w:rsidR="00404D95" w:rsidRPr="008D1075" w:rsidRDefault="00404D95" w:rsidP="00450C8B">
                  <w:pPr>
                    <w:rPr>
                      <w:rFonts w:ascii="Tahoma" w:hAnsi="Tahoma" w:cs="Tahoma"/>
                      <w:b/>
                      <w:bCs/>
                      <w:color w:val="auto"/>
                      <w:sz w:val="20"/>
                      <w:szCs w:val="20"/>
                    </w:rPr>
                  </w:pPr>
                </w:p>
              </w:tc>
              <w:tc>
                <w:tcPr>
                  <w:tcW w:w="5444" w:type="dxa"/>
                </w:tcPr>
                <w:p w14:paraId="1413AFF1" w14:textId="77777777" w:rsidR="00404D95" w:rsidRPr="008D1075" w:rsidRDefault="00404D95" w:rsidP="00450C8B">
                  <w:pPr>
                    <w:rPr>
                      <w:rFonts w:ascii="Tahoma" w:hAnsi="Tahoma" w:cs="Tahoma"/>
                      <w:b/>
                      <w:sz w:val="20"/>
                      <w:szCs w:val="20"/>
                    </w:rPr>
                  </w:pPr>
                </w:p>
                <w:p w14:paraId="5251788E" w14:textId="77777777" w:rsidR="00404D95" w:rsidRPr="008D1075" w:rsidRDefault="00404D95" w:rsidP="00450C8B">
                  <w:pPr>
                    <w:rPr>
                      <w:rFonts w:ascii="Tahoma" w:hAnsi="Tahoma" w:cs="Tahoma"/>
                      <w:b/>
                      <w:bCs/>
                      <w:color w:val="auto"/>
                      <w:sz w:val="20"/>
                      <w:szCs w:val="20"/>
                    </w:rPr>
                  </w:pPr>
                  <w:r w:rsidRPr="008D1075">
                    <w:rPr>
                      <w:rFonts w:ascii="Tahoma" w:hAnsi="Tahoma" w:cs="Tahoma"/>
                      <w:b/>
                      <w:sz w:val="20"/>
                      <w:szCs w:val="20"/>
                    </w:rPr>
                    <w:t xml:space="preserve">_______________ </w:t>
                  </w:r>
                  <w:r w:rsidR="000453D0" w:rsidRPr="008D1075">
                    <w:rPr>
                      <w:rFonts w:ascii="Tahoma" w:hAnsi="Tahoma" w:cs="Tahoma"/>
                      <w:b/>
                      <w:sz w:val="20"/>
                      <w:szCs w:val="20"/>
                    </w:rPr>
                    <w:t>/_____________________//_____________________/</w:t>
                  </w:r>
                </w:p>
              </w:tc>
            </w:tr>
          </w:tbl>
          <w:p w14:paraId="5A2B9769" w14:textId="77777777" w:rsidR="00404D95" w:rsidRPr="008D1075" w:rsidRDefault="00404D95" w:rsidP="00450C8B">
            <w:pPr>
              <w:rPr>
                <w:rFonts w:ascii="Tahoma" w:hAnsi="Tahoma" w:cs="Tahoma"/>
                <w:sz w:val="20"/>
                <w:szCs w:val="20"/>
              </w:rPr>
            </w:pPr>
          </w:p>
          <w:p w14:paraId="555C7F4B" w14:textId="77777777" w:rsidR="00404D95" w:rsidRPr="008D1075" w:rsidRDefault="00404D95" w:rsidP="00450C8B">
            <w:pPr>
              <w:rPr>
                <w:rFonts w:ascii="Tahoma" w:hAnsi="Tahoma" w:cs="Tahoma"/>
                <w:sz w:val="20"/>
                <w:szCs w:val="20"/>
              </w:rPr>
            </w:pPr>
          </w:p>
          <w:p w14:paraId="588C4C84" w14:textId="77777777" w:rsidR="004F33DE" w:rsidRPr="008D1075" w:rsidRDefault="004F33DE" w:rsidP="00450C8B">
            <w:pPr>
              <w:rPr>
                <w:rFonts w:ascii="Tahoma" w:hAnsi="Tahoma" w:cs="Tahoma"/>
                <w:sz w:val="20"/>
                <w:szCs w:val="20"/>
              </w:rPr>
            </w:pPr>
          </w:p>
          <w:p w14:paraId="19604FDA" w14:textId="77777777" w:rsidR="004F33DE" w:rsidRPr="008D1075" w:rsidRDefault="004F33DE" w:rsidP="00450C8B">
            <w:pPr>
              <w:rPr>
                <w:rFonts w:ascii="Tahoma" w:hAnsi="Tahoma" w:cs="Tahoma"/>
                <w:sz w:val="20"/>
                <w:szCs w:val="20"/>
              </w:rPr>
            </w:pPr>
          </w:p>
          <w:p w14:paraId="1EE42741" w14:textId="77777777" w:rsidR="00404D95" w:rsidRPr="008D1075" w:rsidRDefault="00404D95" w:rsidP="00450C8B">
            <w:pPr>
              <w:jc w:val="both"/>
              <w:rPr>
                <w:rFonts w:ascii="Tahoma" w:hAnsi="Tahoma" w:cs="Tahom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6"/>
            </w:tblGrid>
            <w:tr w:rsidR="00404D95" w:rsidRPr="008D1075" w14:paraId="127D896F" w14:textId="77777777" w:rsidTr="00F33B63">
              <w:trPr>
                <w:trHeight w:val="229"/>
              </w:trPr>
              <w:tc>
                <w:tcPr>
                  <w:tcW w:w="9436" w:type="dxa"/>
                  <w:tcBorders>
                    <w:top w:val="single" w:sz="4" w:space="0" w:color="auto"/>
                    <w:left w:val="single" w:sz="4" w:space="0" w:color="auto"/>
                    <w:bottom w:val="single" w:sz="4" w:space="0" w:color="auto"/>
                    <w:right w:val="single" w:sz="4" w:space="0" w:color="auto"/>
                  </w:tcBorders>
                  <w:shd w:val="clear" w:color="auto" w:fill="CCCCCC"/>
                </w:tcPr>
                <w:p w14:paraId="31C29FE9" w14:textId="77777777" w:rsidR="00404D95" w:rsidRPr="008D1075" w:rsidRDefault="00404D95" w:rsidP="00450C8B">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404D95" w:rsidRPr="008D1075" w14:paraId="3C153A64" w14:textId="77777777" w:rsidTr="00F33B63">
              <w:trPr>
                <w:trHeight w:val="240"/>
              </w:trPr>
              <w:tc>
                <w:tcPr>
                  <w:tcW w:w="9436" w:type="dxa"/>
                  <w:tcBorders>
                    <w:top w:val="single" w:sz="4" w:space="0" w:color="auto"/>
                    <w:left w:val="nil"/>
                    <w:bottom w:val="nil"/>
                    <w:right w:val="nil"/>
                  </w:tcBorders>
                  <w:shd w:val="clear" w:color="auto" w:fill="D9D9D9"/>
                </w:tcPr>
                <w:p w14:paraId="750E2E5A" w14:textId="77777777" w:rsidR="00404D95" w:rsidRPr="008D1075" w:rsidRDefault="00404D95" w:rsidP="00450C8B">
                  <w:pPr>
                    <w:jc w:val="center"/>
                    <w:rPr>
                      <w:rFonts w:ascii="Tahoma" w:hAnsi="Tahoma" w:cs="Tahoma"/>
                      <w:bCs/>
                      <w:i/>
                      <w:color w:val="auto"/>
                      <w:sz w:val="20"/>
                      <w:szCs w:val="20"/>
                    </w:rPr>
                  </w:pPr>
                  <w:r w:rsidRPr="008D1075">
                    <w:rPr>
                      <w:rFonts w:ascii="Tahoma" w:hAnsi="Tahoma" w:cs="Tahoma"/>
                      <w:bCs/>
                      <w:i/>
                      <w:color w:val="auto"/>
                      <w:sz w:val="20"/>
                      <w:szCs w:val="20"/>
                    </w:rPr>
                    <w:t xml:space="preserve">(если лицо, передающее права </w:t>
                  </w:r>
                  <w:r w:rsidR="00BD1829" w:rsidRPr="008D1075">
                    <w:rPr>
                      <w:rFonts w:ascii="Tahoma" w:hAnsi="Tahoma" w:cs="Tahoma"/>
                      <w:bCs/>
                      <w:i/>
                      <w:color w:val="auto"/>
                      <w:sz w:val="20"/>
                      <w:szCs w:val="20"/>
                    </w:rPr>
                    <w:t>на</w:t>
                  </w:r>
                  <w:r w:rsidRPr="008D1075">
                    <w:rPr>
                      <w:rFonts w:ascii="Tahoma" w:hAnsi="Tahoma" w:cs="Tahoma"/>
                      <w:bCs/>
                      <w:i/>
                      <w:color w:val="auto"/>
                      <w:sz w:val="20"/>
                      <w:szCs w:val="20"/>
                    </w:rPr>
                    <w:t xml:space="preserve"> закладн</w:t>
                  </w:r>
                  <w:r w:rsidR="00BD1829" w:rsidRPr="008D1075">
                    <w:rPr>
                      <w:rFonts w:ascii="Tahoma" w:hAnsi="Tahoma" w:cs="Tahoma"/>
                      <w:bCs/>
                      <w:i/>
                      <w:color w:val="auto"/>
                      <w:sz w:val="20"/>
                      <w:szCs w:val="20"/>
                    </w:rPr>
                    <w:t>ую</w:t>
                  </w:r>
                  <w:r w:rsidRPr="008D1075">
                    <w:rPr>
                      <w:rFonts w:ascii="Tahoma" w:hAnsi="Tahoma" w:cs="Tahoma"/>
                      <w:bCs/>
                      <w:i/>
                      <w:color w:val="auto"/>
                      <w:sz w:val="20"/>
                      <w:szCs w:val="20"/>
                    </w:rPr>
                    <w:t>, действует по доверенности)</w:t>
                  </w:r>
                </w:p>
              </w:tc>
            </w:tr>
            <w:tr w:rsidR="00404D95" w:rsidRPr="008D1075" w14:paraId="5B43F5F2" w14:textId="77777777" w:rsidTr="00F33B63">
              <w:trPr>
                <w:trHeight w:val="971"/>
              </w:trPr>
              <w:tc>
                <w:tcPr>
                  <w:tcW w:w="9436" w:type="dxa"/>
                  <w:tcBorders>
                    <w:top w:val="single" w:sz="4" w:space="0" w:color="auto"/>
                    <w:left w:val="single" w:sz="4" w:space="0" w:color="auto"/>
                    <w:bottom w:val="single" w:sz="4" w:space="0" w:color="auto"/>
                    <w:right w:val="single" w:sz="4" w:space="0" w:color="auto"/>
                  </w:tcBorders>
                </w:tcPr>
                <w:p w14:paraId="156DE65F" w14:textId="77777777" w:rsidR="00404D95" w:rsidRPr="008D1075" w:rsidRDefault="00404D95" w:rsidP="00450C8B">
                  <w:pPr>
                    <w:rPr>
                      <w:rFonts w:ascii="Tahoma" w:hAnsi="Tahoma" w:cs="Tahoma"/>
                      <w:sz w:val="20"/>
                      <w:szCs w:val="20"/>
                    </w:rPr>
                  </w:pPr>
                </w:p>
                <w:p w14:paraId="342B8E66" w14:textId="77777777" w:rsidR="00404D95" w:rsidRPr="008D1075" w:rsidRDefault="00404D95" w:rsidP="00450C8B">
                  <w:pPr>
                    <w:rPr>
                      <w:rFonts w:ascii="Tahoma" w:hAnsi="Tahoma" w:cs="Tahoma"/>
                      <w:sz w:val="20"/>
                      <w:szCs w:val="20"/>
                    </w:rPr>
                  </w:pPr>
                </w:p>
                <w:p w14:paraId="0602A843" w14:textId="77777777" w:rsidR="00404D95" w:rsidRPr="008D1075" w:rsidRDefault="00404D95" w:rsidP="00450C8B">
                  <w:pPr>
                    <w:rPr>
                      <w:rFonts w:ascii="Tahoma" w:hAnsi="Tahoma" w:cs="Tahoma"/>
                      <w:sz w:val="20"/>
                      <w:szCs w:val="20"/>
                    </w:rPr>
                  </w:pPr>
                </w:p>
                <w:p w14:paraId="2EFDD793" w14:textId="77777777" w:rsidR="00404D95" w:rsidRPr="008D1075" w:rsidRDefault="00404D95" w:rsidP="00450C8B">
                  <w:pPr>
                    <w:rPr>
                      <w:rFonts w:ascii="Tahoma" w:hAnsi="Tahoma" w:cs="Tahoma"/>
                      <w:sz w:val="20"/>
                      <w:szCs w:val="20"/>
                    </w:rPr>
                  </w:pPr>
                </w:p>
              </w:tc>
            </w:tr>
          </w:tbl>
          <w:p w14:paraId="593F330F" w14:textId="77777777" w:rsidR="00404D95" w:rsidRPr="008D1075" w:rsidRDefault="00404D95" w:rsidP="00450C8B">
            <w:pPr>
              <w:pStyle w:val="a5"/>
              <w:jc w:val="both"/>
              <w:rPr>
                <w:rFonts w:ascii="Tahoma" w:hAnsi="Tahoma" w:cs="Tahoma"/>
                <w:sz w:val="20"/>
                <w:szCs w:val="20"/>
              </w:rPr>
            </w:pPr>
          </w:p>
        </w:tc>
      </w:tr>
    </w:tbl>
    <w:p w14:paraId="75A147C7" w14:textId="77777777" w:rsidR="00404D95" w:rsidRPr="008D1075" w:rsidRDefault="00404D95" w:rsidP="00404D95">
      <w:pPr>
        <w:rPr>
          <w:rFonts w:ascii="Tahoma" w:hAnsi="Tahoma" w:cs="Tahoma"/>
          <w:sz w:val="20"/>
          <w:szCs w:val="20"/>
        </w:rPr>
      </w:pPr>
    </w:p>
    <w:p w14:paraId="474B8452" w14:textId="77777777" w:rsidR="009A2E9F" w:rsidRDefault="009A2E9F" w:rsidP="00404D95">
      <w:pPr>
        <w:rPr>
          <w:rFonts w:ascii="Tahoma" w:hAnsi="Tahoma" w:cs="Tahoma"/>
          <w:sz w:val="20"/>
          <w:szCs w:val="20"/>
        </w:rPr>
      </w:pPr>
    </w:p>
    <w:p w14:paraId="37200E56" w14:textId="77777777" w:rsidR="00B81B69" w:rsidRDefault="00B81B69" w:rsidP="00404D95">
      <w:pPr>
        <w:rPr>
          <w:rFonts w:ascii="Tahoma" w:hAnsi="Tahoma" w:cs="Tahoma"/>
          <w:sz w:val="20"/>
          <w:szCs w:val="20"/>
        </w:rPr>
      </w:pPr>
    </w:p>
    <w:p w14:paraId="63D2DD32" w14:textId="77777777" w:rsidR="00B81B69" w:rsidRDefault="00B81B69" w:rsidP="00404D95">
      <w:pPr>
        <w:rPr>
          <w:rFonts w:ascii="Tahoma" w:hAnsi="Tahoma" w:cs="Tahoma"/>
          <w:sz w:val="20"/>
          <w:szCs w:val="20"/>
        </w:rPr>
      </w:pPr>
    </w:p>
    <w:p w14:paraId="2B7CACD8" w14:textId="77777777" w:rsidR="00B81B69" w:rsidRDefault="00B81B69" w:rsidP="00404D95">
      <w:pPr>
        <w:rPr>
          <w:rFonts w:ascii="Tahoma" w:hAnsi="Tahoma" w:cs="Tahoma"/>
          <w:sz w:val="20"/>
          <w:szCs w:val="20"/>
        </w:rPr>
      </w:pPr>
    </w:p>
    <w:p w14:paraId="68FFA099" w14:textId="77777777" w:rsidR="00B81B69" w:rsidRDefault="00B81B69" w:rsidP="00404D95">
      <w:pPr>
        <w:rPr>
          <w:rFonts w:ascii="Tahoma" w:hAnsi="Tahoma" w:cs="Tahoma"/>
          <w:sz w:val="20"/>
          <w:szCs w:val="20"/>
        </w:rPr>
      </w:pPr>
    </w:p>
    <w:p w14:paraId="31C10E63" w14:textId="77777777" w:rsidR="00B81B69" w:rsidRDefault="00B81B69" w:rsidP="00404D95">
      <w:pPr>
        <w:rPr>
          <w:rFonts w:ascii="Tahoma" w:hAnsi="Tahoma" w:cs="Tahoma"/>
          <w:sz w:val="20"/>
          <w:szCs w:val="20"/>
        </w:rPr>
      </w:pPr>
    </w:p>
    <w:p w14:paraId="5651A8A8" w14:textId="77777777" w:rsidR="00B81B69" w:rsidRDefault="00B81B69" w:rsidP="00404D95">
      <w:pPr>
        <w:rPr>
          <w:rFonts w:ascii="Tahoma" w:hAnsi="Tahoma" w:cs="Tahoma"/>
          <w:sz w:val="20"/>
          <w:szCs w:val="20"/>
        </w:rPr>
      </w:pPr>
    </w:p>
    <w:p w14:paraId="15C013D2" w14:textId="77777777" w:rsidR="00B81B69" w:rsidRDefault="00B81B69" w:rsidP="00404D95">
      <w:pPr>
        <w:rPr>
          <w:rFonts w:ascii="Tahoma" w:hAnsi="Tahoma" w:cs="Tahoma"/>
          <w:sz w:val="20"/>
          <w:szCs w:val="20"/>
        </w:rPr>
      </w:pPr>
    </w:p>
    <w:p w14:paraId="04C50A27" w14:textId="77777777" w:rsidR="00B81B69" w:rsidRDefault="00B81B69" w:rsidP="00404D95">
      <w:pPr>
        <w:rPr>
          <w:rFonts w:ascii="Tahoma" w:hAnsi="Tahoma" w:cs="Tahoma"/>
          <w:sz w:val="20"/>
          <w:szCs w:val="20"/>
        </w:rPr>
      </w:pPr>
    </w:p>
    <w:p w14:paraId="162329C0" w14:textId="77777777" w:rsidR="00B81B69" w:rsidRDefault="00B81B69" w:rsidP="00404D95">
      <w:pPr>
        <w:rPr>
          <w:rFonts w:ascii="Tahoma" w:hAnsi="Tahoma" w:cs="Tahoma"/>
          <w:sz w:val="20"/>
          <w:szCs w:val="20"/>
        </w:rPr>
      </w:pPr>
    </w:p>
    <w:p w14:paraId="5E056B56" w14:textId="77777777" w:rsidR="00B81B69" w:rsidRDefault="00B81B69" w:rsidP="00404D95">
      <w:pPr>
        <w:rPr>
          <w:rFonts w:ascii="Tahoma" w:hAnsi="Tahoma" w:cs="Tahoma"/>
          <w:sz w:val="20"/>
          <w:szCs w:val="20"/>
        </w:rPr>
      </w:pPr>
    </w:p>
    <w:p w14:paraId="10F3B21D" w14:textId="77777777" w:rsidR="00B81B69" w:rsidRDefault="00B81B69" w:rsidP="00404D95">
      <w:pPr>
        <w:rPr>
          <w:rFonts w:ascii="Tahoma" w:hAnsi="Tahoma" w:cs="Tahoma"/>
          <w:sz w:val="20"/>
          <w:szCs w:val="20"/>
        </w:rPr>
      </w:pPr>
    </w:p>
    <w:p w14:paraId="7004BD47" w14:textId="77777777" w:rsidR="00B81B69" w:rsidRDefault="00B81B69" w:rsidP="00404D95">
      <w:pPr>
        <w:rPr>
          <w:rFonts w:ascii="Tahoma" w:hAnsi="Tahoma" w:cs="Tahoma"/>
          <w:sz w:val="20"/>
          <w:szCs w:val="20"/>
        </w:rPr>
      </w:pPr>
    </w:p>
    <w:p w14:paraId="00DE3639" w14:textId="77777777" w:rsidR="00B81B69" w:rsidRDefault="00B81B69" w:rsidP="00404D95">
      <w:pPr>
        <w:rPr>
          <w:rFonts w:ascii="Tahoma" w:hAnsi="Tahoma" w:cs="Tahoma"/>
          <w:sz w:val="20"/>
          <w:szCs w:val="20"/>
        </w:rPr>
      </w:pPr>
    </w:p>
    <w:p w14:paraId="67D2CBB2" w14:textId="77777777" w:rsidR="00B81B69" w:rsidRDefault="00B81B69" w:rsidP="00404D95">
      <w:pPr>
        <w:rPr>
          <w:rFonts w:ascii="Tahoma" w:hAnsi="Tahoma" w:cs="Tahoma"/>
          <w:sz w:val="20"/>
          <w:szCs w:val="20"/>
        </w:rPr>
      </w:pPr>
    </w:p>
    <w:p w14:paraId="1CDD6534" w14:textId="77777777" w:rsidR="00B81B69" w:rsidRDefault="00B81B69" w:rsidP="00404D95">
      <w:pPr>
        <w:rPr>
          <w:rFonts w:ascii="Tahoma" w:hAnsi="Tahoma" w:cs="Tahoma"/>
          <w:sz w:val="20"/>
          <w:szCs w:val="20"/>
        </w:rPr>
      </w:pPr>
    </w:p>
    <w:p w14:paraId="74802C4B" w14:textId="77777777" w:rsidR="00B81B69" w:rsidRDefault="00B81B69" w:rsidP="00404D95">
      <w:pPr>
        <w:rPr>
          <w:rFonts w:ascii="Tahoma" w:hAnsi="Tahoma" w:cs="Tahoma"/>
          <w:sz w:val="20"/>
          <w:szCs w:val="20"/>
        </w:rPr>
      </w:pPr>
    </w:p>
    <w:p w14:paraId="7430201F" w14:textId="77777777" w:rsidR="00B81B69" w:rsidRDefault="00B81B69" w:rsidP="00404D95">
      <w:pPr>
        <w:rPr>
          <w:rFonts w:ascii="Tahoma" w:hAnsi="Tahoma" w:cs="Tahoma"/>
          <w:sz w:val="20"/>
          <w:szCs w:val="20"/>
        </w:rPr>
      </w:pPr>
    </w:p>
    <w:p w14:paraId="754D2E3C" w14:textId="77777777" w:rsidR="00B81B69" w:rsidRDefault="00B81B69" w:rsidP="00404D95">
      <w:pPr>
        <w:rPr>
          <w:rFonts w:ascii="Tahoma" w:hAnsi="Tahoma" w:cs="Tahoma"/>
          <w:sz w:val="20"/>
          <w:szCs w:val="20"/>
        </w:rPr>
      </w:pPr>
    </w:p>
    <w:p w14:paraId="2CF3A012" w14:textId="77777777" w:rsidR="00B81B69" w:rsidRDefault="00B81B69" w:rsidP="00404D95">
      <w:pPr>
        <w:rPr>
          <w:rFonts w:ascii="Tahoma" w:hAnsi="Tahoma" w:cs="Tahoma"/>
          <w:sz w:val="20"/>
          <w:szCs w:val="20"/>
        </w:rPr>
      </w:pPr>
    </w:p>
    <w:p w14:paraId="19509826" w14:textId="77777777" w:rsidR="00B81B69" w:rsidRDefault="00B81B69" w:rsidP="00404D95">
      <w:pPr>
        <w:rPr>
          <w:rFonts w:ascii="Tahoma" w:hAnsi="Tahoma" w:cs="Tahoma"/>
          <w:sz w:val="20"/>
          <w:szCs w:val="20"/>
        </w:rPr>
      </w:pPr>
    </w:p>
    <w:p w14:paraId="43E9B9D4" w14:textId="77777777" w:rsidR="00B81B69" w:rsidRDefault="00B81B69" w:rsidP="00404D95">
      <w:pPr>
        <w:rPr>
          <w:rFonts w:ascii="Tahoma" w:hAnsi="Tahoma" w:cs="Tahoma"/>
          <w:sz w:val="20"/>
          <w:szCs w:val="20"/>
        </w:rPr>
      </w:pPr>
    </w:p>
    <w:p w14:paraId="788AD38D" w14:textId="77777777" w:rsidR="00B81B69" w:rsidRDefault="00B81B69" w:rsidP="00404D95">
      <w:pPr>
        <w:rPr>
          <w:rFonts w:ascii="Tahoma" w:hAnsi="Tahoma" w:cs="Tahoma"/>
          <w:sz w:val="20"/>
          <w:szCs w:val="20"/>
        </w:rPr>
      </w:pPr>
    </w:p>
    <w:p w14:paraId="00E2CAC0" w14:textId="77777777" w:rsidR="00B81B69" w:rsidRDefault="00B81B69" w:rsidP="00404D95">
      <w:pPr>
        <w:rPr>
          <w:rFonts w:ascii="Tahoma" w:hAnsi="Tahoma" w:cs="Tahoma"/>
          <w:sz w:val="20"/>
          <w:szCs w:val="20"/>
        </w:rPr>
      </w:pPr>
    </w:p>
    <w:p w14:paraId="1788EB6A" w14:textId="77777777" w:rsidR="00B81B69" w:rsidRPr="008D1075" w:rsidRDefault="00B81B69" w:rsidP="00404D95">
      <w:pPr>
        <w:rPr>
          <w:rFonts w:ascii="Tahoma" w:hAnsi="Tahoma" w:cs="Tahoma"/>
          <w:sz w:val="20"/>
          <w:szCs w:val="20"/>
        </w:rPr>
      </w:pPr>
    </w:p>
    <w:p w14:paraId="7ABBF5CE" w14:textId="77777777" w:rsidR="009A2E9F" w:rsidRPr="008D1075" w:rsidRDefault="009A2E9F" w:rsidP="00404D95">
      <w:pPr>
        <w:rPr>
          <w:rFonts w:ascii="Tahoma" w:hAnsi="Tahoma" w:cs="Tahoma"/>
          <w:sz w:val="20"/>
          <w:szCs w:val="20"/>
        </w:rPr>
      </w:pPr>
    </w:p>
    <w:p w14:paraId="17D1E34D" w14:textId="77777777" w:rsidR="009A2E9F" w:rsidRPr="008D1075" w:rsidRDefault="009A2E9F" w:rsidP="00404D95">
      <w:pPr>
        <w:rPr>
          <w:rFonts w:ascii="Tahoma" w:hAnsi="Tahoma" w:cs="Tahoma"/>
          <w:sz w:val="20"/>
          <w:szCs w:val="20"/>
        </w:rPr>
      </w:pPr>
    </w:p>
    <w:p w14:paraId="6A09BBCA" w14:textId="77777777" w:rsidR="009A2E9F" w:rsidRPr="008D1075" w:rsidRDefault="009A2E9F" w:rsidP="00404D95">
      <w:pPr>
        <w:rPr>
          <w:rFonts w:ascii="Tahoma" w:hAnsi="Tahoma" w:cs="Tahoma"/>
          <w:sz w:val="20"/>
          <w:szCs w:val="20"/>
        </w:rPr>
      </w:pPr>
    </w:p>
    <w:p w14:paraId="127624C7" w14:textId="77777777" w:rsidR="009A2E9F" w:rsidRPr="008D1075" w:rsidRDefault="009A2E9F" w:rsidP="00404D95">
      <w:pPr>
        <w:rPr>
          <w:rFonts w:ascii="Tahoma" w:hAnsi="Tahoma" w:cs="Tahoma"/>
          <w:sz w:val="20"/>
          <w:szCs w:val="20"/>
        </w:rPr>
      </w:pPr>
    </w:p>
    <w:tbl>
      <w:tblPr>
        <w:tblW w:w="948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84"/>
      </w:tblGrid>
      <w:tr w:rsidR="000D1074" w:rsidRPr="008D1075" w14:paraId="5F574DB7" w14:textId="77777777" w:rsidTr="00B81B69">
        <w:trPr>
          <w:cantSplit/>
          <w:jc w:val="center"/>
        </w:trPr>
        <w:tc>
          <w:tcPr>
            <w:tcW w:w="9484" w:type="dxa"/>
            <w:tcBorders>
              <w:top w:val="double" w:sz="4" w:space="0" w:color="auto"/>
              <w:left w:val="double" w:sz="4" w:space="0" w:color="auto"/>
              <w:bottom w:val="double" w:sz="4" w:space="0" w:color="auto"/>
              <w:right w:val="double" w:sz="4" w:space="0" w:color="auto"/>
            </w:tcBorders>
            <w:shd w:val="clear" w:color="auto" w:fill="CCCCCC"/>
          </w:tcPr>
          <w:p w14:paraId="596DAB73" w14:textId="77777777" w:rsidR="000D1074" w:rsidRPr="008D1075" w:rsidRDefault="000B5DA3" w:rsidP="007412D5">
            <w:pPr>
              <w:jc w:val="center"/>
              <w:rPr>
                <w:rFonts w:ascii="Tahoma" w:hAnsi="Tahoma" w:cs="Tahoma"/>
                <w:b/>
                <w:bCs/>
                <w:sz w:val="20"/>
                <w:szCs w:val="20"/>
              </w:rPr>
            </w:pPr>
            <w:r w:rsidRPr="008D1075">
              <w:rPr>
                <w:rFonts w:ascii="Tahoma" w:hAnsi="Tahoma" w:cs="Tahoma"/>
                <w:b/>
                <w:bCs/>
                <w:sz w:val="20"/>
                <w:szCs w:val="20"/>
              </w:rPr>
              <w:t>Отметки о смене владельца закладной</w:t>
            </w:r>
          </w:p>
        </w:tc>
      </w:tr>
      <w:tr w:rsidR="000D1074" w:rsidRPr="008D1075" w14:paraId="03FFC899" w14:textId="77777777" w:rsidTr="00B81B69">
        <w:trPr>
          <w:cantSplit/>
          <w:jc w:val="center"/>
        </w:trPr>
        <w:tc>
          <w:tcPr>
            <w:tcW w:w="9484" w:type="dxa"/>
            <w:tcBorders>
              <w:top w:val="double" w:sz="4" w:space="0" w:color="auto"/>
              <w:left w:val="double" w:sz="4" w:space="0" w:color="auto"/>
              <w:bottom w:val="double" w:sz="4" w:space="0" w:color="auto"/>
              <w:right w:val="double" w:sz="4" w:space="0" w:color="auto"/>
            </w:tcBorders>
          </w:tcPr>
          <w:p w14:paraId="334D57BF" w14:textId="77777777" w:rsidR="000D1074" w:rsidRPr="008D1075" w:rsidRDefault="000D1074" w:rsidP="000D1074">
            <w:pPr>
              <w:rPr>
                <w:rFonts w:ascii="Tahoma" w:hAnsi="Tahoma" w:cs="Tahoma"/>
                <w:sz w:val="20"/>
                <w:szCs w:val="20"/>
              </w:rPr>
            </w:pPr>
          </w:p>
          <w:tbl>
            <w:tblPr>
              <w:tblW w:w="9259" w:type="dxa"/>
              <w:tblLayout w:type="fixed"/>
              <w:tblLook w:val="0000" w:firstRow="0" w:lastRow="0" w:firstColumn="0" w:lastColumn="0" w:noHBand="0" w:noVBand="0"/>
            </w:tblPr>
            <w:tblGrid>
              <w:gridCol w:w="2051"/>
              <w:gridCol w:w="236"/>
              <w:gridCol w:w="6972"/>
            </w:tblGrid>
            <w:tr w:rsidR="000D1074" w:rsidRPr="008D1075" w14:paraId="3BA5EC5C" w14:textId="77777777" w:rsidTr="00364E1A">
              <w:trPr>
                <w:trHeight w:val="791"/>
              </w:trPr>
              <w:tc>
                <w:tcPr>
                  <w:tcW w:w="2051" w:type="dxa"/>
                  <w:tcBorders>
                    <w:top w:val="single" w:sz="4" w:space="0" w:color="auto"/>
                    <w:left w:val="single" w:sz="4" w:space="0" w:color="auto"/>
                    <w:bottom w:val="single" w:sz="4" w:space="0" w:color="auto"/>
                    <w:right w:val="single" w:sz="4" w:space="0" w:color="auto"/>
                  </w:tcBorders>
                  <w:shd w:val="clear" w:color="auto" w:fill="CCCCCC"/>
                </w:tcPr>
                <w:p w14:paraId="392C144D" w14:textId="77777777" w:rsidR="000D1074" w:rsidRPr="008D1075" w:rsidRDefault="000D1074" w:rsidP="000D1074">
                  <w:pPr>
                    <w:rPr>
                      <w:rFonts w:ascii="Tahoma" w:hAnsi="Tahoma" w:cs="Tahoma"/>
                      <w:b/>
                      <w:sz w:val="20"/>
                      <w:szCs w:val="20"/>
                    </w:rPr>
                  </w:pPr>
                  <w:r w:rsidRPr="008D1075">
                    <w:rPr>
                      <w:rFonts w:ascii="Tahoma" w:hAnsi="Tahoma" w:cs="Tahoma"/>
                      <w:b/>
                      <w:sz w:val="20"/>
                      <w:szCs w:val="20"/>
                    </w:rPr>
                    <w:t>Новый владелец закладной</w:t>
                  </w:r>
                </w:p>
              </w:tc>
              <w:tc>
                <w:tcPr>
                  <w:tcW w:w="235" w:type="dxa"/>
                  <w:tcBorders>
                    <w:left w:val="single" w:sz="4" w:space="0" w:color="auto"/>
                    <w:right w:val="single" w:sz="4" w:space="0" w:color="auto"/>
                  </w:tcBorders>
                </w:tcPr>
                <w:p w14:paraId="6B13A69C" w14:textId="77777777" w:rsidR="000D1074" w:rsidRPr="008D1075" w:rsidRDefault="000D1074" w:rsidP="000D1074">
                  <w:pPr>
                    <w:rPr>
                      <w:rFonts w:ascii="Tahoma" w:hAnsi="Tahoma" w:cs="Tahoma"/>
                      <w:b/>
                      <w:bCs/>
                      <w:color w:val="auto"/>
                      <w:sz w:val="20"/>
                      <w:szCs w:val="20"/>
                    </w:rPr>
                  </w:pPr>
                </w:p>
              </w:tc>
              <w:tc>
                <w:tcPr>
                  <w:tcW w:w="6973" w:type="dxa"/>
                  <w:tcBorders>
                    <w:top w:val="single" w:sz="4" w:space="0" w:color="auto"/>
                    <w:left w:val="single" w:sz="4" w:space="0" w:color="auto"/>
                    <w:bottom w:val="single" w:sz="4" w:space="0" w:color="auto"/>
                    <w:right w:val="single" w:sz="4" w:space="0" w:color="auto"/>
                  </w:tcBorders>
                </w:tcPr>
                <w:p w14:paraId="6BEBAA4D" w14:textId="77777777" w:rsidR="000D1074" w:rsidRPr="008D1075" w:rsidRDefault="000D1074" w:rsidP="000D1074">
                  <w:pPr>
                    <w:rPr>
                      <w:rFonts w:ascii="Tahoma" w:hAnsi="Tahoma" w:cs="Tahoma"/>
                      <w:b/>
                      <w:bCs/>
                      <w:sz w:val="20"/>
                      <w:szCs w:val="20"/>
                    </w:rPr>
                  </w:pPr>
                </w:p>
                <w:p w14:paraId="4AF14116" w14:textId="77777777" w:rsidR="000D1074" w:rsidRPr="008D1075" w:rsidRDefault="000D1074" w:rsidP="000D1074">
                  <w:pPr>
                    <w:rPr>
                      <w:rFonts w:ascii="Tahoma" w:hAnsi="Tahoma" w:cs="Tahoma"/>
                      <w:b/>
                      <w:bCs/>
                      <w:sz w:val="20"/>
                      <w:szCs w:val="20"/>
                    </w:rPr>
                  </w:pPr>
                </w:p>
                <w:p w14:paraId="245ABF3D" w14:textId="77777777" w:rsidR="000D1074" w:rsidRPr="008D1075" w:rsidRDefault="000D1074" w:rsidP="000D1074">
                  <w:pPr>
                    <w:rPr>
                      <w:rFonts w:ascii="Tahoma" w:hAnsi="Tahoma" w:cs="Tahoma"/>
                      <w:b/>
                      <w:bCs/>
                      <w:sz w:val="20"/>
                      <w:szCs w:val="20"/>
                    </w:rPr>
                  </w:pPr>
                </w:p>
                <w:p w14:paraId="48673D42" w14:textId="77777777" w:rsidR="000D1074" w:rsidRPr="008D1075" w:rsidRDefault="000D1074" w:rsidP="000D1074">
                  <w:pPr>
                    <w:rPr>
                      <w:rFonts w:ascii="Tahoma" w:hAnsi="Tahoma" w:cs="Tahoma"/>
                      <w:b/>
                      <w:bCs/>
                      <w:color w:val="auto"/>
                      <w:sz w:val="20"/>
                      <w:szCs w:val="20"/>
                    </w:rPr>
                  </w:pPr>
                </w:p>
              </w:tc>
            </w:tr>
            <w:tr w:rsidR="000D1074" w:rsidRPr="008D1075" w14:paraId="57C217A2" w14:textId="77777777" w:rsidTr="00364E1A">
              <w:trPr>
                <w:trHeight w:val="198"/>
              </w:trPr>
              <w:tc>
                <w:tcPr>
                  <w:tcW w:w="2051" w:type="dxa"/>
                  <w:tcBorders>
                    <w:top w:val="single" w:sz="4" w:space="0" w:color="auto"/>
                  </w:tcBorders>
                </w:tcPr>
                <w:p w14:paraId="67696807" w14:textId="77777777" w:rsidR="000D1074" w:rsidRPr="008D1075" w:rsidRDefault="000D1074" w:rsidP="000D1074">
                  <w:pPr>
                    <w:jc w:val="center"/>
                    <w:rPr>
                      <w:rFonts w:ascii="Tahoma" w:hAnsi="Tahoma" w:cs="Tahoma"/>
                      <w:bCs/>
                      <w:i/>
                      <w:color w:val="auto"/>
                      <w:sz w:val="20"/>
                      <w:szCs w:val="20"/>
                    </w:rPr>
                  </w:pPr>
                </w:p>
              </w:tc>
              <w:tc>
                <w:tcPr>
                  <w:tcW w:w="235" w:type="dxa"/>
                </w:tcPr>
                <w:p w14:paraId="51C8AFE1" w14:textId="77777777" w:rsidR="000D1074" w:rsidRPr="008D1075" w:rsidRDefault="000D1074" w:rsidP="000D1074">
                  <w:pPr>
                    <w:jc w:val="center"/>
                    <w:rPr>
                      <w:rFonts w:ascii="Tahoma" w:hAnsi="Tahoma" w:cs="Tahoma"/>
                      <w:bCs/>
                      <w:i/>
                      <w:color w:val="auto"/>
                      <w:sz w:val="20"/>
                      <w:szCs w:val="20"/>
                    </w:rPr>
                  </w:pPr>
                </w:p>
              </w:tc>
              <w:tc>
                <w:tcPr>
                  <w:tcW w:w="6973" w:type="dxa"/>
                  <w:tcBorders>
                    <w:top w:val="single" w:sz="4" w:space="0" w:color="auto"/>
                  </w:tcBorders>
                </w:tcPr>
                <w:p w14:paraId="1B1034B1" w14:textId="77777777" w:rsidR="000D1074" w:rsidRPr="008D1075" w:rsidRDefault="000D1074" w:rsidP="000D1074">
                  <w:pPr>
                    <w:jc w:val="center"/>
                    <w:rPr>
                      <w:rFonts w:ascii="Tahoma" w:hAnsi="Tahoma" w:cs="Tahoma"/>
                      <w:bCs/>
                      <w:i/>
                      <w:color w:val="auto"/>
                      <w:sz w:val="20"/>
                      <w:szCs w:val="20"/>
                    </w:rPr>
                  </w:pPr>
                </w:p>
              </w:tc>
            </w:tr>
          </w:tbl>
          <w:p w14:paraId="4C117792" w14:textId="77777777" w:rsidR="000D1074" w:rsidRPr="008D1075" w:rsidRDefault="000D1074" w:rsidP="000D1074">
            <w:pPr>
              <w:rPr>
                <w:rFonts w:ascii="Tahoma" w:hAnsi="Tahoma" w:cs="Tahoma"/>
                <w:sz w:val="20"/>
                <w:szCs w:val="20"/>
              </w:rPr>
            </w:pPr>
          </w:p>
          <w:tbl>
            <w:tblPr>
              <w:tblW w:w="9285" w:type="dxa"/>
              <w:tblLayout w:type="fixed"/>
              <w:tblLook w:val="0000" w:firstRow="0" w:lastRow="0" w:firstColumn="0" w:lastColumn="0" w:noHBand="0" w:noVBand="0"/>
            </w:tblPr>
            <w:tblGrid>
              <w:gridCol w:w="2056"/>
              <w:gridCol w:w="236"/>
              <w:gridCol w:w="6993"/>
            </w:tblGrid>
            <w:tr w:rsidR="000D1074" w:rsidRPr="008D1075" w14:paraId="3D703BE8" w14:textId="77777777" w:rsidTr="00364E1A">
              <w:trPr>
                <w:trHeight w:val="769"/>
              </w:trPr>
              <w:tc>
                <w:tcPr>
                  <w:tcW w:w="2056" w:type="dxa"/>
                  <w:tcBorders>
                    <w:top w:val="single" w:sz="4" w:space="0" w:color="auto"/>
                    <w:left w:val="single" w:sz="4" w:space="0" w:color="auto"/>
                    <w:bottom w:val="single" w:sz="4" w:space="0" w:color="auto"/>
                    <w:right w:val="single" w:sz="4" w:space="0" w:color="auto"/>
                  </w:tcBorders>
                  <w:shd w:val="clear" w:color="auto" w:fill="CCCCCC"/>
                </w:tcPr>
                <w:p w14:paraId="5524EE16" w14:textId="77777777" w:rsidR="000D1074" w:rsidRPr="008D1075" w:rsidRDefault="000D1074" w:rsidP="000D1074">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35" w:type="dxa"/>
                  <w:tcBorders>
                    <w:left w:val="single" w:sz="4" w:space="0" w:color="auto"/>
                    <w:right w:val="single" w:sz="4" w:space="0" w:color="auto"/>
                  </w:tcBorders>
                </w:tcPr>
                <w:p w14:paraId="04CE97DD" w14:textId="77777777" w:rsidR="000D1074" w:rsidRPr="008D1075" w:rsidRDefault="000D1074" w:rsidP="000D1074">
                  <w:pPr>
                    <w:rPr>
                      <w:rFonts w:ascii="Tahoma" w:hAnsi="Tahoma" w:cs="Tahoma"/>
                      <w:b/>
                      <w:bCs/>
                      <w:color w:val="auto"/>
                      <w:sz w:val="20"/>
                      <w:szCs w:val="20"/>
                    </w:rPr>
                  </w:pPr>
                </w:p>
              </w:tc>
              <w:tc>
                <w:tcPr>
                  <w:tcW w:w="6994" w:type="dxa"/>
                  <w:tcBorders>
                    <w:top w:val="single" w:sz="4" w:space="0" w:color="auto"/>
                    <w:left w:val="single" w:sz="4" w:space="0" w:color="auto"/>
                    <w:bottom w:val="single" w:sz="4" w:space="0" w:color="auto"/>
                    <w:right w:val="single" w:sz="4" w:space="0" w:color="auto"/>
                  </w:tcBorders>
                </w:tcPr>
                <w:p w14:paraId="04A4B2E9" w14:textId="77777777" w:rsidR="000D1074" w:rsidRPr="008D1075" w:rsidRDefault="000D1074" w:rsidP="000D1074">
                  <w:pPr>
                    <w:rPr>
                      <w:rFonts w:ascii="Tahoma" w:hAnsi="Tahoma" w:cs="Tahoma"/>
                      <w:b/>
                      <w:bCs/>
                      <w:color w:val="auto"/>
                      <w:sz w:val="20"/>
                      <w:szCs w:val="20"/>
                    </w:rPr>
                  </w:pPr>
                </w:p>
              </w:tc>
            </w:tr>
          </w:tbl>
          <w:p w14:paraId="15B71404" w14:textId="77777777" w:rsidR="000D1074" w:rsidRPr="008D1075" w:rsidRDefault="000D1074" w:rsidP="000D1074">
            <w:pPr>
              <w:rPr>
                <w:rFonts w:ascii="Tahoma" w:hAnsi="Tahoma" w:cs="Tahoma"/>
                <w:sz w:val="20"/>
                <w:szCs w:val="20"/>
              </w:rPr>
            </w:pPr>
          </w:p>
          <w:tbl>
            <w:tblPr>
              <w:tblW w:w="9282" w:type="dxa"/>
              <w:tblLayout w:type="fixed"/>
              <w:tblLook w:val="0000" w:firstRow="0" w:lastRow="0" w:firstColumn="0" w:lastColumn="0" w:noHBand="0" w:noVBand="0"/>
            </w:tblPr>
            <w:tblGrid>
              <w:gridCol w:w="3890"/>
              <w:gridCol w:w="236"/>
              <w:gridCol w:w="5156"/>
            </w:tblGrid>
            <w:tr w:rsidR="000D1074" w:rsidRPr="008D1075" w14:paraId="7E3AE3F3" w14:textId="77777777" w:rsidTr="00364E1A">
              <w:trPr>
                <w:trHeight w:val="286"/>
              </w:trPr>
              <w:tc>
                <w:tcPr>
                  <w:tcW w:w="3895" w:type="dxa"/>
                  <w:tcBorders>
                    <w:top w:val="single" w:sz="4" w:space="0" w:color="auto"/>
                    <w:left w:val="single" w:sz="4" w:space="0" w:color="auto"/>
                    <w:bottom w:val="single" w:sz="4" w:space="0" w:color="auto"/>
                    <w:right w:val="single" w:sz="4" w:space="0" w:color="auto"/>
                  </w:tcBorders>
                  <w:shd w:val="clear" w:color="auto" w:fill="CCCCCC"/>
                </w:tcPr>
                <w:p w14:paraId="2B87A40A" w14:textId="77777777" w:rsidR="000D1074" w:rsidRPr="008D1075" w:rsidRDefault="000D1074" w:rsidP="000D1074">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24" w:type="dxa"/>
                  <w:tcBorders>
                    <w:left w:val="single" w:sz="4" w:space="0" w:color="auto"/>
                    <w:right w:val="single" w:sz="4" w:space="0" w:color="auto"/>
                  </w:tcBorders>
                </w:tcPr>
                <w:p w14:paraId="0DACCB28" w14:textId="77777777" w:rsidR="000D1074" w:rsidRPr="008D1075" w:rsidRDefault="000D1074" w:rsidP="000D1074">
                  <w:pPr>
                    <w:rPr>
                      <w:rFonts w:ascii="Tahoma" w:hAnsi="Tahoma" w:cs="Tahoma"/>
                      <w:b/>
                      <w:bCs/>
                      <w:color w:val="auto"/>
                      <w:sz w:val="20"/>
                      <w:szCs w:val="20"/>
                    </w:rPr>
                  </w:pPr>
                </w:p>
              </w:tc>
              <w:tc>
                <w:tcPr>
                  <w:tcW w:w="5163" w:type="dxa"/>
                  <w:tcBorders>
                    <w:top w:val="single" w:sz="4" w:space="0" w:color="auto"/>
                    <w:left w:val="single" w:sz="4" w:space="0" w:color="auto"/>
                    <w:bottom w:val="single" w:sz="4" w:space="0" w:color="auto"/>
                    <w:right w:val="single" w:sz="4" w:space="0" w:color="auto"/>
                  </w:tcBorders>
                </w:tcPr>
                <w:p w14:paraId="38FA87DC" w14:textId="77777777" w:rsidR="000D1074" w:rsidRPr="008D1075" w:rsidRDefault="0029331A" w:rsidP="00A9789E">
                  <w:pPr>
                    <w:rPr>
                      <w:rFonts w:ascii="Tahoma" w:hAnsi="Tahoma" w:cs="Tahoma"/>
                      <w:b/>
                      <w:bCs/>
                      <w:color w:val="auto"/>
                      <w:sz w:val="20"/>
                      <w:szCs w:val="20"/>
                    </w:rPr>
                  </w:pPr>
                  <w:r w:rsidRPr="008D1075">
                    <w:rPr>
                      <w:rFonts w:ascii="Tahoma" w:hAnsi="Tahoma" w:cs="Tahoma"/>
                      <w:b/>
                      <w:bCs/>
                      <w:color w:val="auto"/>
                      <w:sz w:val="20"/>
                      <w:szCs w:val="20"/>
                    </w:rPr>
                    <w:t>___ _____________ 20</w:t>
                  </w:r>
                  <w:r w:rsidR="000D1074" w:rsidRPr="008D1075">
                    <w:rPr>
                      <w:rFonts w:ascii="Tahoma" w:hAnsi="Tahoma" w:cs="Tahoma"/>
                      <w:b/>
                      <w:bCs/>
                      <w:color w:val="auto"/>
                      <w:sz w:val="20"/>
                      <w:szCs w:val="20"/>
                    </w:rPr>
                    <w:t>__ г.</w:t>
                  </w:r>
                </w:p>
              </w:tc>
            </w:tr>
          </w:tbl>
          <w:p w14:paraId="3447EA19" w14:textId="74878242" w:rsidR="000D1074" w:rsidRPr="008D1075" w:rsidRDefault="00DC4AF2" w:rsidP="000D1074">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6192" behindDoc="0" locked="0" layoutInCell="1" allowOverlap="1" wp14:anchorId="18D51B09" wp14:editId="30E24BED">
                      <wp:simplePos x="0" y="0"/>
                      <wp:positionH relativeFrom="column">
                        <wp:posOffset>4983480</wp:posOffset>
                      </wp:positionH>
                      <wp:positionV relativeFrom="paragraph">
                        <wp:posOffset>17780</wp:posOffset>
                      </wp:positionV>
                      <wp:extent cx="1080135" cy="1080135"/>
                      <wp:effectExtent l="0" t="0" r="24765" b="2476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614750EF" w14:textId="77777777" w:rsidR="001A2428" w:rsidRDefault="001A2428" w:rsidP="000D1074">
                                  <w:pPr>
                                    <w:jc w:val="center"/>
                                    <w:rPr>
                                      <w:rFonts w:ascii="Times New Roman" w:hAnsi="Times New Roman"/>
                                    </w:rPr>
                                  </w:pPr>
                                </w:p>
                                <w:p w14:paraId="07F8DD49" w14:textId="77777777" w:rsidR="001A2428" w:rsidRDefault="001A2428" w:rsidP="000D1074">
                                  <w:pPr>
                                    <w:jc w:val="center"/>
                                    <w:rPr>
                                      <w:rFonts w:ascii="Times New Roman" w:hAnsi="Times New Roman"/>
                                    </w:rPr>
                                  </w:pPr>
                                </w:p>
                                <w:p w14:paraId="714DE1AE" w14:textId="77777777" w:rsidR="001A2428" w:rsidRDefault="001A2428" w:rsidP="000D1074">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51B09" id="Oval 5" o:spid="_x0000_s1029" style="position:absolute;margin-left:392.4pt;margin-top:1.4pt;width:85.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SfKgIAAFo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">
                      <v:stroke dashstyle="1 1"/>
                      <v:textbox>
                        <w:txbxContent>
                          <w:p w14:paraId="614750EF" w14:textId="77777777" w:rsidR="001A2428" w:rsidRDefault="001A2428" w:rsidP="000D1074">
                            <w:pPr>
                              <w:jc w:val="center"/>
                              <w:rPr>
                                <w:rFonts w:ascii="Times New Roman" w:hAnsi="Times New Roman"/>
                              </w:rPr>
                            </w:pPr>
                          </w:p>
                          <w:p w14:paraId="07F8DD49" w14:textId="77777777" w:rsidR="001A2428" w:rsidRDefault="001A2428" w:rsidP="000D1074">
                            <w:pPr>
                              <w:jc w:val="center"/>
                              <w:rPr>
                                <w:rFonts w:ascii="Times New Roman" w:hAnsi="Times New Roman"/>
                              </w:rPr>
                            </w:pPr>
                          </w:p>
                          <w:p w14:paraId="714DE1AE" w14:textId="77777777" w:rsidR="001A2428" w:rsidRDefault="001A2428" w:rsidP="000D1074">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0D1074" w:rsidRPr="008D1075" w14:paraId="711ECFF5" w14:textId="77777777" w:rsidTr="000D1074">
              <w:tc>
                <w:tcPr>
                  <w:tcW w:w="4107" w:type="dxa"/>
                </w:tcPr>
                <w:p w14:paraId="45EC8EA2" w14:textId="77777777" w:rsidR="000D1074" w:rsidRPr="008D1075" w:rsidRDefault="000D1074" w:rsidP="000D1074">
                  <w:pPr>
                    <w:rPr>
                      <w:rFonts w:ascii="Tahoma" w:hAnsi="Tahoma" w:cs="Tahoma"/>
                      <w:b/>
                      <w:bCs/>
                      <w:color w:val="auto"/>
                      <w:sz w:val="20"/>
                      <w:szCs w:val="20"/>
                    </w:rPr>
                  </w:pPr>
                </w:p>
                <w:p w14:paraId="1F28B69E" w14:textId="77777777" w:rsidR="000D1074" w:rsidRPr="008D1075" w:rsidRDefault="000D1074" w:rsidP="000D1074">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77F29619" w14:textId="77777777" w:rsidR="000D1074" w:rsidRPr="008D1075" w:rsidRDefault="000D1074" w:rsidP="000D1074">
                  <w:pPr>
                    <w:rPr>
                      <w:rFonts w:ascii="Tahoma" w:hAnsi="Tahoma" w:cs="Tahoma"/>
                      <w:b/>
                      <w:bCs/>
                      <w:color w:val="auto"/>
                      <w:sz w:val="20"/>
                      <w:szCs w:val="20"/>
                    </w:rPr>
                  </w:pPr>
                </w:p>
              </w:tc>
              <w:tc>
                <w:tcPr>
                  <w:tcW w:w="236" w:type="dxa"/>
                </w:tcPr>
                <w:p w14:paraId="307540F5" w14:textId="77777777" w:rsidR="000D1074" w:rsidRPr="008D1075" w:rsidRDefault="000D1074" w:rsidP="000D1074">
                  <w:pPr>
                    <w:rPr>
                      <w:rFonts w:ascii="Tahoma" w:hAnsi="Tahoma" w:cs="Tahoma"/>
                      <w:b/>
                      <w:bCs/>
                      <w:color w:val="auto"/>
                      <w:sz w:val="20"/>
                      <w:szCs w:val="20"/>
                    </w:rPr>
                  </w:pPr>
                </w:p>
              </w:tc>
              <w:tc>
                <w:tcPr>
                  <w:tcW w:w="5444" w:type="dxa"/>
                </w:tcPr>
                <w:p w14:paraId="1D49C4DB" w14:textId="77777777" w:rsidR="000D1074" w:rsidRPr="008D1075" w:rsidRDefault="000D1074" w:rsidP="000D1074">
                  <w:pPr>
                    <w:rPr>
                      <w:rFonts w:ascii="Tahoma" w:hAnsi="Tahoma" w:cs="Tahoma"/>
                      <w:b/>
                      <w:sz w:val="20"/>
                      <w:szCs w:val="20"/>
                    </w:rPr>
                  </w:pPr>
                </w:p>
                <w:p w14:paraId="3211D4D5" w14:textId="77777777" w:rsidR="000D1074" w:rsidRPr="008D1075" w:rsidRDefault="000D1074" w:rsidP="000D1074">
                  <w:pPr>
                    <w:rPr>
                      <w:rFonts w:ascii="Tahoma" w:hAnsi="Tahoma" w:cs="Tahoma"/>
                      <w:b/>
                      <w:bCs/>
                      <w:color w:val="auto"/>
                      <w:sz w:val="20"/>
                      <w:szCs w:val="20"/>
                    </w:rPr>
                  </w:pPr>
                  <w:r w:rsidRPr="008D1075">
                    <w:rPr>
                      <w:rFonts w:ascii="Tahoma" w:hAnsi="Tahoma" w:cs="Tahoma"/>
                      <w:b/>
                      <w:sz w:val="20"/>
                      <w:szCs w:val="20"/>
                    </w:rPr>
                    <w:t xml:space="preserve">_______________ </w:t>
                  </w:r>
                  <w:r w:rsidR="004601DC" w:rsidRPr="008D1075">
                    <w:rPr>
                      <w:rFonts w:ascii="Tahoma" w:hAnsi="Tahoma" w:cs="Tahoma"/>
                      <w:b/>
                      <w:sz w:val="20"/>
                      <w:szCs w:val="20"/>
                    </w:rPr>
                    <w:t>/_____________________//_____________________/</w:t>
                  </w:r>
                </w:p>
              </w:tc>
            </w:tr>
          </w:tbl>
          <w:p w14:paraId="461CEF60" w14:textId="77777777" w:rsidR="000D1074" w:rsidRPr="008D1075" w:rsidRDefault="000D1074" w:rsidP="000D1074">
            <w:pPr>
              <w:rPr>
                <w:rFonts w:ascii="Tahoma" w:hAnsi="Tahoma" w:cs="Tahoma"/>
                <w:sz w:val="20"/>
                <w:szCs w:val="20"/>
              </w:rPr>
            </w:pPr>
          </w:p>
          <w:p w14:paraId="5F181C00" w14:textId="77777777" w:rsidR="000D1074" w:rsidRPr="008D1075" w:rsidRDefault="000D1074" w:rsidP="000D1074">
            <w:pPr>
              <w:rPr>
                <w:rFonts w:ascii="Tahoma" w:hAnsi="Tahoma" w:cs="Tahoma"/>
                <w:sz w:val="20"/>
                <w:szCs w:val="20"/>
              </w:rPr>
            </w:pPr>
          </w:p>
          <w:p w14:paraId="3AF71BF2" w14:textId="77777777" w:rsidR="000D1074" w:rsidRPr="008D1075" w:rsidRDefault="000D1074" w:rsidP="000D1074">
            <w:pPr>
              <w:rPr>
                <w:rFonts w:ascii="Tahoma" w:hAnsi="Tahoma" w:cs="Tahoma"/>
                <w:sz w:val="20"/>
                <w:szCs w:val="20"/>
              </w:rPr>
            </w:pPr>
          </w:p>
          <w:p w14:paraId="34F7D4A1" w14:textId="77777777" w:rsidR="000D1074" w:rsidRPr="008D1075" w:rsidRDefault="000D1074" w:rsidP="000D1074">
            <w:pPr>
              <w:rPr>
                <w:rFonts w:ascii="Tahoma" w:hAnsi="Tahoma" w:cs="Tahoma"/>
                <w:sz w:val="20"/>
                <w:szCs w:val="20"/>
              </w:rPr>
            </w:pPr>
          </w:p>
          <w:p w14:paraId="22A4E36E" w14:textId="77777777" w:rsidR="000D1074" w:rsidRPr="008D1075" w:rsidRDefault="000D1074" w:rsidP="000D1074">
            <w:pPr>
              <w:jc w:val="both"/>
              <w:rPr>
                <w:rFonts w:ascii="Tahoma" w:hAnsi="Tahoma" w:cs="Tahoma"/>
                <w:color w:val="auto"/>
                <w:sz w:val="20"/>
                <w:szCs w:val="20"/>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2"/>
            </w:tblGrid>
            <w:tr w:rsidR="000D1074" w:rsidRPr="008D1075" w14:paraId="1911C215" w14:textId="77777777" w:rsidTr="00364E1A">
              <w:trPr>
                <w:trHeight w:val="236"/>
              </w:trPr>
              <w:tc>
                <w:tcPr>
                  <w:tcW w:w="9282" w:type="dxa"/>
                  <w:tcBorders>
                    <w:top w:val="single" w:sz="4" w:space="0" w:color="auto"/>
                    <w:left w:val="single" w:sz="4" w:space="0" w:color="auto"/>
                    <w:bottom w:val="single" w:sz="4" w:space="0" w:color="auto"/>
                    <w:right w:val="single" w:sz="4" w:space="0" w:color="auto"/>
                  </w:tcBorders>
                  <w:shd w:val="clear" w:color="auto" w:fill="CCCCCC"/>
                </w:tcPr>
                <w:p w14:paraId="2AB5BC9E" w14:textId="77777777" w:rsidR="000D1074" w:rsidRPr="008D1075" w:rsidRDefault="000D1074" w:rsidP="000D1074">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0D1074" w:rsidRPr="008D1075" w14:paraId="544DB7CE" w14:textId="77777777" w:rsidTr="00364E1A">
              <w:trPr>
                <w:trHeight w:val="247"/>
              </w:trPr>
              <w:tc>
                <w:tcPr>
                  <w:tcW w:w="9282" w:type="dxa"/>
                  <w:tcBorders>
                    <w:top w:val="single" w:sz="4" w:space="0" w:color="auto"/>
                    <w:left w:val="nil"/>
                    <w:bottom w:val="nil"/>
                    <w:right w:val="nil"/>
                  </w:tcBorders>
                  <w:shd w:val="clear" w:color="auto" w:fill="D9D9D9"/>
                </w:tcPr>
                <w:p w14:paraId="594F5A72" w14:textId="77777777" w:rsidR="000D1074" w:rsidRPr="008D1075" w:rsidRDefault="000D1074" w:rsidP="000D1074">
                  <w:pPr>
                    <w:jc w:val="center"/>
                    <w:rPr>
                      <w:rFonts w:ascii="Tahoma" w:hAnsi="Tahoma" w:cs="Tahoma"/>
                      <w:bCs/>
                      <w:i/>
                      <w:color w:val="auto"/>
                      <w:sz w:val="20"/>
                      <w:szCs w:val="20"/>
                    </w:rPr>
                  </w:pPr>
                  <w:r w:rsidRPr="008D1075">
                    <w:rPr>
                      <w:rFonts w:ascii="Tahoma" w:hAnsi="Tahoma" w:cs="Tahoma"/>
                      <w:bCs/>
                      <w:i/>
                      <w:color w:val="auto"/>
                      <w:sz w:val="20"/>
                      <w:szCs w:val="20"/>
                    </w:rPr>
                    <w:t>(если лицо, передающее права на закладную, действует по доверенности)</w:t>
                  </w:r>
                </w:p>
              </w:tc>
            </w:tr>
            <w:tr w:rsidR="000D1074" w:rsidRPr="008D1075" w14:paraId="2710A505" w14:textId="77777777" w:rsidTr="00364E1A">
              <w:trPr>
                <w:trHeight w:val="1000"/>
              </w:trPr>
              <w:tc>
                <w:tcPr>
                  <w:tcW w:w="9282" w:type="dxa"/>
                  <w:tcBorders>
                    <w:top w:val="single" w:sz="4" w:space="0" w:color="auto"/>
                    <w:left w:val="single" w:sz="4" w:space="0" w:color="auto"/>
                    <w:bottom w:val="single" w:sz="4" w:space="0" w:color="auto"/>
                    <w:right w:val="single" w:sz="4" w:space="0" w:color="auto"/>
                  </w:tcBorders>
                </w:tcPr>
                <w:p w14:paraId="4491455C" w14:textId="77777777" w:rsidR="000D1074" w:rsidRPr="008D1075" w:rsidRDefault="000D1074" w:rsidP="000D1074">
                  <w:pPr>
                    <w:rPr>
                      <w:rFonts w:ascii="Tahoma" w:hAnsi="Tahoma" w:cs="Tahoma"/>
                      <w:sz w:val="20"/>
                      <w:szCs w:val="20"/>
                    </w:rPr>
                  </w:pPr>
                </w:p>
                <w:p w14:paraId="141EA700" w14:textId="77777777" w:rsidR="000D1074" w:rsidRPr="008D1075" w:rsidRDefault="000D1074" w:rsidP="000D1074">
                  <w:pPr>
                    <w:rPr>
                      <w:rFonts w:ascii="Tahoma" w:hAnsi="Tahoma" w:cs="Tahoma"/>
                      <w:sz w:val="20"/>
                      <w:szCs w:val="20"/>
                    </w:rPr>
                  </w:pPr>
                </w:p>
                <w:p w14:paraId="76F976E6" w14:textId="77777777" w:rsidR="000D1074" w:rsidRPr="008D1075" w:rsidRDefault="000D1074" w:rsidP="000D1074">
                  <w:pPr>
                    <w:rPr>
                      <w:rFonts w:ascii="Tahoma" w:hAnsi="Tahoma" w:cs="Tahoma"/>
                      <w:sz w:val="20"/>
                      <w:szCs w:val="20"/>
                    </w:rPr>
                  </w:pPr>
                </w:p>
                <w:p w14:paraId="5B5355D5" w14:textId="77777777" w:rsidR="000D1074" w:rsidRPr="008D1075" w:rsidRDefault="000D1074" w:rsidP="000D1074">
                  <w:pPr>
                    <w:rPr>
                      <w:rFonts w:ascii="Tahoma" w:hAnsi="Tahoma" w:cs="Tahoma"/>
                      <w:sz w:val="20"/>
                      <w:szCs w:val="20"/>
                    </w:rPr>
                  </w:pPr>
                </w:p>
              </w:tc>
            </w:tr>
          </w:tbl>
          <w:p w14:paraId="44978616" w14:textId="77777777" w:rsidR="000D1074" w:rsidRPr="008D1075" w:rsidRDefault="000D1074" w:rsidP="000D1074">
            <w:pPr>
              <w:pStyle w:val="a5"/>
              <w:jc w:val="both"/>
              <w:rPr>
                <w:rFonts w:ascii="Tahoma" w:hAnsi="Tahoma" w:cs="Tahoma"/>
                <w:sz w:val="20"/>
                <w:szCs w:val="20"/>
              </w:rPr>
            </w:pPr>
          </w:p>
        </w:tc>
      </w:tr>
    </w:tbl>
    <w:p w14:paraId="06BF3774" w14:textId="77777777" w:rsidR="00D44DEA" w:rsidRPr="008D1075" w:rsidRDefault="00D44DEA" w:rsidP="00561B0A">
      <w:pPr>
        <w:jc w:val="both"/>
        <w:rPr>
          <w:rFonts w:ascii="Tahoma" w:hAnsi="Tahoma" w:cs="Tahoma"/>
          <w:sz w:val="20"/>
          <w:szCs w:val="20"/>
        </w:rPr>
      </w:pPr>
    </w:p>
    <w:p w14:paraId="70BF1483" w14:textId="77777777" w:rsidR="00D44DEA" w:rsidRPr="008D1075" w:rsidRDefault="00D44DEA">
      <w:pPr>
        <w:rPr>
          <w:rFonts w:ascii="Tahoma" w:hAnsi="Tahoma" w:cs="Tahoma"/>
          <w:sz w:val="20"/>
          <w:szCs w:val="20"/>
        </w:rPr>
      </w:pPr>
      <w:r w:rsidRPr="008D1075">
        <w:rPr>
          <w:rFonts w:ascii="Tahoma" w:hAnsi="Tahoma" w:cs="Tahoma"/>
          <w:sz w:val="20"/>
          <w:szCs w:val="20"/>
        </w:rPr>
        <w:br w:type="page"/>
      </w:r>
    </w:p>
    <w:tbl>
      <w:tblPr>
        <w:tblW w:w="94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445"/>
      </w:tblGrid>
      <w:tr w:rsidR="009A2E9F" w:rsidRPr="008D1075" w14:paraId="4D4CC164" w14:textId="77777777" w:rsidTr="00B81B69">
        <w:trPr>
          <w:cantSplit/>
          <w:jc w:val="center"/>
        </w:trPr>
        <w:tc>
          <w:tcPr>
            <w:tcW w:w="9445" w:type="dxa"/>
            <w:tcBorders>
              <w:top w:val="double" w:sz="4" w:space="0" w:color="auto"/>
              <w:left w:val="double" w:sz="4" w:space="0" w:color="auto"/>
              <w:bottom w:val="double" w:sz="4" w:space="0" w:color="auto"/>
              <w:right w:val="double" w:sz="4" w:space="0" w:color="auto"/>
            </w:tcBorders>
            <w:shd w:val="clear" w:color="auto" w:fill="CCCCCC"/>
          </w:tcPr>
          <w:p w14:paraId="6D82C858" w14:textId="77777777" w:rsidR="009A2E9F" w:rsidRPr="008D1075" w:rsidRDefault="000B5DA3" w:rsidP="007412D5">
            <w:pPr>
              <w:jc w:val="center"/>
              <w:rPr>
                <w:rFonts w:ascii="Tahoma" w:hAnsi="Tahoma" w:cs="Tahoma"/>
                <w:b/>
                <w:bCs/>
                <w:sz w:val="20"/>
                <w:szCs w:val="20"/>
              </w:rPr>
            </w:pPr>
            <w:r w:rsidRPr="008D1075">
              <w:rPr>
                <w:rFonts w:ascii="Tahoma" w:hAnsi="Tahoma" w:cs="Tahoma"/>
                <w:b/>
                <w:bCs/>
                <w:sz w:val="20"/>
                <w:szCs w:val="20"/>
              </w:rPr>
              <w:t>Отметки о смене владельца закладной</w:t>
            </w:r>
          </w:p>
        </w:tc>
      </w:tr>
      <w:tr w:rsidR="009A2E9F" w:rsidRPr="008D1075" w14:paraId="08AB0767" w14:textId="77777777" w:rsidTr="00364E1A">
        <w:trPr>
          <w:cantSplit/>
          <w:trHeight w:val="7216"/>
          <w:jc w:val="center"/>
        </w:trPr>
        <w:tc>
          <w:tcPr>
            <w:tcW w:w="9445" w:type="dxa"/>
            <w:tcBorders>
              <w:top w:val="double" w:sz="4" w:space="0" w:color="auto"/>
              <w:left w:val="double" w:sz="4" w:space="0" w:color="auto"/>
              <w:bottom w:val="double" w:sz="4" w:space="0" w:color="auto"/>
              <w:right w:val="double" w:sz="4" w:space="0" w:color="auto"/>
            </w:tcBorders>
          </w:tcPr>
          <w:p w14:paraId="14A4090D" w14:textId="77777777" w:rsidR="009A2E9F" w:rsidRPr="008D1075" w:rsidRDefault="009A2E9F" w:rsidP="008F6412">
            <w:pPr>
              <w:rPr>
                <w:rFonts w:ascii="Tahoma" w:hAnsi="Tahoma" w:cs="Tahoma"/>
                <w:sz w:val="20"/>
                <w:szCs w:val="20"/>
              </w:rPr>
            </w:pPr>
          </w:p>
          <w:tbl>
            <w:tblPr>
              <w:tblW w:w="9194" w:type="dxa"/>
              <w:tblLayout w:type="fixed"/>
              <w:tblLook w:val="0000" w:firstRow="0" w:lastRow="0" w:firstColumn="0" w:lastColumn="0" w:noHBand="0" w:noVBand="0"/>
            </w:tblPr>
            <w:tblGrid>
              <w:gridCol w:w="2036"/>
              <w:gridCol w:w="236"/>
              <w:gridCol w:w="6922"/>
            </w:tblGrid>
            <w:tr w:rsidR="009A2E9F" w:rsidRPr="008D1075" w14:paraId="406F79D9" w14:textId="77777777" w:rsidTr="00364E1A">
              <w:trPr>
                <w:trHeight w:val="923"/>
              </w:trPr>
              <w:tc>
                <w:tcPr>
                  <w:tcW w:w="2039" w:type="dxa"/>
                  <w:tcBorders>
                    <w:top w:val="single" w:sz="4" w:space="0" w:color="auto"/>
                    <w:left w:val="single" w:sz="4" w:space="0" w:color="auto"/>
                    <w:bottom w:val="single" w:sz="4" w:space="0" w:color="auto"/>
                    <w:right w:val="single" w:sz="4" w:space="0" w:color="auto"/>
                  </w:tcBorders>
                  <w:shd w:val="clear" w:color="auto" w:fill="CCCCCC"/>
                </w:tcPr>
                <w:p w14:paraId="73FBE487" w14:textId="77777777" w:rsidR="009A2E9F" w:rsidRPr="008D1075" w:rsidRDefault="009A2E9F" w:rsidP="008F6412">
                  <w:pPr>
                    <w:rPr>
                      <w:rFonts w:ascii="Tahoma" w:hAnsi="Tahoma" w:cs="Tahoma"/>
                      <w:b/>
                      <w:sz w:val="20"/>
                      <w:szCs w:val="20"/>
                    </w:rPr>
                  </w:pPr>
                  <w:r w:rsidRPr="008D1075">
                    <w:rPr>
                      <w:rFonts w:ascii="Tahoma" w:hAnsi="Tahoma" w:cs="Tahoma"/>
                      <w:b/>
                      <w:sz w:val="20"/>
                      <w:szCs w:val="20"/>
                    </w:rPr>
                    <w:t>Новый владелец закладной</w:t>
                  </w:r>
                </w:p>
              </w:tc>
              <w:tc>
                <w:tcPr>
                  <w:tcW w:w="222" w:type="dxa"/>
                  <w:tcBorders>
                    <w:left w:val="single" w:sz="4" w:space="0" w:color="auto"/>
                    <w:right w:val="single" w:sz="4" w:space="0" w:color="auto"/>
                  </w:tcBorders>
                </w:tcPr>
                <w:p w14:paraId="217B00B6" w14:textId="77777777" w:rsidR="009A2E9F" w:rsidRPr="008D1075" w:rsidRDefault="009A2E9F" w:rsidP="008F6412">
                  <w:pPr>
                    <w:rPr>
                      <w:rFonts w:ascii="Tahoma" w:hAnsi="Tahoma" w:cs="Tahoma"/>
                      <w:b/>
                      <w:bCs/>
                      <w:color w:val="auto"/>
                      <w:sz w:val="20"/>
                      <w:szCs w:val="20"/>
                    </w:rPr>
                  </w:pPr>
                </w:p>
              </w:tc>
              <w:tc>
                <w:tcPr>
                  <w:tcW w:w="6933" w:type="dxa"/>
                  <w:tcBorders>
                    <w:top w:val="single" w:sz="4" w:space="0" w:color="auto"/>
                    <w:left w:val="single" w:sz="4" w:space="0" w:color="auto"/>
                    <w:bottom w:val="single" w:sz="4" w:space="0" w:color="auto"/>
                    <w:right w:val="single" w:sz="4" w:space="0" w:color="auto"/>
                  </w:tcBorders>
                </w:tcPr>
                <w:p w14:paraId="06D70EBA" w14:textId="77777777" w:rsidR="009A2E9F" w:rsidRPr="008D1075" w:rsidRDefault="009A2E9F" w:rsidP="008F6412">
                  <w:pPr>
                    <w:rPr>
                      <w:rFonts w:ascii="Tahoma" w:hAnsi="Tahoma" w:cs="Tahoma"/>
                      <w:b/>
                      <w:bCs/>
                      <w:sz w:val="20"/>
                      <w:szCs w:val="20"/>
                    </w:rPr>
                  </w:pPr>
                </w:p>
                <w:p w14:paraId="035CA96D" w14:textId="77777777" w:rsidR="009A2E9F" w:rsidRPr="008D1075" w:rsidRDefault="009A2E9F" w:rsidP="008F6412">
                  <w:pPr>
                    <w:rPr>
                      <w:rFonts w:ascii="Tahoma" w:hAnsi="Tahoma" w:cs="Tahoma"/>
                      <w:b/>
                      <w:bCs/>
                      <w:sz w:val="20"/>
                      <w:szCs w:val="20"/>
                    </w:rPr>
                  </w:pPr>
                </w:p>
                <w:p w14:paraId="14DC6263" w14:textId="77777777" w:rsidR="009A2E9F" w:rsidRPr="008D1075" w:rsidRDefault="009A2E9F" w:rsidP="008F6412">
                  <w:pPr>
                    <w:rPr>
                      <w:rFonts w:ascii="Tahoma" w:hAnsi="Tahoma" w:cs="Tahoma"/>
                      <w:b/>
                      <w:bCs/>
                      <w:sz w:val="20"/>
                      <w:szCs w:val="20"/>
                    </w:rPr>
                  </w:pPr>
                </w:p>
                <w:p w14:paraId="65B734BF" w14:textId="77777777" w:rsidR="009A2E9F" w:rsidRPr="008D1075" w:rsidRDefault="009A2E9F" w:rsidP="008F6412">
                  <w:pPr>
                    <w:rPr>
                      <w:rFonts w:ascii="Tahoma" w:hAnsi="Tahoma" w:cs="Tahoma"/>
                      <w:b/>
                      <w:bCs/>
                      <w:color w:val="auto"/>
                      <w:sz w:val="20"/>
                      <w:szCs w:val="20"/>
                    </w:rPr>
                  </w:pPr>
                </w:p>
              </w:tc>
            </w:tr>
            <w:tr w:rsidR="009A2E9F" w:rsidRPr="008D1075" w14:paraId="22032002" w14:textId="77777777" w:rsidTr="00364E1A">
              <w:trPr>
                <w:trHeight w:val="231"/>
              </w:trPr>
              <w:tc>
                <w:tcPr>
                  <w:tcW w:w="2039" w:type="dxa"/>
                  <w:tcBorders>
                    <w:top w:val="single" w:sz="4" w:space="0" w:color="auto"/>
                  </w:tcBorders>
                </w:tcPr>
                <w:p w14:paraId="0FA25A58" w14:textId="77777777" w:rsidR="009A2E9F" w:rsidRPr="008D1075" w:rsidRDefault="009A2E9F" w:rsidP="008F6412">
                  <w:pPr>
                    <w:jc w:val="center"/>
                    <w:rPr>
                      <w:rFonts w:ascii="Tahoma" w:hAnsi="Tahoma" w:cs="Tahoma"/>
                      <w:bCs/>
                      <w:i/>
                      <w:color w:val="auto"/>
                      <w:sz w:val="20"/>
                      <w:szCs w:val="20"/>
                    </w:rPr>
                  </w:pPr>
                </w:p>
              </w:tc>
              <w:tc>
                <w:tcPr>
                  <w:tcW w:w="222" w:type="dxa"/>
                </w:tcPr>
                <w:p w14:paraId="627093A5" w14:textId="77777777" w:rsidR="009A2E9F" w:rsidRPr="008D1075" w:rsidRDefault="009A2E9F" w:rsidP="008F6412">
                  <w:pPr>
                    <w:jc w:val="center"/>
                    <w:rPr>
                      <w:rFonts w:ascii="Tahoma" w:hAnsi="Tahoma" w:cs="Tahoma"/>
                      <w:bCs/>
                      <w:i/>
                      <w:color w:val="auto"/>
                      <w:sz w:val="20"/>
                      <w:szCs w:val="20"/>
                    </w:rPr>
                  </w:pPr>
                </w:p>
              </w:tc>
              <w:tc>
                <w:tcPr>
                  <w:tcW w:w="6933" w:type="dxa"/>
                  <w:tcBorders>
                    <w:top w:val="single" w:sz="4" w:space="0" w:color="auto"/>
                  </w:tcBorders>
                </w:tcPr>
                <w:p w14:paraId="13DD0B31" w14:textId="77777777" w:rsidR="009A2E9F" w:rsidRPr="008D1075" w:rsidRDefault="009A2E9F" w:rsidP="008F6412">
                  <w:pPr>
                    <w:jc w:val="center"/>
                    <w:rPr>
                      <w:rFonts w:ascii="Tahoma" w:hAnsi="Tahoma" w:cs="Tahoma"/>
                      <w:bCs/>
                      <w:i/>
                      <w:color w:val="auto"/>
                      <w:sz w:val="20"/>
                      <w:szCs w:val="20"/>
                    </w:rPr>
                  </w:pPr>
                </w:p>
              </w:tc>
            </w:tr>
          </w:tbl>
          <w:p w14:paraId="6CEFB1F5" w14:textId="77777777" w:rsidR="009A2E9F" w:rsidRPr="008D1075" w:rsidRDefault="009A2E9F" w:rsidP="008F6412">
            <w:pPr>
              <w:rPr>
                <w:rFonts w:ascii="Tahoma" w:hAnsi="Tahoma" w:cs="Tahoma"/>
                <w:sz w:val="20"/>
                <w:szCs w:val="20"/>
              </w:rPr>
            </w:pPr>
          </w:p>
          <w:tbl>
            <w:tblPr>
              <w:tblW w:w="9205" w:type="dxa"/>
              <w:tblLayout w:type="fixed"/>
              <w:tblLook w:val="0000" w:firstRow="0" w:lastRow="0" w:firstColumn="0" w:lastColumn="0" w:noHBand="0" w:noVBand="0"/>
            </w:tblPr>
            <w:tblGrid>
              <w:gridCol w:w="2039"/>
              <w:gridCol w:w="236"/>
              <w:gridCol w:w="6930"/>
            </w:tblGrid>
            <w:tr w:rsidR="009A2E9F" w:rsidRPr="008D1075" w14:paraId="0B18D17F" w14:textId="77777777" w:rsidTr="00364E1A">
              <w:trPr>
                <w:trHeight w:val="769"/>
              </w:trPr>
              <w:tc>
                <w:tcPr>
                  <w:tcW w:w="2042" w:type="dxa"/>
                  <w:tcBorders>
                    <w:top w:val="single" w:sz="4" w:space="0" w:color="auto"/>
                    <w:left w:val="single" w:sz="4" w:space="0" w:color="auto"/>
                    <w:bottom w:val="single" w:sz="4" w:space="0" w:color="auto"/>
                    <w:right w:val="single" w:sz="4" w:space="0" w:color="auto"/>
                  </w:tcBorders>
                  <w:shd w:val="clear" w:color="auto" w:fill="CCCCCC"/>
                </w:tcPr>
                <w:p w14:paraId="428AFDEA"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22" w:type="dxa"/>
                  <w:tcBorders>
                    <w:left w:val="single" w:sz="4" w:space="0" w:color="auto"/>
                    <w:right w:val="single" w:sz="4" w:space="0" w:color="auto"/>
                  </w:tcBorders>
                </w:tcPr>
                <w:p w14:paraId="693BC1DD" w14:textId="77777777" w:rsidR="009A2E9F" w:rsidRPr="008D1075" w:rsidRDefault="009A2E9F" w:rsidP="008F6412">
                  <w:pPr>
                    <w:rPr>
                      <w:rFonts w:ascii="Tahoma" w:hAnsi="Tahoma" w:cs="Tahoma"/>
                      <w:b/>
                      <w:bCs/>
                      <w:color w:val="auto"/>
                      <w:sz w:val="20"/>
                      <w:szCs w:val="20"/>
                    </w:rPr>
                  </w:pPr>
                </w:p>
              </w:tc>
              <w:tc>
                <w:tcPr>
                  <w:tcW w:w="6941" w:type="dxa"/>
                  <w:tcBorders>
                    <w:top w:val="single" w:sz="4" w:space="0" w:color="auto"/>
                    <w:left w:val="single" w:sz="4" w:space="0" w:color="auto"/>
                    <w:bottom w:val="single" w:sz="4" w:space="0" w:color="auto"/>
                    <w:right w:val="single" w:sz="4" w:space="0" w:color="auto"/>
                  </w:tcBorders>
                </w:tcPr>
                <w:p w14:paraId="34891C8B" w14:textId="77777777" w:rsidR="009A2E9F" w:rsidRPr="008D1075" w:rsidRDefault="009A2E9F" w:rsidP="008F6412">
                  <w:pPr>
                    <w:rPr>
                      <w:rFonts w:ascii="Tahoma" w:hAnsi="Tahoma" w:cs="Tahoma"/>
                      <w:b/>
                      <w:bCs/>
                      <w:color w:val="auto"/>
                      <w:sz w:val="20"/>
                      <w:szCs w:val="20"/>
                    </w:rPr>
                  </w:pPr>
                </w:p>
              </w:tc>
            </w:tr>
          </w:tbl>
          <w:p w14:paraId="5229B62C" w14:textId="77777777" w:rsidR="009A2E9F" w:rsidRPr="008D1075" w:rsidRDefault="009A2E9F" w:rsidP="008F6412">
            <w:pPr>
              <w:rPr>
                <w:rFonts w:ascii="Tahoma" w:hAnsi="Tahoma" w:cs="Tahoma"/>
                <w:sz w:val="20"/>
                <w:szCs w:val="20"/>
              </w:rPr>
            </w:pPr>
          </w:p>
          <w:tbl>
            <w:tblPr>
              <w:tblW w:w="9215" w:type="dxa"/>
              <w:tblLayout w:type="fixed"/>
              <w:tblLook w:val="0000" w:firstRow="0" w:lastRow="0" w:firstColumn="0" w:lastColumn="0" w:noHBand="0" w:noVBand="0"/>
            </w:tblPr>
            <w:tblGrid>
              <w:gridCol w:w="3861"/>
              <w:gridCol w:w="236"/>
              <w:gridCol w:w="5118"/>
            </w:tblGrid>
            <w:tr w:rsidR="009A2E9F" w:rsidRPr="008D1075" w14:paraId="410667BD" w14:textId="77777777" w:rsidTr="00364E1A">
              <w:trPr>
                <w:trHeight w:val="286"/>
              </w:trPr>
              <w:tc>
                <w:tcPr>
                  <w:tcW w:w="3867" w:type="dxa"/>
                  <w:tcBorders>
                    <w:top w:val="single" w:sz="4" w:space="0" w:color="auto"/>
                    <w:left w:val="single" w:sz="4" w:space="0" w:color="auto"/>
                    <w:bottom w:val="single" w:sz="4" w:space="0" w:color="auto"/>
                    <w:right w:val="single" w:sz="4" w:space="0" w:color="auto"/>
                  </w:tcBorders>
                  <w:shd w:val="clear" w:color="auto" w:fill="CCCCCC"/>
                </w:tcPr>
                <w:p w14:paraId="253EA94D"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22" w:type="dxa"/>
                  <w:tcBorders>
                    <w:left w:val="single" w:sz="4" w:space="0" w:color="auto"/>
                    <w:right w:val="single" w:sz="4" w:space="0" w:color="auto"/>
                  </w:tcBorders>
                </w:tcPr>
                <w:p w14:paraId="6FF1B75A" w14:textId="77777777" w:rsidR="009A2E9F" w:rsidRPr="008D1075" w:rsidRDefault="009A2E9F" w:rsidP="008F6412">
                  <w:pPr>
                    <w:rPr>
                      <w:rFonts w:ascii="Tahoma" w:hAnsi="Tahoma" w:cs="Tahoma"/>
                      <w:b/>
                      <w:bCs/>
                      <w:color w:val="auto"/>
                      <w:sz w:val="20"/>
                      <w:szCs w:val="20"/>
                    </w:rPr>
                  </w:pPr>
                </w:p>
              </w:tc>
              <w:tc>
                <w:tcPr>
                  <w:tcW w:w="5126" w:type="dxa"/>
                  <w:tcBorders>
                    <w:top w:val="single" w:sz="4" w:space="0" w:color="auto"/>
                    <w:left w:val="single" w:sz="4" w:space="0" w:color="auto"/>
                    <w:bottom w:val="single" w:sz="4" w:space="0" w:color="auto"/>
                    <w:right w:val="single" w:sz="4" w:space="0" w:color="auto"/>
                  </w:tcBorders>
                </w:tcPr>
                <w:p w14:paraId="2713E35E" w14:textId="77777777" w:rsidR="009A2E9F" w:rsidRPr="008D1075" w:rsidRDefault="009A2E9F" w:rsidP="00A9789E">
                  <w:pPr>
                    <w:rPr>
                      <w:rFonts w:ascii="Tahoma" w:hAnsi="Tahoma" w:cs="Tahoma"/>
                      <w:b/>
                      <w:bCs/>
                      <w:color w:val="auto"/>
                      <w:sz w:val="20"/>
                      <w:szCs w:val="20"/>
                    </w:rPr>
                  </w:pPr>
                  <w:r w:rsidRPr="008D1075">
                    <w:rPr>
                      <w:rFonts w:ascii="Tahoma" w:hAnsi="Tahoma" w:cs="Tahoma"/>
                      <w:b/>
                      <w:bCs/>
                      <w:color w:val="auto"/>
                      <w:sz w:val="20"/>
                      <w:szCs w:val="20"/>
                    </w:rPr>
                    <w:t>___ ____</w:t>
                  </w:r>
                  <w:r w:rsidR="0029331A" w:rsidRPr="008D1075">
                    <w:rPr>
                      <w:rFonts w:ascii="Tahoma" w:hAnsi="Tahoma" w:cs="Tahoma"/>
                      <w:b/>
                      <w:bCs/>
                      <w:color w:val="auto"/>
                      <w:sz w:val="20"/>
                      <w:szCs w:val="20"/>
                    </w:rPr>
                    <w:t>_________ 20</w:t>
                  </w:r>
                  <w:r w:rsidRPr="008D1075">
                    <w:rPr>
                      <w:rFonts w:ascii="Tahoma" w:hAnsi="Tahoma" w:cs="Tahoma"/>
                      <w:b/>
                      <w:bCs/>
                      <w:color w:val="auto"/>
                      <w:sz w:val="20"/>
                      <w:szCs w:val="20"/>
                    </w:rPr>
                    <w:t>__ г.</w:t>
                  </w:r>
                </w:p>
              </w:tc>
            </w:tr>
          </w:tbl>
          <w:p w14:paraId="2DC6884A" w14:textId="63A3B4D3" w:rsidR="009A2E9F" w:rsidRPr="008D1075" w:rsidRDefault="00DC4AF2" w:rsidP="008F641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7216" behindDoc="0" locked="0" layoutInCell="1" allowOverlap="1" wp14:anchorId="427AE6AF" wp14:editId="481EE0D2">
                      <wp:simplePos x="0" y="0"/>
                      <wp:positionH relativeFrom="column">
                        <wp:posOffset>4983480</wp:posOffset>
                      </wp:positionH>
                      <wp:positionV relativeFrom="paragraph">
                        <wp:posOffset>17780</wp:posOffset>
                      </wp:positionV>
                      <wp:extent cx="1080135" cy="1080135"/>
                      <wp:effectExtent l="0" t="0" r="24765" b="2476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15B46EAD" w14:textId="77777777" w:rsidR="001A2428" w:rsidRDefault="001A2428" w:rsidP="009A2E9F">
                                  <w:pPr>
                                    <w:jc w:val="center"/>
                                    <w:rPr>
                                      <w:rFonts w:ascii="Times New Roman" w:hAnsi="Times New Roman"/>
                                    </w:rPr>
                                  </w:pPr>
                                </w:p>
                                <w:p w14:paraId="4606A5D5" w14:textId="77777777" w:rsidR="001A2428" w:rsidRDefault="001A2428" w:rsidP="009A2E9F">
                                  <w:pPr>
                                    <w:jc w:val="center"/>
                                    <w:rPr>
                                      <w:rFonts w:ascii="Times New Roman" w:hAnsi="Times New Roman"/>
                                    </w:rPr>
                                  </w:pPr>
                                </w:p>
                                <w:p w14:paraId="0814C50F" w14:textId="77777777" w:rsidR="001A2428" w:rsidRDefault="001A2428" w:rsidP="009A2E9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7AE6AF" id="Oval 6" o:spid="_x0000_s1030" style="position:absolute;margin-left:392.4pt;margin-top:1.4pt;width:85.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">
                      <v:stroke dashstyle="1 1"/>
                      <v:textbox>
                        <w:txbxContent>
                          <w:p w14:paraId="15B46EAD" w14:textId="77777777" w:rsidR="001A2428" w:rsidRDefault="001A2428" w:rsidP="009A2E9F">
                            <w:pPr>
                              <w:jc w:val="center"/>
                              <w:rPr>
                                <w:rFonts w:ascii="Times New Roman" w:hAnsi="Times New Roman"/>
                              </w:rPr>
                            </w:pPr>
                          </w:p>
                          <w:p w14:paraId="4606A5D5" w14:textId="77777777" w:rsidR="001A2428" w:rsidRDefault="001A2428" w:rsidP="009A2E9F">
                            <w:pPr>
                              <w:jc w:val="center"/>
                              <w:rPr>
                                <w:rFonts w:ascii="Times New Roman" w:hAnsi="Times New Roman"/>
                              </w:rPr>
                            </w:pPr>
                          </w:p>
                          <w:p w14:paraId="0814C50F" w14:textId="77777777" w:rsidR="001A2428" w:rsidRDefault="001A2428" w:rsidP="009A2E9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9A2E9F" w:rsidRPr="008D1075" w14:paraId="21D94BB9" w14:textId="77777777" w:rsidTr="008F6412">
              <w:tc>
                <w:tcPr>
                  <w:tcW w:w="4107" w:type="dxa"/>
                </w:tcPr>
                <w:p w14:paraId="3467556D" w14:textId="77777777" w:rsidR="009A2E9F" w:rsidRPr="008D1075" w:rsidRDefault="009A2E9F" w:rsidP="008F6412">
                  <w:pPr>
                    <w:rPr>
                      <w:rFonts w:ascii="Tahoma" w:hAnsi="Tahoma" w:cs="Tahoma"/>
                      <w:b/>
                      <w:bCs/>
                      <w:color w:val="auto"/>
                      <w:sz w:val="20"/>
                      <w:szCs w:val="20"/>
                    </w:rPr>
                  </w:pPr>
                </w:p>
                <w:p w14:paraId="7B450891"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226697F1" w14:textId="77777777" w:rsidR="009A2E9F" w:rsidRPr="008D1075" w:rsidRDefault="009A2E9F" w:rsidP="008F6412">
                  <w:pPr>
                    <w:rPr>
                      <w:rFonts w:ascii="Tahoma" w:hAnsi="Tahoma" w:cs="Tahoma"/>
                      <w:b/>
                      <w:bCs/>
                      <w:color w:val="auto"/>
                      <w:sz w:val="20"/>
                      <w:szCs w:val="20"/>
                    </w:rPr>
                  </w:pPr>
                </w:p>
              </w:tc>
              <w:tc>
                <w:tcPr>
                  <w:tcW w:w="236" w:type="dxa"/>
                </w:tcPr>
                <w:p w14:paraId="54DFB65E" w14:textId="77777777" w:rsidR="009A2E9F" w:rsidRPr="008D1075" w:rsidRDefault="009A2E9F" w:rsidP="008F6412">
                  <w:pPr>
                    <w:rPr>
                      <w:rFonts w:ascii="Tahoma" w:hAnsi="Tahoma" w:cs="Tahoma"/>
                      <w:b/>
                      <w:bCs/>
                      <w:color w:val="auto"/>
                      <w:sz w:val="20"/>
                      <w:szCs w:val="20"/>
                    </w:rPr>
                  </w:pPr>
                </w:p>
              </w:tc>
              <w:tc>
                <w:tcPr>
                  <w:tcW w:w="5444" w:type="dxa"/>
                </w:tcPr>
                <w:p w14:paraId="2564085F" w14:textId="77777777" w:rsidR="009A2E9F" w:rsidRPr="008D1075" w:rsidRDefault="009A2E9F" w:rsidP="008F6412">
                  <w:pPr>
                    <w:rPr>
                      <w:rFonts w:ascii="Tahoma" w:hAnsi="Tahoma" w:cs="Tahoma"/>
                      <w:b/>
                      <w:sz w:val="20"/>
                      <w:szCs w:val="20"/>
                    </w:rPr>
                  </w:pPr>
                </w:p>
                <w:p w14:paraId="09A1DE49" w14:textId="77777777" w:rsidR="009A2E9F" w:rsidRPr="008D1075" w:rsidRDefault="009A2E9F" w:rsidP="008F6412">
                  <w:pPr>
                    <w:rPr>
                      <w:rFonts w:ascii="Tahoma" w:hAnsi="Tahoma" w:cs="Tahoma"/>
                      <w:b/>
                      <w:bCs/>
                      <w:color w:val="auto"/>
                      <w:sz w:val="20"/>
                      <w:szCs w:val="20"/>
                    </w:rPr>
                  </w:pPr>
                  <w:r w:rsidRPr="008D1075">
                    <w:rPr>
                      <w:rFonts w:ascii="Tahoma" w:hAnsi="Tahoma" w:cs="Tahoma"/>
                      <w:b/>
                      <w:sz w:val="20"/>
                      <w:szCs w:val="20"/>
                    </w:rPr>
                    <w:t xml:space="preserve">_______________ </w:t>
                  </w:r>
                  <w:r w:rsidR="00022B63" w:rsidRPr="008D1075">
                    <w:rPr>
                      <w:rFonts w:ascii="Tahoma" w:hAnsi="Tahoma" w:cs="Tahoma"/>
                      <w:b/>
                      <w:sz w:val="20"/>
                      <w:szCs w:val="20"/>
                    </w:rPr>
                    <w:t>/_____________________//_____________________/</w:t>
                  </w:r>
                </w:p>
              </w:tc>
            </w:tr>
          </w:tbl>
          <w:p w14:paraId="283AAA56" w14:textId="77777777" w:rsidR="009A2E9F" w:rsidRPr="008D1075" w:rsidRDefault="009A2E9F" w:rsidP="008F6412">
            <w:pPr>
              <w:rPr>
                <w:rFonts w:ascii="Tahoma" w:hAnsi="Tahoma" w:cs="Tahoma"/>
                <w:sz w:val="20"/>
                <w:szCs w:val="20"/>
              </w:rPr>
            </w:pPr>
          </w:p>
          <w:p w14:paraId="6DA56C92" w14:textId="77777777" w:rsidR="009A2E9F" w:rsidRPr="008D1075" w:rsidRDefault="009A2E9F" w:rsidP="008F6412">
            <w:pPr>
              <w:rPr>
                <w:rFonts w:ascii="Tahoma" w:hAnsi="Tahoma" w:cs="Tahoma"/>
                <w:sz w:val="20"/>
                <w:szCs w:val="20"/>
              </w:rPr>
            </w:pPr>
          </w:p>
          <w:p w14:paraId="7E431A3E" w14:textId="77777777" w:rsidR="009A2E9F" w:rsidRPr="008D1075" w:rsidRDefault="009A2E9F" w:rsidP="008F6412">
            <w:pPr>
              <w:rPr>
                <w:rFonts w:ascii="Tahoma" w:hAnsi="Tahoma" w:cs="Tahoma"/>
                <w:sz w:val="20"/>
                <w:szCs w:val="20"/>
              </w:rPr>
            </w:pPr>
          </w:p>
          <w:p w14:paraId="6F52AA71" w14:textId="77777777" w:rsidR="009A2E9F" w:rsidRPr="008D1075" w:rsidRDefault="009A2E9F" w:rsidP="008F6412">
            <w:pPr>
              <w:rPr>
                <w:rFonts w:ascii="Tahoma" w:hAnsi="Tahoma" w:cs="Tahoma"/>
                <w:sz w:val="20"/>
                <w:szCs w:val="20"/>
              </w:rPr>
            </w:pPr>
          </w:p>
          <w:p w14:paraId="51619CDF" w14:textId="77777777" w:rsidR="009A2E9F" w:rsidRPr="008D1075" w:rsidRDefault="009A2E9F" w:rsidP="008F6412">
            <w:pPr>
              <w:jc w:val="both"/>
              <w:rPr>
                <w:rFonts w:ascii="Tahoma" w:hAnsi="Tahoma" w:cs="Tahom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4"/>
            </w:tblGrid>
            <w:tr w:rsidR="009A2E9F" w:rsidRPr="008D1075" w14:paraId="35171385" w14:textId="77777777" w:rsidTr="00364E1A">
              <w:trPr>
                <w:trHeight w:val="233"/>
              </w:trPr>
              <w:tc>
                <w:tcPr>
                  <w:tcW w:w="9194" w:type="dxa"/>
                  <w:tcBorders>
                    <w:top w:val="single" w:sz="4" w:space="0" w:color="auto"/>
                    <w:left w:val="single" w:sz="4" w:space="0" w:color="auto"/>
                    <w:bottom w:val="single" w:sz="4" w:space="0" w:color="auto"/>
                    <w:right w:val="single" w:sz="4" w:space="0" w:color="auto"/>
                  </w:tcBorders>
                  <w:shd w:val="clear" w:color="auto" w:fill="CCCCCC"/>
                </w:tcPr>
                <w:p w14:paraId="28CBFF8A" w14:textId="77777777" w:rsidR="009A2E9F" w:rsidRPr="008D1075" w:rsidRDefault="009A2E9F" w:rsidP="008F6412">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9A2E9F" w:rsidRPr="008D1075" w14:paraId="386EA79A" w14:textId="77777777" w:rsidTr="00364E1A">
              <w:trPr>
                <w:trHeight w:val="222"/>
              </w:trPr>
              <w:tc>
                <w:tcPr>
                  <w:tcW w:w="9194" w:type="dxa"/>
                  <w:tcBorders>
                    <w:top w:val="single" w:sz="4" w:space="0" w:color="auto"/>
                    <w:left w:val="nil"/>
                    <w:bottom w:val="nil"/>
                    <w:right w:val="nil"/>
                  </w:tcBorders>
                  <w:shd w:val="clear" w:color="auto" w:fill="D9D9D9"/>
                </w:tcPr>
                <w:p w14:paraId="5154AC9B" w14:textId="77777777" w:rsidR="009A2E9F" w:rsidRPr="008D1075" w:rsidRDefault="009A2E9F" w:rsidP="008F6412">
                  <w:pPr>
                    <w:jc w:val="center"/>
                    <w:rPr>
                      <w:rFonts w:ascii="Tahoma" w:hAnsi="Tahoma" w:cs="Tahoma"/>
                      <w:bCs/>
                      <w:i/>
                      <w:color w:val="auto"/>
                      <w:sz w:val="20"/>
                      <w:szCs w:val="20"/>
                    </w:rPr>
                  </w:pPr>
                  <w:r w:rsidRPr="008D1075">
                    <w:rPr>
                      <w:rFonts w:ascii="Tahoma" w:hAnsi="Tahoma" w:cs="Tahoma"/>
                      <w:bCs/>
                      <w:i/>
                      <w:color w:val="auto"/>
                      <w:sz w:val="20"/>
                      <w:szCs w:val="20"/>
                    </w:rPr>
                    <w:t>(если лицо, передающее права на закладную, действует по доверенности)</w:t>
                  </w:r>
                </w:p>
              </w:tc>
            </w:tr>
            <w:tr w:rsidR="009A2E9F" w:rsidRPr="008D1075" w14:paraId="726F1DE6" w14:textId="77777777" w:rsidTr="00364E1A">
              <w:trPr>
                <w:trHeight w:val="942"/>
              </w:trPr>
              <w:tc>
                <w:tcPr>
                  <w:tcW w:w="9194" w:type="dxa"/>
                  <w:tcBorders>
                    <w:top w:val="single" w:sz="4" w:space="0" w:color="auto"/>
                    <w:left w:val="single" w:sz="4" w:space="0" w:color="auto"/>
                    <w:bottom w:val="single" w:sz="4" w:space="0" w:color="auto"/>
                    <w:right w:val="single" w:sz="4" w:space="0" w:color="auto"/>
                  </w:tcBorders>
                </w:tcPr>
                <w:p w14:paraId="08208B00" w14:textId="77777777" w:rsidR="009A2E9F" w:rsidRPr="008D1075" w:rsidRDefault="009A2E9F" w:rsidP="008F6412">
                  <w:pPr>
                    <w:rPr>
                      <w:rFonts w:ascii="Tahoma" w:hAnsi="Tahoma" w:cs="Tahoma"/>
                      <w:sz w:val="20"/>
                      <w:szCs w:val="20"/>
                    </w:rPr>
                  </w:pPr>
                </w:p>
                <w:p w14:paraId="6381407C" w14:textId="77777777" w:rsidR="009A2E9F" w:rsidRPr="008D1075" w:rsidRDefault="009A2E9F" w:rsidP="008F6412">
                  <w:pPr>
                    <w:rPr>
                      <w:rFonts w:ascii="Tahoma" w:hAnsi="Tahoma" w:cs="Tahoma"/>
                      <w:sz w:val="20"/>
                      <w:szCs w:val="20"/>
                    </w:rPr>
                  </w:pPr>
                </w:p>
                <w:p w14:paraId="7093CBCE" w14:textId="77777777" w:rsidR="009A2E9F" w:rsidRPr="008D1075" w:rsidRDefault="009A2E9F" w:rsidP="008F6412">
                  <w:pPr>
                    <w:rPr>
                      <w:rFonts w:ascii="Tahoma" w:hAnsi="Tahoma" w:cs="Tahoma"/>
                      <w:sz w:val="20"/>
                      <w:szCs w:val="20"/>
                    </w:rPr>
                  </w:pPr>
                </w:p>
                <w:p w14:paraId="70FE9A37" w14:textId="77777777" w:rsidR="009A2E9F" w:rsidRPr="008D1075" w:rsidRDefault="009A2E9F" w:rsidP="008F6412">
                  <w:pPr>
                    <w:rPr>
                      <w:rFonts w:ascii="Tahoma" w:hAnsi="Tahoma" w:cs="Tahoma"/>
                      <w:sz w:val="20"/>
                      <w:szCs w:val="20"/>
                    </w:rPr>
                  </w:pPr>
                </w:p>
              </w:tc>
            </w:tr>
          </w:tbl>
          <w:p w14:paraId="2BDAEC61" w14:textId="77777777" w:rsidR="009A2E9F" w:rsidRPr="008D1075" w:rsidRDefault="009A2E9F" w:rsidP="008F6412">
            <w:pPr>
              <w:pStyle w:val="a5"/>
              <w:jc w:val="both"/>
              <w:rPr>
                <w:rFonts w:ascii="Tahoma" w:hAnsi="Tahoma" w:cs="Tahoma"/>
                <w:sz w:val="20"/>
                <w:szCs w:val="20"/>
              </w:rPr>
            </w:pPr>
          </w:p>
        </w:tc>
      </w:tr>
    </w:tbl>
    <w:p w14:paraId="2447BCCE" w14:textId="77777777" w:rsidR="009A2E9F" w:rsidRDefault="009A2E9F" w:rsidP="009A2E9F">
      <w:pPr>
        <w:rPr>
          <w:rFonts w:ascii="Tahoma" w:hAnsi="Tahoma" w:cs="Tahoma"/>
          <w:sz w:val="20"/>
          <w:szCs w:val="20"/>
        </w:rPr>
      </w:pPr>
    </w:p>
    <w:p w14:paraId="6F230220" w14:textId="77777777" w:rsidR="00B81B69" w:rsidRDefault="00B81B69" w:rsidP="009A2E9F">
      <w:pPr>
        <w:rPr>
          <w:rFonts w:ascii="Tahoma" w:hAnsi="Tahoma" w:cs="Tahoma"/>
          <w:sz w:val="20"/>
          <w:szCs w:val="20"/>
        </w:rPr>
      </w:pPr>
    </w:p>
    <w:p w14:paraId="2D1576EB" w14:textId="77777777" w:rsidR="00B81B69" w:rsidRDefault="00B81B69" w:rsidP="009A2E9F">
      <w:pPr>
        <w:rPr>
          <w:rFonts w:ascii="Tahoma" w:hAnsi="Tahoma" w:cs="Tahoma"/>
          <w:sz w:val="20"/>
          <w:szCs w:val="20"/>
        </w:rPr>
      </w:pPr>
    </w:p>
    <w:p w14:paraId="2B7FE16D" w14:textId="77777777" w:rsidR="00B81B69" w:rsidRDefault="00B81B69" w:rsidP="009A2E9F">
      <w:pPr>
        <w:rPr>
          <w:rFonts w:ascii="Tahoma" w:hAnsi="Tahoma" w:cs="Tahoma"/>
          <w:sz w:val="20"/>
          <w:szCs w:val="20"/>
        </w:rPr>
      </w:pPr>
    </w:p>
    <w:p w14:paraId="63F7D415" w14:textId="77777777" w:rsidR="00B81B69" w:rsidRDefault="00B81B69" w:rsidP="009A2E9F">
      <w:pPr>
        <w:rPr>
          <w:rFonts w:ascii="Tahoma" w:hAnsi="Tahoma" w:cs="Tahoma"/>
          <w:sz w:val="20"/>
          <w:szCs w:val="20"/>
        </w:rPr>
      </w:pPr>
    </w:p>
    <w:p w14:paraId="35902064" w14:textId="77777777" w:rsidR="00B81B69" w:rsidRDefault="00B81B69" w:rsidP="009A2E9F">
      <w:pPr>
        <w:rPr>
          <w:rFonts w:ascii="Tahoma" w:hAnsi="Tahoma" w:cs="Tahoma"/>
          <w:sz w:val="20"/>
          <w:szCs w:val="20"/>
        </w:rPr>
      </w:pPr>
    </w:p>
    <w:p w14:paraId="75377258" w14:textId="77777777" w:rsidR="00B81B69" w:rsidRDefault="00B81B69" w:rsidP="009A2E9F">
      <w:pPr>
        <w:rPr>
          <w:rFonts w:ascii="Tahoma" w:hAnsi="Tahoma" w:cs="Tahoma"/>
          <w:sz w:val="20"/>
          <w:szCs w:val="20"/>
        </w:rPr>
      </w:pPr>
    </w:p>
    <w:p w14:paraId="6B2A87E3" w14:textId="77777777" w:rsidR="00B81B69" w:rsidRDefault="00B81B69" w:rsidP="009A2E9F">
      <w:pPr>
        <w:rPr>
          <w:rFonts w:ascii="Tahoma" w:hAnsi="Tahoma" w:cs="Tahoma"/>
          <w:sz w:val="20"/>
          <w:szCs w:val="20"/>
        </w:rPr>
      </w:pPr>
    </w:p>
    <w:p w14:paraId="59ABFB49" w14:textId="77777777" w:rsidR="00B81B69" w:rsidRDefault="00B81B69" w:rsidP="009A2E9F">
      <w:pPr>
        <w:rPr>
          <w:rFonts w:ascii="Tahoma" w:hAnsi="Tahoma" w:cs="Tahoma"/>
          <w:sz w:val="20"/>
          <w:szCs w:val="20"/>
        </w:rPr>
      </w:pPr>
    </w:p>
    <w:p w14:paraId="35D4080C" w14:textId="77777777" w:rsidR="00B81B69" w:rsidRDefault="00B81B69" w:rsidP="009A2E9F">
      <w:pPr>
        <w:rPr>
          <w:rFonts w:ascii="Tahoma" w:hAnsi="Tahoma" w:cs="Tahoma"/>
          <w:sz w:val="20"/>
          <w:szCs w:val="20"/>
        </w:rPr>
      </w:pPr>
    </w:p>
    <w:p w14:paraId="224576BF" w14:textId="77777777" w:rsidR="00B81B69" w:rsidRDefault="00B81B69" w:rsidP="009A2E9F">
      <w:pPr>
        <w:rPr>
          <w:rFonts w:ascii="Tahoma" w:hAnsi="Tahoma" w:cs="Tahoma"/>
          <w:sz w:val="20"/>
          <w:szCs w:val="20"/>
        </w:rPr>
      </w:pPr>
    </w:p>
    <w:p w14:paraId="5DE954AD" w14:textId="77777777" w:rsidR="00B81B69" w:rsidRDefault="00B81B69" w:rsidP="009A2E9F">
      <w:pPr>
        <w:rPr>
          <w:rFonts w:ascii="Tahoma" w:hAnsi="Tahoma" w:cs="Tahoma"/>
          <w:sz w:val="20"/>
          <w:szCs w:val="20"/>
        </w:rPr>
      </w:pPr>
    </w:p>
    <w:p w14:paraId="5B626223" w14:textId="77777777" w:rsidR="00B81B69" w:rsidRDefault="00B81B69" w:rsidP="009A2E9F">
      <w:pPr>
        <w:rPr>
          <w:rFonts w:ascii="Tahoma" w:hAnsi="Tahoma" w:cs="Tahoma"/>
          <w:sz w:val="20"/>
          <w:szCs w:val="20"/>
        </w:rPr>
      </w:pPr>
    </w:p>
    <w:p w14:paraId="685BCB21" w14:textId="77777777" w:rsidR="00B81B69" w:rsidRDefault="00B81B69" w:rsidP="009A2E9F">
      <w:pPr>
        <w:rPr>
          <w:rFonts w:ascii="Tahoma" w:hAnsi="Tahoma" w:cs="Tahoma"/>
          <w:sz w:val="20"/>
          <w:szCs w:val="20"/>
        </w:rPr>
      </w:pPr>
    </w:p>
    <w:p w14:paraId="248C98D7" w14:textId="77777777" w:rsidR="00B81B69" w:rsidRDefault="00B81B69" w:rsidP="009A2E9F">
      <w:pPr>
        <w:rPr>
          <w:rFonts w:ascii="Tahoma" w:hAnsi="Tahoma" w:cs="Tahoma"/>
          <w:sz w:val="20"/>
          <w:szCs w:val="20"/>
        </w:rPr>
      </w:pPr>
    </w:p>
    <w:p w14:paraId="40D04081" w14:textId="77777777" w:rsidR="00B81B69" w:rsidRDefault="00B81B69" w:rsidP="009A2E9F">
      <w:pPr>
        <w:rPr>
          <w:rFonts w:ascii="Tahoma" w:hAnsi="Tahoma" w:cs="Tahoma"/>
          <w:sz w:val="20"/>
          <w:szCs w:val="20"/>
        </w:rPr>
      </w:pPr>
    </w:p>
    <w:p w14:paraId="10476AE2" w14:textId="77777777" w:rsidR="00B81B69" w:rsidRDefault="00B81B69" w:rsidP="009A2E9F">
      <w:pPr>
        <w:rPr>
          <w:rFonts w:ascii="Tahoma" w:hAnsi="Tahoma" w:cs="Tahoma"/>
          <w:sz w:val="20"/>
          <w:szCs w:val="20"/>
        </w:rPr>
      </w:pPr>
    </w:p>
    <w:p w14:paraId="1EDC27A9" w14:textId="77777777" w:rsidR="00B81B69" w:rsidRDefault="00B81B69" w:rsidP="009A2E9F">
      <w:pPr>
        <w:rPr>
          <w:rFonts w:ascii="Tahoma" w:hAnsi="Tahoma" w:cs="Tahoma"/>
          <w:sz w:val="20"/>
          <w:szCs w:val="20"/>
        </w:rPr>
      </w:pPr>
    </w:p>
    <w:p w14:paraId="7EEA43C6" w14:textId="77777777" w:rsidR="00B81B69" w:rsidRDefault="00B81B69" w:rsidP="009A2E9F">
      <w:pPr>
        <w:rPr>
          <w:rFonts w:ascii="Tahoma" w:hAnsi="Tahoma" w:cs="Tahoma"/>
          <w:sz w:val="20"/>
          <w:szCs w:val="20"/>
        </w:rPr>
      </w:pPr>
    </w:p>
    <w:p w14:paraId="7C370AC5" w14:textId="77777777" w:rsidR="00B81B69" w:rsidRDefault="00B81B69" w:rsidP="009A2E9F">
      <w:pPr>
        <w:rPr>
          <w:rFonts w:ascii="Tahoma" w:hAnsi="Tahoma" w:cs="Tahoma"/>
          <w:sz w:val="20"/>
          <w:szCs w:val="20"/>
        </w:rPr>
      </w:pPr>
    </w:p>
    <w:p w14:paraId="66A533E8" w14:textId="77777777" w:rsidR="00B81B69" w:rsidRDefault="00B81B69" w:rsidP="009A2E9F">
      <w:pPr>
        <w:rPr>
          <w:rFonts w:ascii="Tahoma" w:hAnsi="Tahoma" w:cs="Tahoma"/>
          <w:sz w:val="20"/>
          <w:szCs w:val="20"/>
        </w:rPr>
      </w:pPr>
    </w:p>
    <w:p w14:paraId="6AC52D5C" w14:textId="77777777" w:rsidR="00B81B69" w:rsidRDefault="00B81B69" w:rsidP="009A2E9F">
      <w:pPr>
        <w:rPr>
          <w:rFonts w:ascii="Tahoma" w:hAnsi="Tahoma" w:cs="Tahoma"/>
          <w:sz w:val="20"/>
          <w:szCs w:val="20"/>
        </w:rPr>
      </w:pPr>
    </w:p>
    <w:p w14:paraId="296A19B6" w14:textId="77777777" w:rsidR="00B81B69" w:rsidRDefault="00B81B69" w:rsidP="009A2E9F">
      <w:pPr>
        <w:rPr>
          <w:rFonts w:ascii="Tahoma" w:hAnsi="Tahoma" w:cs="Tahoma"/>
          <w:sz w:val="20"/>
          <w:szCs w:val="20"/>
        </w:rPr>
      </w:pPr>
    </w:p>
    <w:p w14:paraId="6669152F" w14:textId="77777777" w:rsidR="00B81B69" w:rsidRDefault="00B81B69" w:rsidP="009A2E9F">
      <w:pPr>
        <w:rPr>
          <w:rFonts w:ascii="Tahoma" w:hAnsi="Tahoma" w:cs="Tahoma"/>
          <w:sz w:val="20"/>
          <w:szCs w:val="20"/>
        </w:rPr>
      </w:pPr>
    </w:p>
    <w:p w14:paraId="685EA382" w14:textId="77777777" w:rsidR="00B81B69" w:rsidRDefault="00B81B69" w:rsidP="009A2E9F">
      <w:pPr>
        <w:rPr>
          <w:rFonts w:ascii="Tahoma" w:hAnsi="Tahoma" w:cs="Tahoma"/>
          <w:sz w:val="20"/>
          <w:szCs w:val="20"/>
        </w:rPr>
      </w:pPr>
    </w:p>
    <w:p w14:paraId="11B3A099" w14:textId="77777777" w:rsidR="00B81B69" w:rsidRDefault="00B81B69" w:rsidP="009A2E9F">
      <w:pPr>
        <w:rPr>
          <w:rFonts w:ascii="Tahoma" w:hAnsi="Tahoma" w:cs="Tahoma"/>
          <w:sz w:val="20"/>
          <w:szCs w:val="20"/>
        </w:rPr>
      </w:pPr>
    </w:p>
    <w:p w14:paraId="3324D66A" w14:textId="77777777" w:rsidR="00B81B69" w:rsidRDefault="00B81B69" w:rsidP="009A2E9F">
      <w:pPr>
        <w:rPr>
          <w:rFonts w:ascii="Tahoma" w:hAnsi="Tahoma" w:cs="Tahoma"/>
          <w:sz w:val="20"/>
          <w:szCs w:val="20"/>
        </w:rPr>
      </w:pPr>
    </w:p>
    <w:p w14:paraId="27426944" w14:textId="77777777" w:rsidR="00B81B69" w:rsidRDefault="00B81B69" w:rsidP="009A2E9F">
      <w:pPr>
        <w:rPr>
          <w:rFonts w:ascii="Tahoma" w:hAnsi="Tahoma" w:cs="Tahoma"/>
          <w:sz w:val="20"/>
          <w:szCs w:val="20"/>
        </w:rPr>
      </w:pPr>
    </w:p>
    <w:p w14:paraId="39CD177E" w14:textId="77777777" w:rsidR="00B81B69" w:rsidRDefault="00B81B69" w:rsidP="009A2E9F">
      <w:pPr>
        <w:rPr>
          <w:rFonts w:ascii="Tahoma" w:hAnsi="Tahoma" w:cs="Tahoma"/>
          <w:sz w:val="20"/>
          <w:szCs w:val="20"/>
        </w:rPr>
      </w:pPr>
    </w:p>
    <w:p w14:paraId="0C0B02AF" w14:textId="77777777" w:rsidR="00B81B69" w:rsidRDefault="00B81B69" w:rsidP="009A2E9F">
      <w:pPr>
        <w:rPr>
          <w:rFonts w:ascii="Tahoma" w:hAnsi="Tahoma" w:cs="Tahoma"/>
          <w:sz w:val="20"/>
          <w:szCs w:val="20"/>
        </w:rPr>
      </w:pPr>
    </w:p>
    <w:tbl>
      <w:tblPr>
        <w:tblW w:w="92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60"/>
      </w:tblGrid>
      <w:tr w:rsidR="009A2E9F" w:rsidRPr="008D1075" w14:paraId="5534303A" w14:textId="77777777" w:rsidTr="00B81B69">
        <w:trPr>
          <w:cantSplit/>
          <w:jc w:val="center"/>
        </w:trPr>
        <w:tc>
          <w:tcPr>
            <w:tcW w:w="9260" w:type="dxa"/>
            <w:tcBorders>
              <w:top w:val="double" w:sz="4" w:space="0" w:color="auto"/>
              <w:left w:val="double" w:sz="4" w:space="0" w:color="auto"/>
              <w:bottom w:val="double" w:sz="4" w:space="0" w:color="auto"/>
              <w:right w:val="double" w:sz="4" w:space="0" w:color="auto"/>
            </w:tcBorders>
            <w:shd w:val="clear" w:color="auto" w:fill="CCCCCC"/>
          </w:tcPr>
          <w:p w14:paraId="1D72B91C" w14:textId="77777777" w:rsidR="009A2E9F" w:rsidRPr="008D1075" w:rsidRDefault="000B5DA3" w:rsidP="007412D5">
            <w:pPr>
              <w:jc w:val="center"/>
              <w:rPr>
                <w:rFonts w:ascii="Tahoma" w:hAnsi="Tahoma" w:cs="Tahoma"/>
                <w:b/>
                <w:bCs/>
                <w:sz w:val="20"/>
                <w:szCs w:val="20"/>
              </w:rPr>
            </w:pPr>
            <w:r w:rsidRPr="008D1075">
              <w:rPr>
                <w:rFonts w:ascii="Tahoma" w:hAnsi="Tahoma" w:cs="Tahoma"/>
                <w:b/>
                <w:bCs/>
                <w:sz w:val="20"/>
                <w:szCs w:val="20"/>
              </w:rPr>
              <w:t>Отметки о смене владельца закладной</w:t>
            </w:r>
          </w:p>
        </w:tc>
      </w:tr>
      <w:tr w:rsidR="009A2E9F" w:rsidRPr="008D1075" w14:paraId="5B989B83" w14:textId="77777777" w:rsidTr="00B81B69">
        <w:trPr>
          <w:cantSplit/>
          <w:trHeight w:val="7595"/>
          <w:jc w:val="center"/>
        </w:trPr>
        <w:tc>
          <w:tcPr>
            <w:tcW w:w="9260" w:type="dxa"/>
            <w:tcBorders>
              <w:top w:val="double" w:sz="4" w:space="0" w:color="auto"/>
              <w:left w:val="double" w:sz="4" w:space="0" w:color="auto"/>
              <w:bottom w:val="double" w:sz="4" w:space="0" w:color="auto"/>
              <w:right w:val="double" w:sz="4" w:space="0" w:color="auto"/>
            </w:tcBorders>
          </w:tcPr>
          <w:p w14:paraId="4E2AFEBB" w14:textId="77777777" w:rsidR="009A2E9F" w:rsidRPr="008D1075" w:rsidRDefault="009A2E9F" w:rsidP="008F6412">
            <w:pPr>
              <w:rPr>
                <w:rFonts w:ascii="Tahoma" w:hAnsi="Tahoma" w:cs="Tahoma"/>
                <w:sz w:val="20"/>
                <w:szCs w:val="20"/>
              </w:rPr>
            </w:pPr>
          </w:p>
          <w:tbl>
            <w:tblPr>
              <w:tblW w:w="9073" w:type="dxa"/>
              <w:tblLayout w:type="fixed"/>
              <w:tblLook w:val="0000" w:firstRow="0" w:lastRow="0" w:firstColumn="0" w:lastColumn="0" w:noHBand="0" w:noVBand="0"/>
            </w:tblPr>
            <w:tblGrid>
              <w:gridCol w:w="2009"/>
              <w:gridCol w:w="236"/>
              <w:gridCol w:w="6828"/>
            </w:tblGrid>
            <w:tr w:rsidR="009A2E9F" w:rsidRPr="008D1075" w14:paraId="40841C99" w14:textId="77777777" w:rsidTr="00364E1A">
              <w:trPr>
                <w:trHeight w:val="775"/>
              </w:trPr>
              <w:tc>
                <w:tcPr>
                  <w:tcW w:w="2013" w:type="dxa"/>
                  <w:tcBorders>
                    <w:top w:val="single" w:sz="4" w:space="0" w:color="auto"/>
                    <w:left w:val="single" w:sz="4" w:space="0" w:color="auto"/>
                    <w:bottom w:val="single" w:sz="4" w:space="0" w:color="auto"/>
                    <w:right w:val="single" w:sz="4" w:space="0" w:color="auto"/>
                  </w:tcBorders>
                  <w:shd w:val="clear" w:color="auto" w:fill="CCCCCC"/>
                </w:tcPr>
                <w:p w14:paraId="627B27B8" w14:textId="77777777" w:rsidR="009A2E9F" w:rsidRPr="008D1075" w:rsidRDefault="009A2E9F" w:rsidP="008F6412">
                  <w:pPr>
                    <w:rPr>
                      <w:rFonts w:ascii="Tahoma" w:hAnsi="Tahoma" w:cs="Tahoma"/>
                      <w:b/>
                      <w:sz w:val="20"/>
                      <w:szCs w:val="20"/>
                    </w:rPr>
                  </w:pPr>
                  <w:r w:rsidRPr="008D1075">
                    <w:rPr>
                      <w:rFonts w:ascii="Tahoma" w:hAnsi="Tahoma" w:cs="Tahoma"/>
                      <w:b/>
                      <w:sz w:val="20"/>
                      <w:szCs w:val="20"/>
                    </w:rPr>
                    <w:t>Новый владелец закладной</w:t>
                  </w:r>
                </w:p>
              </w:tc>
              <w:tc>
                <w:tcPr>
                  <w:tcW w:w="219" w:type="dxa"/>
                  <w:tcBorders>
                    <w:left w:val="single" w:sz="4" w:space="0" w:color="auto"/>
                    <w:right w:val="single" w:sz="4" w:space="0" w:color="auto"/>
                  </w:tcBorders>
                </w:tcPr>
                <w:p w14:paraId="29AFAB3E" w14:textId="77777777" w:rsidR="009A2E9F" w:rsidRPr="008D1075" w:rsidRDefault="009A2E9F" w:rsidP="008F6412">
                  <w:pPr>
                    <w:rPr>
                      <w:rFonts w:ascii="Tahoma" w:hAnsi="Tahoma" w:cs="Tahoma"/>
                      <w:b/>
                      <w:bCs/>
                      <w:color w:val="auto"/>
                      <w:sz w:val="20"/>
                      <w:szCs w:val="20"/>
                    </w:rPr>
                  </w:pPr>
                </w:p>
              </w:tc>
              <w:tc>
                <w:tcPr>
                  <w:tcW w:w="6841" w:type="dxa"/>
                  <w:tcBorders>
                    <w:top w:val="single" w:sz="4" w:space="0" w:color="auto"/>
                    <w:left w:val="single" w:sz="4" w:space="0" w:color="auto"/>
                    <w:bottom w:val="single" w:sz="4" w:space="0" w:color="auto"/>
                    <w:right w:val="single" w:sz="4" w:space="0" w:color="auto"/>
                  </w:tcBorders>
                </w:tcPr>
                <w:p w14:paraId="5349247E" w14:textId="77777777" w:rsidR="009A2E9F" w:rsidRPr="008D1075" w:rsidRDefault="009A2E9F" w:rsidP="008F6412">
                  <w:pPr>
                    <w:rPr>
                      <w:rFonts w:ascii="Tahoma" w:hAnsi="Tahoma" w:cs="Tahoma"/>
                      <w:b/>
                      <w:bCs/>
                      <w:sz w:val="20"/>
                      <w:szCs w:val="20"/>
                    </w:rPr>
                  </w:pPr>
                </w:p>
                <w:p w14:paraId="3809CDBD" w14:textId="77777777" w:rsidR="009A2E9F" w:rsidRPr="008D1075" w:rsidRDefault="009A2E9F" w:rsidP="008F6412">
                  <w:pPr>
                    <w:rPr>
                      <w:rFonts w:ascii="Tahoma" w:hAnsi="Tahoma" w:cs="Tahoma"/>
                      <w:b/>
                      <w:bCs/>
                      <w:sz w:val="20"/>
                      <w:szCs w:val="20"/>
                    </w:rPr>
                  </w:pPr>
                </w:p>
                <w:p w14:paraId="6B26AEF0" w14:textId="77777777" w:rsidR="009A2E9F" w:rsidRPr="008D1075" w:rsidRDefault="009A2E9F" w:rsidP="008F6412">
                  <w:pPr>
                    <w:rPr>
                      <w:rFonts w:ascii="Tahoma" w:hAnsi="Tahoma" w:cs="Tahoma"/>
                      <w:b/>
                      <w:bCs/>
                      <w:sz w:val="20"/>
                      <w:szCs w:val="20"/>
                    </w:rPr>
                  </w:pPr>
                </w:p>
                <w:p w14:paraId="461220E0" w14:textId="77777777" w:rsidR="009A2E9F" w:rsidRPr="008D1075" w:rsidRDefault="009A2E9F" w:rsidP="008F6412">
                  <w:pPr>
                    <w:rPr>
                      <w:rFonts w:ascii="Tahoma" w:hAnsi="Tahoma" w:cs="Tahoma"/>
                      <w:b/>
                      <w:bCs/>
                      <w:color w:val="auto"/>
                      <w:sz w:val="20"/>
                      <w:szCs w:val="20"/>
                    </w:rPr>
                  </w:pPr>
                </w:p>
              </w:tc>
            </w:tr>
            <w:tr w:rsidR="009A2E9F" w:rsidRPr="008D1075" w14:paraId="18C7C536" w14:textId="77777777" w:rsidTr="00364E1A">
              <w:trPr>
                <w:trHeight w:val="194"/>
              </w:trPr>
              <w:tc>
                <w:tcPr>
                  <w:tcW w:w="2013" w:type="dxa"/>
                  <w:tcBorders>
                    <w:top w:val="single" w:sz="4" w:space="0" w:color="auto"/>
                  </w:tcBorders>
                </w:tcPr>
                <w:p w14:paraId="2749F0A7" w14:textId="77777777" w:rsidR="009A2E9F" w:rsidRPr="008D1075" w:rsidRDefault="009A2E9F" w:rsidP="008F6412">
                  <w:pPr>
                    <w:jc w:val="center"/>
                    <w:rPr>
                      <w:rFonts w:ascii="Tahoma" w:hAnsi="Tahoma" w:cs="Tahoma"/>
                      <w:bCs/>
                      <w:i/>
                      <w:color w:val="auto"/>
                      <w:sz w:val="20"/>
                      <w:szCs w:val="20"/>
                    </w:rPr>
                  </w:pPr>
                </w:p>
              </w:tc>
              <w:tc>
                <w:tcPr>
                  <w:tcW w:w="219" w:type="dxa"/>
                </w:tcPr>
                <w:p w14:paraId="5AA1ECB1" w14:textId="77777777" w:rsidR="009A2E9F" w:rsidRPr="008D1075" w:rsidRDefault="009A2E9F" w:rsidP="008F6412">
                  <w:pPr>
                    <w:jc w:val="center"/>
                    <w:rPr>
                      <w:rFonts w:ascii="Tahoma" w:hAnsi="Tahoma" w:cs="Tahoma"/>
                      <w:bCs/>
                      <w:i/>
                      <w:color w:val="auto"/>
                      <w:sz w:val="20"/>
                      <w:szCs w:val="20"/>
                    </w:rPr>
                  </w:pPr>
                </w:p>
              </w:tc>
              <w:tc>
                <w:tcPr>
                  <w:tcW w:w="6841" w:type="dxa"/>
                  <w:tcBorders>
                    <w:top w:val="single" w:sz="4" w:space="0" w:color="auto"/>
                  </w:tcBorders>
                </w:tcPr>
                <w:p w14:paraId="11021AB8" w14:textId="77777777" w:rsidR="009A2E9F" w:rsidRPr="008D1075" w:rsidRDefault="009A2E9F" w:rsidP="008F6412">
                  <w:pPr>
                    <w:jc w:val="center"/>
                    <w:rPr>
                      <w:rFonts w:ascii="Tahoma" w:hAnsi="Tahoma" w:cs="Tahoma"/>
                      <w:bCs/>
                      <w:i/>
                      <w:color w:val="auto"/>
                      <w:sz w:val="20"/>
                      <w:szCs w:val="20"/>
                    </w:rPr>
                  </w:pPr>
                </w:p>
              </w:tc>
            </w:tr>
          </w:tbl>
          <w:p w14:paraId="42E55D38" w14:textId="77777777" w:rsidR="009A2E9F" w:rsidRPr="008D1075" w:rsidRDefault="009A2E9F" w:rsidP="008F6412">
            <w:pPr>
              <w:rPr>
                <w:rFonts w:ascii="Tahoma" w:hAnsi="Tahoma" w:cs="Tahoma"/>
                <w:sz w:val="20"/>
                <w:szCs w:val="20"/>
              </w:rPr>
            </w:pPr>
          </w:p>
          <w:tbl>
            <w:tblPr>
              <w:tblW w:w="9084" w:type="dxa"/>
              <w:tblLayout w:type="fixed"/>
              <w:tblLook w:val="0000" w:firstRow="0" w:lastRow="0" w:firstColumn="0" w:lastColumn="0" w:noHBand="0" w:noVBand="0"/>
            </w:tblPr>
            <w:tblGrid>
              <w:gridCol w:w="2011"/>
              <w:gridCol w:w="236"/>
              <w:gridCol w:w="6837"/>
            </w:tblGrid>
            <w:tr w:rsidR="009A2E9F" w:rsidRPr="008D1075" w14:paraId="380EC4D4" w14:textId="77777777" w:rsidTr="00364E1A">
              <w:trPr>
                <w:trHeight w:val="758"/>
              </w:trPr>
              <w:tc>
                <w:tcPr>
                  <w:tcW w:w="2015" w:type="dxa"/>
                  <w:tcBorders>
                    <w:top w:val="single" w:sz="4" w:space="0" w:color="auto"/>
                    <w:left w:val="single" w:sz="4" w:space="0" w:color="auto"/>
                    <w:bottom w:val="single" w:sz="4" w:space="0" w:color="auto"/>
                    <w:right w:val="single" w:sz="4" w:space="0" w:color="auto"/>
                  </w:tcBorders>
                  <w:shd w:val="clear" w:color="auto" w:fill="CCCCCC"/>
                </w:tcPr>
                <w:p w14:paraId="7435F473"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Сделка по передаче прав на закладную</w:t>
                  </w:r>
                </w:p>
              </w:tc>
              <w:tc>
                <w:tcPr>
                  <w:tcW w:w="219" w:type="dxa"/>
                  <w:tcBorders>
                    <w:left w:val="single" w:sz="4" w:space="0" w:color="auto"/>
                    <w:right w:val="single" w:sz="4" w:space="0" w:color="auto"/>
                  </w:tcBorders>
                </w:tcPr>
                <w:p w14:paraId="54EFC814" w14:textId="77777777" w:rsidR="009A2E9F" w:rsidRPr="008D1075" w:rsidRDefault="009A2E9F" w:rsidP="008F6412">
                  <w:pPr>
                    <w:rPr>
                      <w:rFonts w:ascii="Tahoma" w:hAnsi="Tahoma" w:cs="Tahoma"/>
                      <w:b/>
                      <w:bCs/>
                      <w:color w:val="auto"/>
                      <w:sz w:val="20"/>
                      <w:szCs w:val="20"/>
                    </w:rPr>
                  </w:pPr>
                </w:p>
              </w:tc>
              <w:tc>
                <w:tcPr>
                  <w:tcW w:w="6850" w:type="dxa"/>
                  <w:tcBorders>
                    <w:top w:val="single" w:sz="4" w:space="0" w:color="auto"/>
                    <w:left w:val="single" w:sz="4" w:space="0" w:color="auto"/>
                    <w:bottom w:val="single" w:sz="4" w:space="0" w:color="auto"/>
                    <w:right w:val="single" w:sz="4" w:space="0" w:color="auto"/>
                  </w:tcBorders>
                </w:tcPr>
                <w:p w14:paraId="0DDB7B1D" w14:textId="77777777" w:rsidR="009A2E9F" w:rsidRPr="008D1075" w:rsidRDefault="009A2E9F" w:rsidP="008F6412">
                  <w:pPr>
                    <w:rPr>
                      <w:rFonts w:ascii="Tahoma" w:hAnsi="Tahoma" w:cs="Tahoma"/>
                      <w:b/>
                      <w:bCs/>
                      <w:color w:val="auto"/>
                      <w:sz w:val="20"/>
                      <w:szCs w:val="20"/>
                    </w:rPr>
                  </w:pPr>
                </w:p>
              </w:tc>
            </w:tr>
          </w:tbl>
          <w:p w14:paraId="29A1C2D2" w14:textId="77777777" w:rsidR="009A2E9F" w:rsidRPr="008D1075" w:rsidRDefault="009A2E9F" w:rsidP="008F6412">
            <w:pPr>
              <w:rPr>
                <w:rFonts w:ascii="Tahoma" w:hAnsi="Tahoma" w:cs="Tahoma"/>
                <w:sz w:val="20"/>
                <w:szCs w:val="20"/>
              </w:rPr>
            </w:pPr>
          </w:p>
          <w:tbl>
            <w:tblPr>
              <w:tblW w:w="9084" w:type="dxa"/>
              <w:tblLayout w:type="fixed"/>
              <w:tblLook w:val="0000" w:firstRow="0" w:lastRow="0" w:firstColumn="0" w:lastColumn="0" w:noHBand="0" w:noVBand="0"/>
            </w:tblPr>
            <w:tblGrid>
              <w:gridCol w:w="3805"/>
              <w:gridCol w:w="236"/>
              <w:gridCol w:w="5043"/>
            </w:tblGrid>
            <w:tr w:rsidR="009A2E9F" w:rsidRPr="008D1075" w14:paraId="7FB38786" w14:textId="77777777" w:rsidTr="00364E1A">
              <w:trPr>
                <w:trHeight w:val="261"/>
              </w:trPr>
              <w:tc>
                <w:tcPr>
                  <w:tcW w:w="3812" w:type="dxa"/>
                  <w:tcBorders>
                    <w:top w:val="single" w:sz="4" w:space="0" w:color="auto"/>
                    <w:left w:val="single" w:sz="4" w:space="0" w:color="auto"/>
                    <w:bottom w:val="single" w:sz="4" w:space="0" w:color="auto"/>
                    <w:right w:val="single" w:sz="4" w:space="0" w:color="auto"/>
                  </w:tcBorders>
                  <w:shd w:val="clear" w:color="auto" w:fill="CCCCCC"/>
                </w:tcPr>
                <w:p w14:paraId="3DBBC8E8"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Дата передачи</w:t>
                  </w:r>
                </w:p>
              </w:tc>
              <w:tc>
                <w:tcPr>
                  <w:tcW w:w="219" w:type="dxa"/>
                  <w:tcBorders>
                    <w:left w:val="single" w:sz="4" w:space="0" w:color="auto"/>
                    <w:right w:val="single" w:sz="4" w:space="0" w:color="auto"/>
                  </w:tcBorders>
                </w:tcPr>
                <w:p w14:paraId="68174538" w14:textId="77777777" w:rsidR="009A2E9F" w:rsidRPr="008D1075" w:rsidRDefault="009A2E9F" w:rsidP="008F6412">
                  <w:pPr>
                    <w:rPr>
                      <w:rFonts w:ascii="Tahoma" w:hAnsi="Tahoma" w:cs="Tahoma"/>
                      <w:b/>
                      <w:bCs/>
                      <w:color w:val="auto"/>
                      <w:sz w:val="20"/>
                      <w:szCs w:val="20"/>
                    </w:rPr>
                  </w:pPr>
                </w:p>
              </w:tc>
              <w:tc>
                <w:tcPr>
                  <w:tcW w:w="5053" w:type="dxa"/>
                  <w:tcBorders>
                    <w:top w:val="single" w:sz="4" w:space="0" w:color="auto"/>
                    <w:left w:val="single" w:sz="4" w:space="0" w:color="auto"/>
                    <w:bottom w:val="single" w:sz="4" w:space="0" w:color="auto"/>
                    <w:right w:val="single" w:sz="4" w:space="0" w:color="auto"/>
                  </w:tcBorders>
                </w:tcPr>
                <w:p w14:paraId="5FC7667C" w14:textId="77777777" w:rsidR="009A2E9F" w:rsidRPr="008D1075" w:rsidRDefault="0029331A" w:rsidP="00A9789E">
                  <w:pPr>
                    <w:rPr>
                      <w:rFonts w:ascii="Tahoma" w:hAnsi="Tahoma" w:cs="Tahoma"/>
                      <w:b/>
                      <w:bCs/>
                      <w:color w:val="auto"/>
                      <w:sz w:val="20"/>
                      <w:szCs w:val="20"/>
                    </w:rPr>
                  </w:pPr>
                  <w:r w:rsidRPr="008D1075">
                    <w:rPr>
                      <w:rFonts w:ascii="Tahoma" w:hAnsi="Tahoma" w:cs="Tahoma"/>
                      <w:b/>
                      <w:bCs/>
                      <w:color w:val="auto"/>
                      <w:sz w:val="20"/>
                      <w:szCs w:val="20"/>
                    </w:rPr>
                    <w:t>___ _____________ 20</w:t>
                  </w:r>
                  <w:r w:rsidR="009A2E9F" w:rsidRPr="008D1075">
                    <w:rPr>
                      <w:rFonts w:ascii="Tahoma" w:hAnsi="Tahoma" w:cs="Tahoma"/>
                      <w:b/>
                      <w:bCs/>
                      <w:color w:val="auto"/>
                      <w:sz w:val="20"/>
                      <w:szCs w:val="20"/>
                    </w:rPr>
                    <w:t>__ г.</w:t>
                  </w:r>
                </w:p>
              </w:tc>
            </w:tr>
          </w:tbl>
          <w:p w14:paraId="25630FC6" w14:textId="364EB57B" w:rsidR="009A2E9F" w:rsidRPr="008D1075" w:rsidRDefault="00DC4AF2" w:rsidP="008F641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7FF0AD2C" wp14:editId="6E4A5FEB">
                      <wp:simplePos x="0" y="0"/>
                      <wp:positionH relativeFrom="column">
                        <wp:posOffset>4983480</wp:posOffset>
                      </wp:positionH>
                      <wp:positionV relativeFrom="paragraph">
                        <wp:posOffset>17780</wp:posOffset>
                      </wp:positionV>
                      <wp:extent cx="1080135" cy="1080135"/>
                      <wp:effectExtent l="0" t="0" r="24765" b="2476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EDCDD31" w14:textId="77777777" w:rsidR="001A2428" w:rsidRDefault="001A2428" w:rsidP="009A2E9F">
                                  <w:pPr>
                                    <w:jc w:val="center"/>
                                    <w:rPr>
                                      <w:rFonts w:ascii="Times New Roman" w:hAnsi="Times New Roman"/>
                                    </w:rPr>
                                  </w:pPr>
                                </w:p>
                                <w:p w14:paraId="0A1E92D8" w14:textId="77777777" w:rsidR="001A2428" w:rsidRDefault="001A2428" w:rsidP="009A2E9F">
                                  <w:pPr>
                                    <w:jc w:val="center"/>
                                    <w:rPr>
                                      <w:rFonts w:ascii="Times New Roman" w:hAnsi="Times New Roman"/>
                                    </w:rPr>
                                  </w:pPr>
                                </w:p>
                                <w:p w14:paraId="51F42D7A" w14:textId="77777777" w:rsidR="001A2428" w:rsidRDefault="001A2428" w:rsidP="009A2E9F">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0AD2C" id="Oval 7" o:spid="_x0000_s1031" style="position:absolute;margin-left:392.4pt;margin-top:1.4pt;width:85.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">
                      <v:stroke dashstyle="1 1"/>
                      <v:textbox>
                        <w:txbxContent>
                          <w:p w14:paraId="4EDCDD31" w14:textId="77777777" w:rsidR="001A2428" w:rsidRDefault="001A2428" w:rsidP="009A2E9F">
                            <w:pPr>
                              <w:jc w:val="center"/>
                              <w:rPr>
                                <w:rFonts w:ascii="Times New Roman" w:hAnsi="Times New Roman"/>
                              </w:rPr>
                            </w:pPr>
                          </w:p>
                          <w:p w14:paraId="0A1E92D8" w14:textId="77777777" w:rsidR="001A2428" w:rsidRDefault="001A2428" w:rsidP="009A2E9F">
                            <w:pPr>
                              <w:jc w:val="center"/>
                              <w:rPr>
                                <w:rFonts w:ascii="Times New Roman" w:hAnsi="Times New Roman"/>
                              </w:rPr>
                            </w:pPr>
                          </w:p>
                          <w:p w14:paraId="51F42D7A" w14:textId="77777777" w:rsidR="001A2428" w:rsidRDefault="001A2428" w:rsidP="009A2E9F">
                            <w:pPr>
                              <w:jc w:val="center"/>
                              <w:rPr>
                                <w:rFonts w:ascii="Times New Roman" w:hAnsi="Times New Roman"/>
                              </w:rPr>
                            </w:pPr>
                            <w:r>
                              <w:rPr>
                                <w:rFonts w:ascii="Times New Roman" w:hAnsi="Times New Roman"/>
                              </w:rPr>
                              <w:t>м.п.</w:t>
                            </w:r>
                          </w:p>
                        </w:txbxContent>
                      </v:textbox>
                    </v:oval>
                  </w:pict>
                </mc:Fallback>
              </mc:AlternateContent>
            </w:r>
          </w:p>
          <w:tbl>
            <w:tblPr>
              <w:tblW w:w="9787" w:type="dxa"/>
              <w:tblLayout w:type="fixed"/>
              <w:tblLook w:val="0000" w:firstRow="0" w:lastRow="0" w:firstColumn="0" w:lastColumn="0" w:noHBand="0" w:noVBand="0"/>
            </w:tblPr>
            <w:tblGrid>
              <w:gridCol w:w="4107"/>
              <w:gridCol w:w="236"/>
              <w:gridCol w:w="5444"/>
            </w:tblGrid>
            <w:tr w:rsidR="009A2E9F" w:rsidRPr="008D1075" w14:paraId="1E0A9EAF" w14:textId="77777777" w:rsidTr="008F6412">
              <w:tc>
                <w:tcPr>
                  <w:tcW w:w="4107" w:type="dxa"/>
                </w:tcPr>
                <w:p w14:paraId="6460EE94" w14:textId="77777777" w:rsidR="009A2E9F" w:rsidRPr="008D1075" w:rsidRDefault="009A2E9F" w:rsidP="008F6412">
                  <w:pPr>
                    <w:rPr>
                      <w:rFonts w:ascii="Tahoma" w:hAnsi="Tahoma" w:cs="Tahoma"/>
                      <w:b/>
                      <w:bCs/>
                      <w:color w:val="auto"/>
                      <w:sz w:val="20"/>
                      <w:szCs w:val="20"/>
                    </w:rPr>
                  </w:pPr>
                </w:p>
                <w:p w14:paraId="75AD80D3" w14:textId="77777777" w:rsidR="009A2E9F" w:rsidRPr="008D1075" w:rsidRDefault="009A2E9F" w:rsidP="008F6412">
                  <w:pPr>
                    <w:rPr>
                      <w:rFonts w:ascii="Tahoma" w:hAnsi="Tahoma" w:cs="Tahoma"/>
                      <w:b/>
                      <w:bCs/>
                      <w:color w:val="auto"/>
                      <w:sz w:val="20"/>
                      <w:szCs w:val="20"/>
                    </w:rPr>
                  </w:pPr>
                  <w:r w:rsidRPr="008D1075">
                    <w:rPr>
                      <w:rFonts w:ascii="Tahoma" w:hAnsi="Tahoma" w:cs="Tahoma"/>
                      <w:b/>
                      <w:bCs/>
                      <w:color w:val="auto"/>
                      <w:sz w:val="20"/>
                      <w:szCs w:val="20"/>
                    </w:rPr>
                    <w:t>Уполномоченное лицо</w:t>
                  </w:r>
                </w:p>
                <w:p w14:paraId="1C340F6C" w14:textId="77777777" w:rsidR="009A2E9F" w:rsidRPr="008D1075" w:rsidRDefault="009A2E9F" w:rsidP="008F6412">
                  <w:pPr>
                    <w:rPr>
                      <w:rFonts w:ascii="Tahoma" w:hAnsi="Tahoma" w:cs="Tahoma"/>
                      <w:b/>
                      <w:bCs/>
                      <w:color w:val="auto"/>
                      <w:sz w:val="20"/>
                      <w:szCs w:val="20"/>
                    </w:rPr>
                  </w:pPr>
                </w:p>
              </w:tc>
              <w:tc>
                <w:tcPr>
                  <w:tcW w:w="236" w:type="dxa"/>
                </w:tcPr>
                <w:p w14:paraId="144063F3" w14:textId="77777777" w:rsidR="009A2E9F" w:rsidRPr="008D1075" w:rsidRDefault="009A2E9F" w:rsidP="008F6412">
                  <w:pPr>
                    <w:rPr>
                      <w:rFonts w:ascii="Tahoma" w:hAnsi="Tahoma" w:cs="Tahoma"/>
                      <w:b/>
                      <w:bCs/>
                      <w:color w:val="auto"/>
                      <w:sz w:val="20"/>
                      <w:szCs w:val="20"/>
                    </w:rPr>
                  </w:pPr>
                </w:p>
              </w:tc>
              <w:tc>
                <w:tcPr>
                  <w:tcW w:w="5444" w:type="dxa"/>
                </w:tcPr>
                <w:p w14:paraId="05472039" w14:textId="77777777" w:rsidR="009A2E9F" w:rsidRPr="008D1075" w:rsidRDefault="009A2E9F" w:rsidP="008F6412">
                  <w:pPr>
                    <w:rPr>
                      <w:rFonts w:ascii="Tahoma" w:hAnsi="Tahoma" w:cs="Tahoma"/>
                      <w:b/>
                      <w:sz w:val="20"/>
                      <w:szCs w:val="20"/>
                    </w:rPr>
                  </w:pPr>
                </w:p>
                <w:p w14:paraId="14ABCE00" w14:textId="77777777" w:rsidR="009A2E9F" w:rsidRPr="008D1075" w:rsidRDefault="009A2E9F" w:rsidP="008F6412">
                  <w:pPr>
                    <w:rPr>
                      <w:rFonts w:ascii="Tahoma" w:hAnsi="Tahoma" w:cs="Tahoma"/>
                      <w:b/>
                      <w:bCs/>
                      <w:color w:val="auto"/>
                      <w:sz w:val="20"/>
                      <w:szCs w:val="20"/>
                    </w:rPr>
                  </w:pPr>
                  <w:r w:rsidRPr="008D1075">
                    <w:rPr>
                      <w:rFonts w:ascii="Tahoma" w:hAnsi="Tahoma" w:cs="Tahoma"/>
                      <w:b/>
                      <w:sz w:val="20"/>
                      <w:szCs w:val="20"/>
                    </w:rPr>
                    <w:t xml:space="preserve">_______________ </w:t>
                  </w:r>
                  <w:r w:rsidR="00963513" w:rsidRPr="008D1075">
                    <w:rPr>
                      <w:rFonts w:ascii="Tahoma" w:hAnsi="Tahoma" w:cs="Tahoma"/>
                      <w:b/>
                      <w:sz w:val="20"/>
                      <w:szCs w:val="20"/>
                    </w:rPr>
                    <w:t>/_____________________//_____________________/</w:t>
                  </w:r>
                </w:p>
              </w:tc>
            </w:tr>
          </w:tbl>
          <w:p w14:paraId="18765A65" w14:textId="77777777" w:rsidR="009A2E9F" w:rsidRPr="008D1075" w:rsidRDefault="009A2E9F" w:rsidP="008F6412">
            <w:pPr>
              <w:rPr>
                <w:rFonts w:ascii="Tahoma" w:hAnsi="Tahoma" w:cs="Tahoma"/>
                <w:sz w:val="20"/>
                <w:szCs w:val="20"/>
              </w:rPr>
            </w:pPr>
          </w:p>
          <w:p w14:paraId="0F769EB9" w14:textId="77777777" w:rsidR="009A2E9F" w:rsidRPr="008D1075" w:rsidRDefault="009A2E9F" w:rsidP="008F6412">
            <w:pPr>
              <w:rPr>
                <w:rFonts w:ascii="Tahoma" w:hAnsi="Tahoma" w:cs="Tahoma"/>
                <w:sz w:val="20"/>
                <w:szCs w:val="20"/>
              </w:rPr>
            </w:pPr>
          </w:p>
          <w:p w14:paraId="54B3E45D" w14:textId="77777777" w:rsidR="009A2E9F" w:rsidRPr="008D1075" w:rsidRDefault="009A2E9F" w:rsidP="008F6412">
            <w:pPr>
              <w:rPr>
                <w:rFonts w:ascii="Tahoma" w:hAnsi="Tahoma" w:cs="Tahoma"/>
                <w:sz w:val="20"/>
                <w:szCs w:val="20"/>
              </w:rPr>
            </w:pPr>
          </w:p>
          <w:p w14:paraId="144CB6BA" w14:textId="77777777" w:rsidR="009A2E9F" w:rsidRPr="008D1075" w:rsidRDefault="009A2E9F" w:rsidP="008F6412">
            <w:pPr>
              <w:rPr>
                <w:rFonts w:ascii="Tahoma" w:hAnsi="Tahoma" w:cs="Tahoma"/>
                <w:sz w:val="20"/>
                <w:szCs w:val="20"/>
              </w:rPr>
            </w:pPr>
          </w:p>
          <w:p w14:paraId="5E0AC979" w14:textId="77777777" w:rsidR="009A2E9F" w:rsidRPr="008D1075" w:rsidRDefault="009A2E9F" w:rsidP="008F6412">
            <w:pPr>
              <w:jc w:val="both"/>
              <w:rPr>
                <w:rFonts w:ascii="Tahoma" w:hAnsi="Tahoma" w:cs="Tahoma"/>
                <w:color w:val="auto"/>
                <w:sz w:val="20"/>
                <w:szCs w:val="20"/>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1"/>
            </w:tblGrid>
            <w:tr w:rsidR="009A2E9F" w:rsidRPr="008D1075" w14:paraId="528E43A7" w14:textId="77777777" w:rsidTr="00364E1A">
              <w:trPr>
                <w:trHeight w:val="233"/>
              </w:trPr>
              <w:tc>
                <w:tcPr>
                  <w:tcW w:w="9051" w:type="dxa"/>
                  <w:tcBorders>
                    <w:top w:val="single" w:sz="4" w:space="0" w:color="auto"/>
                    <w:left w:val="single" w:sz="4" w:space="0" w:color="auto"/>
                    <w:bottom w:val="single" w:sz="4" w:space="0" w:color="auto"/>
                    <w:right w:val="single" w:sz="4" w:space="0" w:color="auto"/>
                  </w:tcBorders>
                  <w:shd w:val="clear" w:color="auto" w:fill="CCCCCC"/>
                </w:tcPr>
                <w:p w14:paraId="5EE000DF" w14:textId="77777777" w:rsidR="009A2E9F" w:rsidRPr="008D1075" w:rsidRDefault="009A2E9F" w:rsidP="008F6412">
                  <w:pPr>
                    <w:jc w:val="center"/>
                    <w:rPr>
                      <w:rFonts w:ascii="Tahoma" w:hAnsi="Tahoma" w:cs="Tahoma"/>
                      <w:b/>
                      <w:bCs/>
                      <w:color w:val="auto"/>
                      <w:sz w:val="20"/>
                      <w:szCs w:val="20"/>
                    </w:rPr>
                  </w:pPr>
                  <w:r w:rsidRPr="008D1075">
                    <w:rPr>
                      <w:rFonts w:ascii="Tahoma" w:hAnsi="Tahoma" w:cs="Tahoma"/>
                      <w:b/>
                      <w:bCs/>
                      <w:color w:val="auto"/>
                      <w:sz w:val="20"/>
                      <w:szCs w:val="20"/>
                    </w:rPr>
                    <w:t>Сведения о доверенности</w:t>
                  </w:r>
                </w:p>
              </w:tc>
            </w:tr>
            <w:tr w:rsidR="009A2E9F" w:rsidRPr="008D1075" w14:paraId="6C9CEFC9" w14:textId="77777777" w:rsidTr="00364E1A">
              <w:trPr>
                <w:trHeight w:val="244"/>
              </w:trPr>
              <w:tc>
                <w:tcPr>
                  <w:tcW w:w="9051" w:type="dxa"/>
                  <w:tcBorders>
                    <w:top w:val="single" w:sz="4" w:space="0" w:color="auto"/>
                    <w:left w:val="nil"/>
                    <w:bottom w:val="nil"/>
                    <w:right w:val="nil"/>
                  </w:tcBorders>
                  <w:shd w:val="clear" w:color="auto" w:fill="D9D9D9"/>
                </w:tcPr>
                <w:p w14:paraId="36C632F0" w14:textId="77777777" w:rsidR="009A2E9F" w:rsidRPr="008D1075" w:rsidRDefault="009A2E9F" w:rsidP="008F6412">
                  <w:pPr>
                    <w:jc w:val="center"/>
                    <w:rPr>
                      <w:rFonts w:ascii="Tahoma" w:hAnsi="Tahoma" w:cs="Tahoma"/>
                      <w:bCs/>
                      <w:i/>
                      <w:color w:val="auto"/>
                      <w:sz w:val="20"/>
                      <w:szCs w:val="20"/>
                    </w:rPr>
                  </w:pPr>
                  <w:r w:rsidRPr="008D1075">
                    <w:rPr>
                      <w:rFonts w:ascii="Tahoma" w:hAnsi="Tahoma" w:cs="Tahoma"/>
                      <w:bCs/>
                      <w:i/>
                      <w:color w:val="auto"/>
                      <w:sz w:val="20"/>
                      <w:szCs w:val="20"/>
                    </w:rPr>
                    <w:t>(если лицо, передающее права на закладную, действует по доверенности)</w:t>
                  </w:r>
                </w:p>
              </w:tc>
            </w:tr>
            <w:tr w:rsidR="009A2E9F" w:rsidRPr="008D1075" w14:paraId="2CE04A85" w14:textId="77777777" w:rsidTr="00364E1A">
              <w:trPr>
                <w:trHeight w:val="2831"/>
              </w:trPr>
              <w:tc>
                <w:tcPr>
                  <w:tcW w:w="9051" w:type="dxa"/>
                  <w:tcBorders>
                    <w:top w:val="single" w:sz="4" w:space="0" w:color="auto"/>
                    <w:left w:val="single" w:sz="4" w:space="0" w:color="auto"/>
                    <w:bottom w:val="single" w:sz="4" w:space="0" w:color="auto"/>
                    <w:right w:val="single" w:sz="4" w:space="0" w:color="auto"/>
                  </w:tcBorders>
                </w:tcPr>
                <w:p w14:paraId="5BA7E09D" w14:textId="77777777" w:rsidR="009A2E9F" w:rsidRPr="008D1075" w:rsidRDefault="009A2E9F" w:rsidP="008F6412">
                  <w:pPr>
                    <w:rPr>
                      <w:rFonts w:ascii="Tahoma" w:hAnsi="Tahoma" w:cs="Tahoma"/>
                      <w:sz w:val="20"/>
                      <w:szCs w:val="20"/>
                    </w:rPr>
                  </w:pPr>
                </w:p>
                <w:p w14:paraId="5260C4C5" w14:textId="77777777" w:rsidR="009A2E9F" w:rsidRPr="008D1075" w:rsidRDefault="009A2E9F" w:rsidP="008F6412">
                  <w:pPr>
                    <w:rPr>
                      <w:rFonts w:ascii="Tahoma" w:hAnsi="Tahoma" w:cs="Tahoma"/>
                      <w:sz w:val="20"/>
                      <w:szCs w:val="20"/>
                    </w:rPr>
                  </w:pPr>
                </w:p>
                <w:p w14:paraId="65699C52" w14:textId="77777777" w:rsidR="009A2E9F" w:rsidRPr="008D1075" w:rsidRDefault="009A2E9F" w:rsidP="008F6412">
                  <w:pPr>
                    <w:rPr>
                      <w:rFonts w:ascii="Tahoma" w:hAnsi="Tahoma" w:cs="Tahoma"/>
                      <w:sz w:val="20"/>
                      <w:szCs w:val="20"/>
                    </w:rPr>
                  </w:pPr>
                </w:p>
                <w:p w14:paraId="1F9EDF11" w14:textId="77777777" w:rsidR="009A2E9F" w:rsidRPr="008D1075" w:rsidRDefault="009A2E9F" w:rsidP="008F6412">
                  <w:pPr>
                    <w:rPr>
                      <w:rFonts w:ascii="Tahoma" w:hAnsi="Tahoma" w:cs="Tahoma"/>
                      <w:sz w:val="20"/>
                      <w:szCs w:val="20"/>
                    </w:rPr>
                  </w:pPr>
                </w:p>
              </w:tc>
            </w:tr>
          </w:tbl>
          <w:p w14:paraId="3397A4C3" w14:textId="77777777" w:rsidR="009A2E9F" w:rsidRPr="008D1075" w:rsidRDefault="009A2E9F" w:rsidP="008F6412">
            <w:pPr>
              <w:pStyle w:val="a5"/>
              <w:jc w:val="both"/>
              <w:rPr>
                <w:rFonts w:ascii="Tahoma" w:hAnsi="Tahoma" w:cs="Tahoma"/>
                <w:sz w:val="20"/>
                <w:szCs w:val="20"/>
              </w:rPr>
            </w:pPr>
          </w:p>
        </w:tc>
      </w:tr>
    </w:tbl>
    <w:p w14:paraId="0892E628" w14:textId="77777777" w:rsidR="009A2E9F" w:rsidRPr="008D1075" w:rsidRDefault="009A2E9F" w:rsidP="00D44DEA">
      <w:pPr>
        <w:jc w:val="both"/>
        <w:rPr>
          <w:rFonts w:ascii="Tahoma" w:hAnsi="Tahoma" w:cs="Tahoma"/>
          <w:sz w:val="20"/>
          <w:szCs w:val="20"/>
        </w:rPr>
      </w:pPr>
    </w:p>
    <w:sectPr w:rsidR="009A2E9F" w:rsidRPr="008D1075" w:rsidSect="007766BC">
      <w:headerReference w:type="even" r:id="rId15"/>
      <w:headerReference w:type="default" r:id="rId16"/>
      <w:footerReference w:type="default" r:id="rId17"/>
      <w:headerReference w:type="first" r:id="rId18"/>
      <w:pgSz w:w="11906" w:h="16838" w:code="9"/>
      <w:pgMar w:top="1134" w:right="1134"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79912" w14:textId="77777777" w:rsidR="001A2428" w:rsidRDefault="001A2428">
      <w:r>
        <w:separator/>
      </w:r>
    </w:p>
  </w:endnote>
  <w:endnote w:type="continuationSeparator" w:id="0">
    <w:p w14:paraId="1466A5F1" w14:textId="77777777" w:rsidR="001A2428" w:rsidRDefault="001A2428">
      <w:r>
        <w:continuationSeparator/>
      </w:r>
    </w:p>
  </w:endnote>
  <w:endnote w:type="continuationNotice" w:id="1">
    <w:p w14:paraId="23046F09" w14:textId="77777777" w:rsidR="001A2428" w:rsidRDefault="001A2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9CA5" w14:textId="16B10428" w:rsidR="001A2428" w:rsidRPr="00014A57" w:rsidRDefault="001A2428">
    <w:pPr>
      <w:pStyle w:val="af1"/>
      <w:jc w:val="right"/>
      <w:rPr>
        <w:rFonts w:ascii="Tahoma" w:hAnsi="Tahoma" w:cs="Tahoma"/>
        <w:sz w:val="20"/>
        <w:szCs w:val="20"/>
      </w:rPr>
    </w:pPr>
  </w:p>
  <w:p w14:paraId="359E4480" w14:textId="77777777" w:rsidR="001A2428" w:rsidRDefault="001A2428" w:rsidP="00DB2AFA">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43B10" w14:textId="77777777" w:rsidR="001A2428" w:rsidRDefault="001A2428">
      <w:r>
        <w:separator/>
      </w:r>
    </w:p>
  </w:footnote>
  <w:footnote w:type="continuationSeparator" w:id="0">
    <w:p w14:paraId="03E59B38" w14:textId="77777777" w:rsidR="001A2428" w:rsidRDefault="001A2428">
      <w:r>
        <w:continuationSeparator/>
      </w:r>
    </w:p>
  </w:footnote>
  <w:footnote w:type="continuationNotice" w:id="1">
    <w:p w14:paraId="4C796680" w14:textId="77777777" w:rsidR="001A2428" w:rsidRDefault="001A2428"/>
  </w:footnote>
  <w:footnote w:id="2">
    <w:p w14:paraId="491D0C82" w14:textId="6A293FD9" w:rsidR="001A2428" w:rsidRPr="00CA3B59" w:rsidRDefault="001A2428" w:rsidP="005335FA">
      <w:pPr>
        <w:pStyle w:val="af4"/>
        <w:jc w:val="both"/>
        <w:rPr>
          <w:rFonts w:ascii="Tahoma" w:hAnsi="Tahoma" w:cs="Tahoma"/>
          <w:sz w:val="18"/>
          <w:szCs w:val="18"/>
        </w:rPr>
      </w:pPr>
      <w:r w:rsidRPr="00CA3B59">
        <w:rPr>
          <w:rStyle w:val="af6"/>
          <w:rFonts w:ascii="Tahoma" w:hAnsi="Tahoma" w:cs="Tahoma"/>
          <w:i/>
          <w:sz w:val="18"/>
          <w:szCs w:val="18"/>
        </w:rPr>
        <w:footnoteRef/>
      </w:r>
      <w:r w:rsidRPr="00CA3B59">
        <w:rPr>
          <w:rFonts w:ascii="Tahoma" w:hAnsi="Tahoma" w:cs="Tahoma"/>
          <w:i/>
          <w:sz w:val="18"/>
          <w:szCs w:val="18"/>
          <w:shd w:val="clear" w:color="auto" w:fill="D9D9D9"/>
        </w:rPr>
        <w:t>Если какой-либо пункт используется только в случае применения опции «Переменная</w:t>
      </w:r>
      <w:r>
        <w:rPr>
          <w:rFonts w:ascii="Tahoma" w:hAnsi="Tahoma" w:cs="Tahoma"/>
          <w:i/>
          <w:sz w:val="18"/>
          <w:szCs w:val="18"/>
          <w:shd w:val="clear" w:color="auto" w:fill="D9D9D9"/>
        </w:rPr>
        <w:t xml:space="preserve"> ставка», «Материнский капитал» или</w:t>
      </w:r>
      <w:r w:rsidRPr="00CA3B59">
        <w:rPr>
          <w:rFonts w:ascii="Tahoma" w:hAnsi="Tahoma" w:cs="Tahoma"/>
          <w:i/>
          <w:sz w:val="18"/>
          <w:szCs w:val="18"/>
          <w:shd w:val="clear" w:color="auto" w:fill="D9D9D9"/>
        </w:rPr>
        <w:t xml:space="preserve"> «Апартаменты», то к данному пункту указан соответствующий комментарий. По умолчанию все пункты применимы к опциям «Переменная ставка», «Материнский капитал» и «Апартаменты». Для опц</w:t>
      </w:r>
      <w:r>
        <w:rPr>
          <w:rFonts w:ascii="Tahoma" w:hAnsi="Tahoma" w:cs="Tahoma"/>
          <w:i/>
          <w:sz w:val="18"/>
          <w:szCs w:val="18"/>
          <w:shd w:val="clear" w:color="auto" w:fill="D9D9D9"/>
        </w:rPr>
        <w:t>ии «Справка о доходах по форме к</w:t>
      </w:r>
      <w:r w:rsidRPr="00CA3B59">
        <w:rPr>
          <w:rFonts w:ascii="Tahoma" w:hAnsi="Tahoma" w:cs="Tahoma"/>
          <w:i/>
          <w:sz w:val="18"/>
          <w:szCs w:val="18"/>
          <w:shd w:val="clear" w:color="auto" w:fill="D9D9D9"/>
        </w:rPr>
        <w:t xml:space="preserve">редитора» </w:t>
      </w:r>
      <w:r>
        <w:rPr>
          <w:rFonts w:ascii="Tahoma" w:hAnsi="Tahoma" w:cs="Tahoma"/>
          <w:i/>
          <w:sz w:val="18"/>
          <w:szCs w:val="18"/>
          <w:shd w:val="clear" w:color="auto" w:fill="D9D9D9"/>
        </w:rPr>
        <w:t xml:space="preserve">«Легкая ипотека» </w:t>
      </w:r>
      <w:r w:rsidRPr="00CA3B59">
        <w:rPr>
          <w:rFonts w:ascii="Tahoma" w:hAnsi="Tahoma" w:cs="Tahoma"/>
          <w:i/>
          <w:sz w:val="18"/>
          <w:szCs w:val="18"/>
          <w:shd w:val="clear" w:color="auto" w:fill="D9D9D9"/>
        </w:rPr>
        <w:t>нет специальных пунктов, пункты закладной формируются в зависимости от ипотечного продукта и опции, с которыми применяется данная опция.</w:t>
      </w:r>
    </w:p>
  </w:footnote>
  <w:footnote w:id="3">
    <w:p w14:paraId="1A0FF575" w14:textId="101B8850" w:rsidR="001A2428" w:rsidRDefault="001A2428">
      <w:pPr>
        <w:pStyle w:val="af4"/>
      </w:pPr>
      <w:r>
        <w:rPr>
          <w:rStyle w:val="af6"/>
        </w:rPr>
        <w:footnoteRef/>
      </w:r>
      <w:r>
        <w:t xml:space="preserve"> </w:t>
      </w:r>
      <w:r w:rsidRPr="00A06F6A">
        <w:rPr>
          <w:rFonts w:ascii="Tahoma" w:hAnsi="Tahoma" w:cs="Tahoma"/>
          <w:sz w:val="18"/>
          <w:szCs w:val="18"/>
        </w:rPr>
        <w:t xml:space="preserve">Здесь и далее по всему тексту </w:t>
      </w:r>
      <w:r>
        <w:rPr>
          <w:rFonts w:ascii="Tahoma" w:hAnsi="Tahoma" w:cs="Tahoma"/>
          <w:sz w:val="18"/>
          <w:szCs w:val="18"/>
        </w:rPr>
        <w:t xml:space="preserve">закладной </w:t>
      </w:r>
      <w:r w:rsidRPr="00A06F6A">
        <w:rPr>
          <w:rFonts w:ascii="Tahoma" w:hAnsi="Tahoma" w:cs="Tahoma"/>
          <w:sz w:val="18"/>
          <w:szCs w:val="18"/>
        </w:rPr>
        <w:t>под рублями подразумеваются рубли Российской Федерации</w:t>
      </w:r>
    </w:p>
  </w:footnote>
  <w:footnote w:id="4">
    <w:p w14:paraId="7A75AEF7" w14:textId="77777777" w:rsidR="001A2428" w:rsidRPr="00901723" w:rsidRDefault="001A2428" w:rsidP="00F42063">
      <w:pPr>
        <w:pStyle w:val="af4"/>
        <w:jc w:val="both"/>
        <w:rPr>
          <w:rFonts w:ascii="Tahoma" w:hAnsi="Tahoma" w:cs="Tahoma"/>
          <w:sz w:val="18"/>
          <w:szCs w:val="18"/>
        </w:rPr>
      </w:pPr>
      <w:r w:rsidRPr="00901723">
        <w:rPr>
          <w:rStyle w:val="af6"/>
          <w:rFonts w:ascii="Tahoma" w:hAnsi="Tahoma" w:cs="Tahoma"/>
        </w:rPr>
        <w:t>1</w:t>
      </w:r>
      <w:r w:rsidRPr="00901723">
        <w:rPr>
          <w:rFonts w:ascii="Tahoma" w:hAnsi="Tahoma" w:cs="Tahoma"/>
          <w:sz w:val="18"/>
          <w:szCs w:val="18"/>
        </w:rPr>
        <w:t> Иной момент окончания срока действия процентной ставки может быть предусмотрен договором, являющимся основанием возникновения обеспеченного ипотекой обязательства.</w:t>
      </w:r>
    </w:p>
  </w:footnote>
  <w:footnote w:id="5">
    <w:p w14:paraId="45BCC986" w14:textId="0D15DADE" w:rsidR="001A2428" w:rsidRDefault="001A2428" w:rsidP="0012713A">
      <w:pPr>
        <w:pStyle w:val="af4"/>
        <w:jc w:val="both"/>
      </w:pPr>
      <w:r>
        <w:rPr>
          <w:rStyle w:val="af6"/>
        </w:rPr>
        <w:footnoteRef/>
      </w:r>
      <w:r>
        <w:t xml:space="preserve"> </w:t>
      </w:r>
      <w:r w:rsidRPr="00C80083">
        <w:rPr>
          <w:rFonts w:ascii="Tahoma" w:hAnsi="Tahoma" w:cs="Tahoma"/>
          <w:bCs/>
          <w:i/>
          <w:shd w:val="clear" w:color="auto" w:fill="D9D9D9"/>
        </w:rPr>
        <w:t>П</w:t>
      </w:r>
      <w:r>
        <w:rPr>
          <w:rFonts w:ascii="Tahoma" w:hAnsi="Tahoma" w:cs="Tahoma"/>
          <w:bCs/>
          <w:i/>
          <w:shd w:val="clear" w:color="auto" w:fill="D9D9D9"/>
        </w:rPr>
        <w:t xml:space="preserve">о продукту «Перекредитование» (без оформления последующей ипотеки) с увеличенной процентной ставкой до момента оформления ипотеки в пользу Кредитора указывается ставка, повышенная дополнительно на 2 п.п. – обязательно для займов в рамках агентской технологии прямой выдачи займов с баланса АО «АИЖК», для кредитов (займов) в рамках рефинансирования – на усмотрение Кредитора, при этом Кредитором может быть установлено иное значение надбавки. </w:t>
      </w:r>
      <w:r>
        <w:rPr>
          <w:rFonts w:ascii="Tahoma" w:hAnsi="Tahoma" w:cs="Tahoma"/>
          <w:bCs/>
          <w:i/>
          <w:iCs/>
          <w:shd w:val="clear" w:color="auto" w:fill="D9D9D9"/>
        </w:rPr>
        <w:t>По</w:t>
      </w:r>
      <w:r w:rsidRPr="008D1075">
        <w:rPr>
          <w:rFonts w:ascii="Tahoma" w:hAnsi="Tahoma" w:cs="Tahoma"/>
          <w:bCs/>
          <w:i/>
          <w:iCs/>
          <w:shd w:val="clear" w:color="auto" w:fill="D9D9D9"/>
        </w:rPr>
        <w:t xml:space="preserve"> продукт</w:t>
      </w:r>
      <w:r>
        <w:rPr>
          <w:rFonts w:ascii="Tahoma" w:hAnsi="Tahoma" w:cs="Tahoma"/>
          <w:bCs/>
          <w:i/>
          <w:iCs/>
          <w:shd w:val="clear" w:color="auto" w:fill="D9D9D9"/>
        </w:rPr>
        <w:t>у</w:t>
      </w:r>
      <w:r w:rsidRPr="008D1075">
        <w:rPr>
          <w:rFonts w:ascii="Tahoma" w:hAnsi="Tahoma" w:cs="Tahoma"/>
          <w:bCs/>
          <w:i/>
          <w:iCs/>
          <w:shd w:val="clear" w:color="auto" w:fill="D9D9D9"/>
        </w:rPr>
        <w:t xml:space="preserve"> «Целевой кредит под залог имеющейся квартиры» указывается ставк</w:t>
      </w:r>
      <w:r>
        <w:rPr>
          <w:rFonts w:ascii="Tahoma" w:hAnsi="Tahoma" w:cs="Tahoma"/>
          <w:bCs/>
          <w:i/>
          <w:iCs/>
          <w:shd w:val="clear" w:color="auto" w:fill="D9D9D9"/>
        </w:rPr>
        <w:t>а, дополнительно увеличенная на 4</w:t>
      </w:r>
      <w:r w:rsidRPr="008D1075">
        <w:rPr>
          <w:rFonts w:ascii="Tahoma" w:hAnsi="Tahoma" w:cs="Tahoma"/>
          <w:bCs/>
          <w:i/>
          <w:iCs/>
          <w:shd w:val="clear" w:color="auto" w:fill="D9D9D9"/>
        </w:rPr>
        <w:t>,</w:t>
      </w:r>
      <w:r>
        <w:rPr>
          <w:rFonts w:ascii="Tahoma" w:hAnsi="Tahoma" w:cs="Tahoma"/>
          <w:bCs/>
          <w:i/>
          <w:iCs/>
          <w:shd w:val="clear" w:color="auto" w:fill="D9D9D9"/>
        </w:rPr>
        <w:t>00</w:t>
      </w:r>
      <w:r w:rsidRPr="008D1075">
        <w:rPr>
          <w:rFonts w:ascii="Tahoma" w:hAnsi="Tahoma" w:cs="Tahoma"/>
          <w:bCs/>
          <w:i/>
          <w:iCs/>
          <w:shd w:val="clear" w:color="auto" w:fill="D9D9D9"/>
        </w:rPr>
        <w:t xml:space="preserve"> п.п.</w:t>
      </w:r>
      <w:r>
        <w:rPr>
          <w:rFonts w:ascii="Tahoma" w:hAnsi="Tahoma" w:cs="Tahoma"/>
          <w:bCs/>
          <w:i/>
          <w:iCs/>
          <w:shd w:val="clear" w:color="auto" w:fill="D9D9D9"/>
        </w:rPr>
        <w:t xml:space="preserve"> Ставка также увеличивается на размер надбавки (0,5 п.п.) при применении опции «Справка о доходах по форме кредитора» и «Легкая ипотека».</w:t>
      </w:r>
    </w:p>
  </w:footnote>
  <w:footnote w:id="6">
    <w:p w14:paraId="39013449" w14:textId="2B7F4EBC" w:rsidR="001A2428" w:rsidRDefault="001A2428">
      <w:pPr>
        <w:pStyle w:val="af4"/>
      </w:pPr>
      <w:r>
        <w:rPr>
          <w:rStyle w:val="af6"/>
        </w:rPr>
        <w:footnoteRef/>
      </w:r>
      <w:r>
        <w:t xml:space="preserve"> </w:t>
      </w:r>
      <w:r w:rsidRPr="00CB5915">
        <w:rPr>
          <w:rFonts w:ascii="Tahoma" w:hAnsi="Tahoma" w:cs="Tahoma"/>
          <w:sz w:val="18"/>
          <w:szCs w:val="18"/>
        </w:rPr>
        <w:t xml:space="preserve">Здесь и далее по всему тексту </w:t>
      </w:r>
      <w:r>
        <w:rPr>
          <w:rFonts w:ascii="Tahoma" w:hAnsi="Tahoma" w:cs="Tahoma"/>
          <w:sz w:val="18"/>
          <w:szCs w:val="18"/>
        </w:rPr>
        <w:t>закладной</w:t>
      </w:r>
      <w:r w:rsidRPr="00CB5915">
        <w:rPr>
          <w:rFonts w:ascii="Tahoma" w:hAnsi="Tahoma" w:cs="Tahoma"/>
          <w:sz w:val="18"/>
          <w:szCs w:val="18"/>
        </w:rPr>
        <w:t xml:space="preserve"> </w:t>
      </w:r>
      <w:r>
        <w:rPr>
          <w:rFonts w:ascii="Tahoma" w:hAnsi="Tahoma" w:cs="Tahoma"/>
          <w:sz w:val="18"/>
          <w:szCs w:val="18"/>
        </w:rPr>
        <w:t xml:space="preserve">«п.п.» означает </w:t>
      </w:r>
      <w:r w:rsidRPr="00CB5915">
        <w:rPr>
          <w:rFonts w:ascii="Tahoma" w:hAnsi="Tahoma" w:cs="Tahoma"/>
          <w:sz w:val="18"/>
          <w:szCs w:val="18"/>
        </w:rPr>
        <w:t>процентные пункты</w:t>
      </w:r>
      <w:r>
        <w:rPr>
          <w:rFonts w:ascii="Tahoma" w:hAnsi="Tahoma" w:cs="Tahoma"/>
          <w:sz w:val="18"/>
          <w:szCs w:val="18"/>
        </w:rPr>
        <w:t>.</w:t>
      </w:r>
    </w:p>
  </w:footnote>
  <w:footnote w:id="7">
    <w:p w14:paraId="4446AD0F" w14:textId="77777777" w:rsidR="001A2428" w:rsidRPr="003630BC" w:rsidRDefault="001A2428" w:rsidP="002D4CB6">
      <w:pPr>
        <w:pStyle w:val="af4"/>
        <w:jc w:val="both"/>
        <w:rPr>
          <w:i/>
        </w:rPr>
      </w:pPr>
      <w:r w:rsidRPr="00F33B63">
        <w:rPr>
          <w:rStyle w:val="af6"/>
        </w:rPr>
        <w:footnoteRef/>
      </w:r>
      <w:r w:rsidRPr="003630BC">
        <w:rPr>
          <w:rFonts w:ascii="Tahoma" w:eastAsiaTheme="minorHAnsi" w:hAnsi="Tahoma" w:cs="Tahoma"/>
          <w:sz w:val="18"/>
          <w:szCs w:val="18"/>
          <w:lang w:eastAsia="en-US"/>
        </w:rPr>
        <w:t>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w:t>
      </w:r>
    </w:p>
  </w:footnote>
  <w:footnote w:id="8">
    <w:p w14:paraId="6669FFA0" w14:textId="77777777" w:rsidR="001A2428" w:rsidRDefault="001A2428" w:rsidP="002D4CB6">
      <w:pPr>
        <w:pStyle w:val="af4"/>
        <w:jc w:val="both"/>
      </w:pPr>
      <w:r w:rsidRPr="00D72C9A">
        <w:rPr>
          <w:rFonts w:ascii="Tahoma" w:eastAsiaTheme="minorHAnsi" w:hAnsi="Tahoma" w:cs="Tahoma"/>
          <w:i/>
          <w:sz w:val="18"/>
          <w:szCs w:val="18"/>
          <w:shd w:val="clear" w:color="auto" w:fill="D9D9D9"/>
          <w:lang w:eastAsia="en-US"/>
        </w:rPr>
        <w:footnoteRef/>
      </w:r>
      <w:r w:rsidRPr="008D607D">
        <w:rPr>
          <w:rFonts w:ascii="Tahoma" w:eastAsiaTheme="minorHAnsi" w:hAnsi="Tahoma" w:cs="Tahoma"/>
          <w:i/>
          <w:sz w:val="18"/>
          <w:szCs w:val="18"/>
          <w:shd w:val="clear" w:color="auto" w:fill="D9D9D9"/>
          <w:lang w:eastAsia="en-US"/>
        </w:rPr>
        <w:t xml:space="preserve"> </w:t>
      </w:r>
      <w:r w:rsidRPr="00D72C9A">
        <w:rPr>
          <w:rFonts w:ascii="Tahoma" w:eastAsiaTheme="minorHAnsi" w:hAnsi="Tahoma" w:cs="Tahoma"/>
          <w:i/>
          <w:sz w:val="18"/>
          <w:szCs w:val="18"/>
          <w:shd w:val="clear" w:color="auto" w:fill="D9D9D9"/>
          <w:lang w:eastAsia="en-US"/>
        </w:rPr>
        <w:t xml:space="preserve">Здесь и далее формулировки, прописанные курсивом, но не выделенные серым цветом, включаются в текст договора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w:t>
      </w:r>
      <w:r>
        <w:rPr>
          <w:rFonts w:ascii="Tahoma" w:eastAsiaTheme="minorHAnsi" w:hAnsi="Tahoma" w:cs="Tahoma"/>
          <w:i/>
          <w:sz w:val="18"/>
          <w:szCs w:val="18"/>
          <w:shd w:val="clear" w:color="auto" w:fill="D9D9D9"/>
          <w:lang w:eastAsia="en-US"/>
        </w:rPr>
        <w:t>закладной</w:t>
      </w:r>
      <w:r w:rsidRPr="00D72C9A">
        <w:rPr>
          <w:rFonts w:ascii="Tahoma" w:eastAsiaTheme="minorHAnsi" w:hAnsi="Tahoma" w:cs="Tahoma"/>
          <w:i/>
          <w:sz w:val="18"/>
          <w:szCs w:val="18"/>
          <w:shd w:val="clear" w:color="auto" w:fill="D9D9D9"/>
          <w:lang w:eastAsia="en-US"/>
        </w:rPr>
        <w:t xml:space="preserve"> и удаляются при е</w:t>
      </w:r>
      <w:r>
        <w:rPr>
          <w:rFonts w:ascii="Tahoma" w:eastAsiaTheme="minorHAnsi" w:hAnsi="Tahoma" w:cs="Tahoma"/>
          <w:i/>
          <w:sz w:val="18"/>
          <w:szCs w:val="18"/>
          <w:shd w:val="clear" w:color="auto" w:fill="D9D9D9"/>
          <w:lang w:eastAsia="en-US"/>
        </w:rPr>
        <w:t>е</w:t>
      </w:r>
      <w:r w:rsidRPr="00D72C9A">
        <w:rPr>
          <w:rFonts w:ascii="Tahoma" w:eastAsiaTheme="minorHAnsi" w:hAnsi="Tahoma" w:cs="Tahoma"/>
          <w:i/>
          <w:sz w:val="18"/>
          <w:szCs w:val="18"/>
          <w:shd w:val="clear" w:color="auto" w:fill="D9D9D9"/>
          <w:lang w:eastAsia="en-US"/>
        </w:rPr>
        <w:t xml:space="preserve"> заполнении.</w:t>
      </w:r>
      <w:r w:rsidRPr="00EC481F">
        <w:rPr>
          <w:rFonts w:ascii="Tahoma" w:eastAsiaTheme="minorHAnsi" w:hAnsi="Tahoma" w:cs="Tahoma"/>
          <w:i/>
          <w:sz w:val="18"/>
          <w:szCs w:val="18"/>
          <w:shd w:val="clear" w:color="auto" w:fill="D9D9D9"/>
          <w:lang w:eastAsia="en-US"/>
        </w:rPr>
        <w:t xml:space="preserve"> Все пояснения по тексту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выделенные курсивом и заливкой серого цвета, не являются частью либо условием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и в текст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не включаются. В случае если исключение либо включение какого-либо пункта при формировании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xml:space="preserve"> нарушает порядок нумерации нижеследующего текста (в том числе сносок по тексту), номера</w:t>
      </w:r>
      <w:r>
        <w:rPr>
          <w:rFonts w:ascii="Tahoma" w:eastAsiaTheme="minorHAnsi" w:hAnsi="Tahoma" w:cs="Tahoma"/>
          <w:i/>
          <w:sz w:val="18"/>
          <w:szCs w:val="18"/>
          <w:shd w:val="clear" w:color="auto" w:fill="D9D9D9"/>
          <w:lang w:eastAsia="en-US"/>
        </w:rPr>
        <w:t xml:space="preserve"> </w:t>
      </w:r>
      <w:r w:rsidRPr="00EC481F">
        <w:rPr>
          <w:rFonts w:ascii="Tahoma" w:eastAsiaTheme="minorHAnsi" w:hAnsi="Tahoma" w:cs="Tahoma"/>
          <w:i/>
          <w:sz w:val="18"/>
          <w:szCs w:val="18"/>
          <w:shd w:val="clear" w:color="auto" w:fill="D9D9D9"/>
          <w:lang w:eastAsia="en-US"/>
        </w:rPr>
        <w:t xml:space="preserve">последующих пунктов, равно как и ссылки на них по тексту </w:t>
      </w:r>
      <w:r>
        <w:rPr>
          <w:rFonts w:ascii="Tahoma" w:eastAsiaTheme="minorHAnsi" w:hAnsi="Tahoma" w:cs="Tahoma"/>
          <w:i/>
          <w:sz w:val="18"/>
          <w:szCs w:val="18"/>
          <w:shd w:val="clear" w:color="auto" w:fill="D9D9D9"/>
          <w:lang w:eastAsia="en-US"/>
        </w:rPr>
        <w:t>закладной</w:t>
      </w:r>
      <w:r w:rsidRPr="00EC481F">
        <w:rPr>
          <w:rFonts w:ascii="Tahoma" w:eastAsiaTheme="minorHAnsi" w:hAnsi="Tahoma" w:cs="Tahoma"/>
          <w:i/>
          <w:sz w:val="18"/>
          <w:szCs w:val="18"/>
          <w:shd w:val="clear" w:color="auto" w:fill="D9D9D9"/>
          <w:lang w:eastAsia="en-US"/>
        </w:rPr>
        <w:t>, а также сноски, подлежат корректировке</w:t>
      </w:r>
      <w:r w:rsidRPr="00EC481F">
        <w:rPr>
          <w:rFonts w:asciiTheme="minorHAnsi" w:eastAsiaTheme="minorHAnsi" w:hAnsiTheme="minorHAnsi" w:cstheme="minorBidi"/>
          <w:i/>
          <w:sz w:val="18"/>
          <w:szCs w:val="18"/>
          <w:shd w:val="clear" w:color="auto" w:fill="D9D9D9"/>
          <w:lang w:eastAsia="en-US"/>
        </w:rPr>
        <w:t>.</w:t>
      </w:r>
    </w:p>
  </w:footnote>
  <w:footnote w:id="9">
    <w:p w14:paraId="0D7EF300" w14:textId="77777777" w:rsidR="001A2428" w:rsidRPr="00140EE9" w:rsidRDefault="001A2428" w:rsidP="00092CAE">
      <w:pPr>
        <w:pStyle w:val="af4"/>
        <w:ind w:left="142"/>
        <w:jc w:val="both"/>
        <w:rPr>
          <w:rFonts w:ascii="Tahoma" w:hAnsi="Tahoma" w:cs="Tahoma"/>
          <w:i/>
          <w:sz w:val="18"/>
          <w:szCs w:val="18"/>
        </w:rPr>
      </w:pPr>
      <w:r w:rsidRPr="00F33B63">
        <w:rPr>
          <w:rFonts w:ascii="Tahoma" w:hAnsi="Tahoma" w:cs="Tahoma"/>
          <w:i/>
          <w:iCs/>
          <w:highlight w:val="lightGray"/>
          <w:vertAlign w:val="superscript"/>
        </w:rPr>
        <w:footnoteRef/>
      </w:r>
      <w:r w:rsidRPr="00140EE9">
        <w:rPr>
          <w:rFonts w:ascii="Tahoma" w:hAnsi="Tahoma" w:cs="Tahoma"/>
          <w:i/>
          <w:iCs/>
          <w:sz w:val="18"/>
          <w:szCs w:val="18"/>
          <w:highlight w:val="lightGray"/>
        </w:rPr>
        <w:t xml:space="preserve"> Здесь и далее формулировки, прописанные курсивом, но не выделенные серым цветом</w:t>
      </w:r>
      <w:r>
        <w:rPr>
          <w:rFonts w:ascii="Tahoma" w:hAnsi="Tahoma" w:cs="Tahoma"/>
          <w:i/>
          <w:iCs/>
          <w:sz w:val="18"/>
          <w:szCs w:val="18"/>
          <w:highlight w:val="lightGray"/>
        </w:rPr>
        <w:t>,</w:t>
      </w:r>
      <w:r w:rsidRPr="00140EE9">
        <w:rPr>
          <w:rFonts w:ascii="Tahoma" w:hAnsi="Tahoma" w:cs="Tahoma"/>
          <w:i/>
          <w:iCs/>
          <w:sz w:val="18"/>
          <w:szCs w:val="18"/>
          <w:highlight w:val="lightGray"/>
        </w:rPr>
        <w:t xml:space="preserve"> включаются в текст закладной в соответствии с комментариями, выделенными серым цветом. Все комментарии, выделенные серым цветом, не включаются в текст закладной и удаляются при ее заполнении.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BC23" w14:textId="77777777" w:rsidR="001A2428" w:rsidRDefault="001A2428" w:rsidP="00AF304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47742B1" w14:textId="77777777" w:rsidR="001A2428" w:rsidRDefault="001A2428">
    <w:pPr>
      <w:pStyle w:val="a6"/>
      <w:ind w:right="36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514195"/>
      <w:docPartObj>
        <w:docPartGallery w:val="Page Numbers (Top of Page)"/>
        <w:docPartUnique/>
      </w:docPartObj>
    </w:sdtPr>
    <w:sdtEndPr>
      <w:rPr>
        <w:rFonts w:ascii="Tahoma" w:hAnsi="Tahoma" w:cs="Tahoma"/>
        <w:sz w:val="20"/>
        <w:szCs w:val="20"/>
      </w:rPr>
    </w:sdtEndPr>
    <w:sdtContent>
      <w:p w14:paraId="2AC85106" w14:textId="6081CE70" w:rsidR="001A2428" w:rsidRPr="001A2428" w:rsidRDefault="001A2428">
        <w:pPr>
          <w:pStyle w:val="a6"/>
          <w:jc w:val="center"/>
          <w:rPr>
            <w:rFonts w:ascii="Tahoma" w:hAnsi="Tahoma" w:cs="Tahoma"/>
            <w:sz w:val="20"/>
            <w:szCs w:val="20"/>
          </w:rPr>
        </w:pPr>
        <w:r w:rsidRPr="001A2428">
          <w:rPr>
            <w:rFonts w:ascii="Tahoma" w:hAnsi="Tahoma" w:cs="Tahoma"/>
            <w:sz w:val="20"/>
            <w:szCs w:val="20"/>
          </w:rPr>
          <w:fldChar w:fldCharType="begin"/>
        </w:r>
        <w:r w:rsidRPr="001A2428">
          <w:rPr>
            <w:rFonts w:ascii="Tahoma" w:hAnsi="Tahoma" w:cs="Tahoma"/>
            <w:sz w:val="20"/>
            <w:szCs w:val="20"/>
          </w:rPr>
          <w:instrText>PAGE   \* MERGEFORMAT</w:instrText>
        </w:r>
        <w:r w:rsidRPr="001A2428">
          <w:rPr>
            <w:rFonts w:ascii="Tahoma" w:hAnsi="Tahoma" w:cs="Tahoma"/>
            <w:sz w:val="20"/>
            <w:szCs w:val="20"/>
          </w:rPr>
          <w:fldChar w:fldCharType="separate"/>
        </w:r>
        <w:r w:rsidR="00EB3098">
          <w:rPr>
            <w:rFonts w:ascii="Tahoma" w:hAnsi="Tahoma" w:cs="Tahoma"/>
            <w:noProof/>
            <w:sz w:val="20"/>
            <w:szCs w:val="20"/>
          </w:rPr>
          <w:t>22</w:t>
        </w:r>
        <w:r w:rsidRPr="001A2428">
          <w:rPr>
            <w:rFonts w:ascii="Tahoma" w:hAnsi="Tahoma" w:cs="Tahoma"/>
            <w:sz w:val="20"/>
            <w:szCs w:val="20"/>
          </w:rPr>
          <w:fldChar w:fldCharType="end"/>
        </w:r>
      </w:p>
    </w:sdtContent>
  </w:sdt>
  <w:p w14:paraId="695D86CC" w14:textId="77777777" w:rsidR="001A2428" w:rsidRDefault="001A2428">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5804" w14:textId="77777777" w:rsidR="001A2428" w:rsidRPr="00D87C00" w:rsidRDefault="001A2428">
    <w:pPr>
      <w:pStyle w:val="a6"/>
      <w:jc w:val="center"/>
      <w:rPr>
        <w:rFonts w:ascii="Times New Roman" w:hAnsi="Times New Roman"/>
        <w:sz w:val="24"/>
      </w:rPr>
    </w:pPr>
  </w:p>
  <w:p w14:paraId="45B87748" w14:textId="77777777" w:rsidR="001A2428" w:rsidRDefault="001A24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7C8"/>
    <w:multiLevelType w:val="hybridMultilevel"/>
    <w:tmpl w:val="EC32E164"/>
    <w:lvl w:ilvl="0" w:tplc="CFF69110">
      <w:start w:val="1"/>
      <w:numFmt w:val="bullet"/>
      <w:lvlText w:val=""/>
      <w:lvlJc w:val="left"/>
      <w:pPr>
        <w:ind w:left="2280" w:hanging="360"/>
      </w:pPr>
      <w:rPr>
        <w:rFonts w:ascii="Symbol" w:hAnsi="Symbol" w:hint="default"/>
        <w:b w:val="0"/>
        <w:color w:val="auto"/>
        <w:sz w:val="24"/>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1" w15:restartNumberingAfterBreak="0">
    <w:nsid w:val="1523246E"/>
    <w:multiLevelType w:val="hybridMultilevel"/>
    <w:tmpl w:val="D3644A18"/>
    <w:lvl w:ilvl="0" w:tplc="FB6AA612">
      <w:start w:val="1"/>
      <w:numFmt w:val="decimal"/>
      <w:lvlText w:val="%1)"/>
      <w:lvlJc w:val="left"/>
      <w:pPr>
        <w:ind w:left="379" w:hanging="360"/>
      </w:pPr>
      <w:rPr>
        <w:rFonts w:hint="default"/>
        <w:i w:val="0"/>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15:restartNumberingAfterBreak="0">
    <w:nsid w:val="15B33103"/>
    <w:multiLevelType w:val="hybridMultilevel"/>
    <w:tmpl w:val="FC587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668E0"/>
    <w:multiLevelType w:val="hybridMultilevel"/>
    <w:tmpl w:val="5C1AEB9C"/>
    <w:lvl w:ilvl="0" w:tplc="CFF69110">
      <w:start w:val="1"/>
      <w:numFmt w:val="bullet"/>
      <w:lvlText w:val=""/>
      <w:lvlJc w:val="left"/>
      <w:pPr>
        <w:ind w:left="1713" w:hanging="360"/>
      </w:pPr>
      <w:rPr>
        <w:rFonts w:ascii="Symbol" w:hAnsi="Symbol"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1BB07070"/>
    <w:multiLevelType w:val="hybridMultilevel"/>
    <w:tmpl w:val="79CE633A"/>
    <w:lvl w:ilvl="0" w:tplc="0226D6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C786810"/>
    <w:multiLevelType w:val="hybridMultilevel"/>
    <w:tmpl w:val="B4780C82"/>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6860F7"/>
    <w:multiLevelType w:val="hybridMultilevel"/>
    <w:tmpl w:val="FE245C0A"/>
    <w:lvl w:ilvl="0" w:tplc="83B2DC18">
      <w:start w:val="1"/>
      <w:numFmt w:val="decimal"/>
      <w:lvlText w:val="%1)"/>
      <w:lvlJc w:val="left"/>
      <w:pPr>
        <w:ind w:left="1140" w:hanging="360"/>
      </w:pPr>
      <w:rPr>
        <w:rFonts w:ascii="Tahoma" w:hAnsi="Tahoma" w:cs="Tahoma" w:hint="default"/>
        <w:b w:val="0"/>
        <w:i w:val="0"/>
        <w:sz w:val="20"/>
        <w:szCs w:val="2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24D11190"/>
    <w:multiLevelType w:val="hybridMultilevel"/>
    <w:tmpl w:val="A888ECD4"/>
    <w:lvl w:ilvl="0" w:tplc="D2B2B0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5F559E"/>
    <w:multiLevelType w:val="multilevel"/>
    <w:tmpl w:val="76226EC2"/>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9" w15:restartNumberingAfterBreak="0">
    <w:nsid w:val="264262C1"/>
    <w:multiLevelType w:val="hybridMultilevel"/>
    <w:tmpl w:val="2D686854"/>
    <w:lvl w:ilvl="0" w:tplc="B950E37C">
      <w:start w:val="1"/>
      <w:numFmt w:val="bullet"/>
      <w:lvlText w:val="-"/>
      <w:lvlJc w:val="left"/>
      <w:pPr>
        <w:ind w:left="1146" w:hanging="360"/>
      </w:pPr>
      <w:rPr>
        <w:rFonts w:ascii="Times New Roman" w:hAnsi="Times New Roman" w:hint="default"/>
        <w:b/>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6A4171B"/>
    <w:multiLevelType w:val="hybridMultilevel"/>
    <w:tmpl w:val="8A0C76EC"/>
    <w:lvl w:ilvl="0" w:tplc="B6DCA682">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91F4C3A"/>
    <w:multiLevelType w:val="hybridMultilevel"/>
    <w:tmpl w:val="04EC3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051F5"/>
    <w:multiLevelType w:val="hybridMultilevel"/>
    <w:tmpl w:val="CBDC54BA"/>
    <w:lvl w:ilvl="0" w:tplc="4EE8A9FA">
      <w:start w:val="1"/>
      <w:numFmt w:val="upperRoman"/>
      <w:lvlText w:val="%1."/>
      <w:lvlJc w:val="right"/>
      <w:pPr>
        <w:ind w:left="16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80CDE"/>
    <w:multiLevelType w:val="multilevel"/>
    <w:tmpl w:val="9D74E1D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855"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369651F9"/>
    <w:multiLevelType w:val="hybridMultilevel"/>
    <w:tmpl w:val="8E96BB54"/>
    <w:lvl w:ilvl="0" w:tplc="368C0A74">
      <w:start w:val="1"/>
      <w:numFmt w:val="russianLower"/>
      <w:lvlText w:val="%1)"/>
      <w:lvlJc w:val="left"/>
      <w:pPr>
        <w:ind w:left="1854" w:hanging="360"/>
      </w:pPr>
      <w:rPr>
        <w:rFonts w:hint="default"/>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3BBE24C7"/>
    <w:multiLevelType w:val="hybridMultilevel"/>
    <w:tmpl w:val="00FAB7D4"/>
    <w:lvl w:ilvl="0" w:tplc="BEC08536">
      <w:start w:val="1"/>
      <w:numFmt w:val="decimal"/>
      <w:lvlText w:val="%1)"/>
      <w:lvlJc w:val="left"/>
      <w:pPr>
        <w:ind w:left="1088" w:hanging="360"/>
      </w:pPr>
      <w:rPr>
        <w:rFonts w:eastAsia="Times New Roman" w:hint="default"/>
        <w:i w:val="0"/>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6"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17" w15:restartNumberingAfterBreak="0">
    <w:nsid w:val="4CE41DB4"/>
    <w:multiLevelType w:val="multilevel"/>
    <w:tmpl w:val="39C6F29E"/>
    <w:lvl w:ilvl="0">
      <w:start w:val="6"/>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288" w:hanging="720"/>
      </w:pPr>
      <w:rPr>
        <w:rFonts w:hint="default"/>
        <w:b w:val="0"/>
        <w:sz w:val="20"/>
        <w:szCs w:val="20"/>
      </w:rPr>
    </w:lvl>
    <w:lvl w:ilvl="3">
      <w:start w:val="1"/>
      <w:numFmt w:val="decimal"/>
      <w:isLgl/>
      <w:lvlText w:val="%1.%2.%3.%4."/>
      <w:lvlJc w:val="left"/>
      <w:pPr>
        <w:ind w:left="1713" w:hanging="720"/>
      </w:pPr>
      <w:rPr>
        <w:rFonts w:hint="default"/>
        <w:b w:val="0"/>
        <w:i w:val="0"/>
        <w:sz w:val="20"/>
        <w:szCs w:val="20"/>
      </w:rPr>
    </w:lvl>
    <w:lvl w:ilvl="4">
      <w:start w:val="1"/>
      <w:numFmt w:val="decimal"/>
      <w:isLgl/>
      <w:lvlText w:val="%1.%2.%3.%4.%5."/>
      <w:lvlJc w:val="left"/>
      <w:pPr>
        <w:ind w:left="228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18" w15:restartNumberingAfterBreak="0">
    <w:nsid w:val="5B132057"/>
    <w:multiLevelType w:val="hybridMultilevel"/>
    <w:tmpl w:val="E8D23D78"/>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BAC15C0"/>
    <w:multiLevelType w:val="hybridMultilevel"/>
    <w:tmpl w:val="C6A2C370"/>
    <w:lvl w:ilvl="0" w:tplc="0226D64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6EDD50EE"/>
    <w:multiLevelType w:val="hybridMultilevel"/>
    <w:tmpl w:val="2550CE8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2" w15:restartNumberingAfterBreak="0">
    <w:nsid w:val="7D1B4492"/>
    <w:multiLevelType w:val="hybridMultilevel"/>
    <w:tmpl w:val="9D72B6A8"/>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D282917"/>
    <w:multiLevelType w:val="hybridMultilevel"/>
    <w:tmpl w:val="AE2668B6"/>
    <w:lvl w:ilvl="0" w:tplc="80361B4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795A0A"/>
    <w:multiLevelType w:val="hybridMultilevel"/>
    <w:tmpl w:val="F89E7EE4"/>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7E8471D7"/>
    <w:multiLevelType w:val="hybridMultilevel"/>
    <w:tmpl w:val="26F29FE6"/>
    <w:lvl w:ilvl="0" w:tplc="80361B4C">
      <w:start w:val="1"/>
      <w:numFmt w:val="bullet"/>
      <w:lvlText w:val="-"/>
      <w:lvlJc w:val="left"/>
      <w:pPr>
        <w:ind w:left="1713" w:hanging="360"/>
      </w:pPr>
      <w:rPr>
        <w:rFonts w:ascii="Times New Roman" w:hAnsi="Times New Roman" w:hint="default"/>
        <w:b/>
        <w:sz w:val="24"/>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8"/>
  </w:num>
  <w:num w:numId="2">
    <w:abstractNumId w:val="18"/>
  </w:num>
  <w:num w:numId="3">
    <w:abstractNumId w:val="6"/>
  </w:num>
  <w:num w:numId="4">
    <w:abstractNumId w:val="22"/>
  </w:num>
  <w:num w:numId="5">
    <w:abstractNumId w:val="24"/>
  </w:num>
  <w:num w:numId="6">
    <w:abstractNumId w:val="17"/>
  </w:num>
  <w:num w:numId="7">
    <w:abstractNumId w:val="2"/>
  </w:num>
  <w:num w:numId="8">
    <w:abstractNumId w:val="11"/>
  </w:num>
  <w:num w:numId="9">
    <w:abstractNumId w:val="16"/>
  </w:num>
  <w:num w:numId="10">
    <w:abstractNumId w:val="13"/>
  </w:num>
  <w:num w:numId="11">
    <w:abstractNumId w:val="4"/>
  </w:num>
  <w:num w:numId="12">
    <w:abstractNumId w:val="21"/>
  </w:num>
  <w:num w:numId="13">
    <w:abstractNumId w:val="25"/>
  </w:num>
  <w:num w:numId="14">
    <w:abstractNumId w:val="23"/>
  </w:num>
  <w:num w:numId="15">
    <w:abstractNumId w:val="12"/>
  </w:num>
  <w:num w:numId="16">
    <w:abstractNumId w:val="3"/>
  </w:num>
  <w:num w:numId="17">
    <w:abstractNumId w:val="0"/>
  </w:num>
  <w:num w:numId="18">
    <w:abstractNumId w:val="19"/>
  </w:num>
  <w:num w:numId="19">
    <w:abstractNumId w:val="10"/>
  </w:num>
  <w:num w:numId="20">
    <w:abstractNumId w:val="1"/>
  </w:num>
  <w:num w:numId="21">
    <w:abstractNumId w:val="9"/>
  </w:num>
  <w:num w:numId="22">
    <w:abstractNumId w:val="14"/>
  </w:num>
  <w:num w:numId="23">
    <w:abstractNumId w:val="15"/>
  </w:num>
  <w:num w:numId="24">
    <w:abstractNumId w:val="7"/>
  </w:num>
  <w:num w:numId="25">
    <w:abstractNumId w:val="20"/>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95"/>
    <w:rsid w:val="0000092D"/>
    <w:rsid w:val="00000C50"/>
    <w:rsid w:val="00001067"/>
    <w:rsid w:val="0000606F"/>
    <w:rsid w:val="00006881"/>
    <w:rsid w:val="00007A11"/>
    <w:rsid w:val="000102B9"/>
    <w:rsid w:val="0001215D"/>
    <w:rsid w:val="00012EC9"/>
    <w:rsid w:val="00014831"/>
    <w:rsid w:val="00014A2F"/>
    <w:rsid w:val="00014A57"/>
    <w:rsid w:val="00017959"/>
    <w:rsid w:val="0002067F"/>
    <w:rsid w:val="00020F75"/>
    <w:rsid w:val="00021463"/>
    <w:rsid w:val="000220AC"/>
    <w:rsid w:val="00022244"/>
    <w:rsid w:val="00022B63"/>
    <w:rsid w:val="00022F1E"/>
    <w:rsid w:val="00023DD8"/>
    <w:rsid w:val="00025C87"/>
    <w:rsid w:val="000307D8"/>
    <w:rsid w:val="00032A39"/>
    <w:rsid w:val="0003473C"/>
    <w:rsid w:val="00034EAE"/>
    <w:rsid w:val="00035086"/>
    <w:rsid w:val="00035E39"/>
    <w:rsid w:val="00041A32"/>
    <w:rsid w:val="00041F0A"/>
    <w:rsid w:val="00041F84"/>
    <w:rsid w:val="000428FB"/>
    <w:rsid w:val="00043FA5"/>
    <w:rsid w:val="00044014"/>
    <w:rsid w:val="000443D9"/>
    <w:rsid w:val="00044994"/>
    <w:rsid w:val="000453D0"/>
    <w:rsid w:val="00045448"/>
    <w:rsid w:val="00045F86"/>
    <w:rsid w:val="00047F69"/>
    <w:rsid w:val="00050066"/>
    <w:rsid w:val="000507BF"/>
    <w:rsid w:val="00051774"/>
    <w:rsid w:val="000537DB"/>
    <w:rsid w:val="00055F08"/>
    <w:rsid w:val="00056963"/>
    <w:rsid w:val="0005740C"/>
    <w:rsid w:val="00057511"/>
    <w:rsid w:val="00057A55"/>
    <w:rsid w:val="00061423"/>
    <w:rsid w:val="00061B85"/>
    <w:rsid w:val="00062B74"/>
    <w:rsid w:val="00063110"/>
    <w:rsid w:val="000646C9"/>
    <w:rsid w:val="0006531F"/>
    <w:rsid w:val="000653F0"/>
    <w:rsid w:val="00065487"/>
    <w:rsid w:val="00067ECE"/>
    <w:rsid w:val="00070F27"/>
    <w:rsid w:val="000712FC"/>
    <w:rsid w:val="000715D8"/>
    <w:rsid w:val="00072493"/>
    <w:rsid w:val="00072AB3"/>
    <w:rsid w:val="00075C89"/>
    <w:rsid w:val="00075D05"/>
    <w:rsid w:val="00080157"/>
    <w:rsid w:val="00081B81"/>
    <w:rsid w:val="000831C9"/>
    <w:rsid w:val="000857F1"/>
    <w:rsid w:val="00086199"/>
    <w:rsid w:val="00087083"/>
    <w:rsid w:val="0008781F"/>
    <w:rsid w:val="00090EC5"/>
    <w:rsid w:val="000919E1"/>
    <w:rsid w:val="000925C7"/>
    <w:rsid w:val="00092CAE"/>
    <w:rsid w:val="00092E82"/>
    <w:rsid w:val="000932B9"/>
    <w:rsid w:val="00093E38"/>
    <w:rsid w:val="0009404B"/>
    <w:rsid w:val="00094E46"/>
    <w:rsid w:val="00096CC3"/>
    <w:rsid w:val="00097175"/>
    <w:rsid w:val="00097A5E"/>
    <w:rsid w:val="000A08DF"/>
    <w:rsid w:val="000A1395"/>
    <w:rsid w:val="000A1519"/>
    <w:rsid w:val="000A3B3B"/>
    <w:rsid w:val="000A52D8"/>
    <w:rsid w:val="000B16E1"/>
    <w:rsid w:val="000B5433"/>
    <w:rsid w:val="000B5B21"/>
    <w:rsid w:val="000B5DA3"/>
    <w:rsid w:val="000B5FED"/>
    <w:rsid w:val="000C19D4"/>
    <w:rsid w:val="000C2291"/>
    <w:rsid w:val="000C44A2"/>
    <w:rsid w:val="000C44ED"/>
    <w:rsid w:val="000C56B8"/>
    <w:rsid w:val="000D0810"/>
    <w:rsid w:val="000D0DA1"/>
    <w:rsid w:val="000D1074"/>
    <w:rsid w:val="000D1D6C"/>
    <w:rsid w:val="000D2385"/>
    <w:rsid w:val="000D24E1"/>
    <w:rsid w:val="000D3703"/>
    <w:rsid w:val="000D6088"/>
    <w:rsid w:val="000D658D"/>
    <w:rsid w:val="000E00DA"/>
    <w:rsid w:val="000E166A"/>
    <w:rsid w:val="000E57D3"/>
    <w:rsid w:val="000E73B6"/>
    <w:rsid w:val="000E750B"/>
    <w:rsid w:val="000E7A48"/>
    <w:rsid w:val="000F4485"/>
    <w:rsid w:val="000F57A7"/>
    <w:rsid w:val="000F5E0C"/>
    <w:rsid w:val="000F5F1A"/>
    <w:rsid w:val="000F61C7"/>
    <w:rsid w:val="000F638B"/>
    <w:rsid w:val="00100B5A"/>
    <w:rsid w:val="0010289C"/>
    <w:rsid w:val="00105F8D"/>
    <w:rsid w:val="00106BB1"/>
    <w:rsid w:val="00111D61"/>
    <w:rsid w:val="00111F9C"/>
    <w:rsid w:val="00112FEF"/>
    <w:rsid w:val="001156B9"/>
    <w:rsid w:val="00115AB6"/>
    <w:rsid w:val="001160BE"/>
    <w:rsid w:val="00116123"/>
    <w:rsid w:val="00117C3A"/>
    <w:rsid w:val="00120C0A"/>
    <w:rsid w:val="00120C3C"/>
    <w:rsid w:val="00121EDB"/>
    <w:rsid w:val="00121F87"/>
    <w:rsid w:val="00124B54"/>
    <w:rsid w:val="001269E5"/>
    <w:rsid w:val="0012713A"/>
    <w:rsid w:val="00131071"/>
    <w:rsid w:val="00132262"/>
    <w:rsid w:val="00132A62"/>
    <w:rsid w:val="00134125"/>
    <w:rsid w:val="0013715B"/>
    <w:rsid w:val="00140739"/>
    <w:rsid w:val="00140EE9"/>
    <w:rsid w:val="0014259B"/>
    <w:rsid w:val="00142C11"/>
    <w:rsid w:val="0014384E"/>
    <w:rsid w:val="00147C56"/>
    <w:rsid w:val="001502CE"/>
    <w:rsid w:val="0015557E"/>
    <w:rsid w:val="0015785D"/>
    <w:rsid w:val="001605C5"/>
    <w:rsid w:val="00160DF3"/>
    <w:rsid w:val="00161431"/>
    <w:rsid w:val="00162298"/>
    <w:rsid w:val="001624DF"/>
    <w:rsid w:val="0016263A"/>
    <w:rsid w:val="00162EDC"/>
    <w:rsid w:val="00164D13"/>
    <w:rsid w:val="00165EAD"/>
    <w:rsid w:val="00170961"/>
    <w:rsid w:val="0017313D"/>
    <w:rsid w:val="00174B09"/>
    <w:rsid w:val="00174DC7"/>
    <w:rsid w:val="00175320"/>
    <w:rsid w:val="00176144"/>
    <w:rsid w:val="00180096"/>
    <w:rsid w:val="001826D9"/>
    <w:rsid w:val="0018378B"/>
    <w:rsid w:val="001856AB"/>
    <w:rsid w:val="00187747"/>
    <w:rsid w:val="00190227"/>
    <w:rsid w:val="00191843"/>
    <w:rsid w:val="00192902"/>
    <w:rsid w:val="001A0753"/>
    <w:rsid w:val="001A2428"/>
    <w:rsid w:val="001A264E"/>
    <w:rsid w:val="001A3A3A"/>
    <w:rsid w:val="001A404E"/>
    <w:rsid w:val="001A4DA0"/>
    <w:rsid w:val="001A63D7"/>
    <w:rsid w:val="001B1178"/>
    <w:rsid w:val="001B32DB"/>
    <w:rsid w:val="001B3546"/>
    <w:rsid w:val="001B3C9E"/>
    <w:rsid w:val="001B4AC7"/>
    <w:rsid w:val="001B70DC"/>
    <w:rsid w:val="001B7117"/>
    <w:rsid w:val="001B7AFE"/>
    <w:rsid w:val="001C37D5"/>
    <w:rsid w:val="001C45C8"/>
    <w:rsid w:val="001C6D96"/>
    <w:rsid w:val="001D06D3"/>
    <w:rsid w:val="001D32D6"/>
    <w:rsid w:val="001D4515"/>
    <w:rsid w:val="001D4B93"/>
    <w:rsid w:val="001D601E"/>
    <w:rsid w:val="001D626F"/>
    <w:rsid w:val="001D6CE5"/>
    <w:rsid w:val="001D760F"/>
    <w:rsid w:val="001E0F4F"/>
    <w:rsid w:val="001E16C3"/>
    <w:rsid w:val="001E2B94"/>
    <w:rsid w:val="001E3658"/>
    <w:rsid w:val="001E46C5"/>
    <w:rsid w:val="001E4CFA"/>
    <w:rsid w:val="001E5C45"/>
    <w:rsid w:val="001E5EB6"/>
    <w:rsid w:val="001E6481"/>
    <w:rsid w:val="001E704C"/>
    <w:rsid w:val="001E7F62"/>
    <w:rsid w:val="001F0773"/>
    <w:rsid w:val="001F0D21"/>
    <w:rsid w:val="001F1238"/>
    <w:rsid w:val="001F2AB2"/>
    <w:rsid w:val="001F2FBD"/>
    <w:rsid w:val="001F3BE0"/>
    <w:rsid w:val="001F4A42"/>
    <w:rsid w:val="001F52FA"/>
    <w:rsid w:val="001F534F"/>
    <w:rsid w:val="001F5602"/>
    <w:rsid w:val="001F619D"/>
    <w:rsid w:val="001F728F"/>
    <w:rsid w:val="001F754A"/>
    <w:rsid w:val="002033F5"/>
    <w:rsid w:val="00204280"/>
    <w:rsid w:val="0020480B"/>
    <w:rsid w:val="00204C83"/>
    <w:rsid w:val="0020538C"/>
    <w:rsid w:val="00206FCF"/>
    <w:rsid w:val="002079AC"/>
    <w:rsid w:val="00210D7B"/>
    <w:rsid w:val="002127E0"/>
    <w:rsid w:val="00212A8A"/>
    <w:rsid w:val="002149FD"/>
    <w:rsid w:val="002170A1"/>
    <w:rsid w:val="00221CE4"/>
    <w:rsid w:val="00224670"/>
    <w:rsid w:val="00224711"/>
    <w:rsid w:val="00225586"/>
    <w:rsid w:val="00231B7C"/>
    <w:rsid w:val="0023316D"/>
    <w:rsid w:val="00234ADB"/>
    <w:rsid w:val="0023519F"/>
    <w:rsid w:val="002357EB"/>
    <w:rsid w:val="0023604F"/>
    <w:rsid w:val="002363D1"/>
    <w:rsid w:val="00237027"/>
    <w:rsid w:val="002375A2"/>
    <w:rsid w:val="002404A9"/>
    <w:rsid w:val="00242977"/>
    <w:rsid w:val="00242F83"/>
    <w:rsid w:val="0024606E"/>
    <w:rsid w:val="002510C3"/>
    <w:rsid w:val="00251EE2"/>
    <w:rsid w:val="002530FC"/>
    <w:rsid w:val="00255CCC"/>
    <w:rsid w:val="002572B0"/>
    <w:rsid w:val="002577C8"/>
    <w:rsid w:val="00257BB9"/>
    <w:rsid w:val="00257F98"/>
    <w:rsid w:val="002620BD"/>
    <w:rsid w:val="0026449A"/>
    <w:rsid w:val="00265960"/>
    <w:rsid w:val="00267E5A"/>
    <w:rsid w:val="002704B6"/>
    <w:rsid w:val="00271674"/>
    <w:rsid w:val="00271AC9"/>
    <w:rsid w:val="0027613A"/>
    <w:rsid w:val="00277944"/>
    <w:rsid w:val="00280415"/>
    <w:rsid w:val="002831C7"/>
    <w:rsid w:val="00283681"/>
    <w:rsid w:val="00283A33"/>
    <w:rsid w:val="00285EF9"/>
    <w:rsid w:val="00286AB9"/>
    <w:rsid w:val="002871EC"/>
    <w:rsid w:val="002901B9"/>
    <w:rsid w:val="0029070C"/>
    <w:rsid w:val="00290806"/>
    <w:rsid w:val="00291BB1"/>
    <w:rsid w:val="00292BBB"/>
    <w:rsid w:val="0029331A"/>
    <w:rsid w:val="00293BAE"/>
    <w:rsid w:val="00296217"/>
    <w:rsid w:val="002A2F45"/>
    <w:rsid w:val="002A4BE7"/>
    <w:rsid w:val="002A5E5F"/>
    <w:rsid w:val="002A6760"/>
    <w:rsid w:val="002A7F25"/>
    <w:rsid w:val="002B17FA"/>
    <w:rsid w:val="002B306D"/>
    <w:rsid w:val="002B3437"/>
    <w:rsid w:val="002B5DEA"/>
    <w:rsid w:val="002C048B"/>
    <w:rsid w:val="002C0523"/>
    <w:rsid w:val="002C1B65"/>
    <w:rsid w:val="002C321E"/>
    <w:rsid w:val="002C378B"/>
    <w:rsid w:val="002C43E8"/>
    <w:rsid w:val="002C59BC"/>
    <w:rsid w:val="002D0035"/>
    <w:rsid w:val="002D09C0"/>
    <w:rsid w:val="002D0CDA"/>
    <w:rsid w:val="002D14E3"/>
    <w:rsid w:val="002D2F7A"/>
    <w:rsid w:val="002D47B0"/>
    <w:rsid w:val="002D4CB6"/>
    <w:rsid w:val="002D6102"/>
    <w:rsid w:val="002D6E8F"/>
    <w:rsid w:val="002D6F39"/>
    <w:rsid w:val="002E1F1E"/>
    <w:rsid w:val="002E2E56"/>
    <w:rsid w:val="002E4B07"/>
    <w:rsid w:val="002E4EEF"/>
    <w:rsid w:val="002F0B56"/>
    <w:rsid w:val="002F4D5E"/>
    <w:rsid w:val="002F5948"/>
    <w:rsid w:val="002F5D56"/>
    <w:rsid w:val="002F6375"/>
    <w:rsid w:val="002F6D42"/>
    <w:rsid w:val="002F7808"/>
    <w:rsid w:val="00301B73"/>
    <w:rsid w:val="00305258"/>
    <w:rsid w:val="00310D29"/>
    <w:rsid w:val="0031160A"/>
    <w:rsid w:val="00315CFD"/>
    <w:rsid w:val="0031690E"/>
    <w:rsid w:val="003203D8"/>
    <w:rsid w:val="0032081B"/>
    <w:rsid w:val="00321068"/>
    <w:rsid w:val="00321F6F"/>
    <w:rsid w:val="00322517"/>
    <w:rsid w:val="0032334A"/>
    <w:rsid w:val="00323A10"/>
    <w:rsid w:val="00323C33"/>
    <w:rsid w:val="00325AB8"/>
    <w:rsid w:val="003272BD"/>
    <w:rsid w:val="0033052F"/>
    <w:rsid w:val="00330A28"/>
    <w:rsid w:val="00330CF2"/>
    <w:rsid w:val="00332DDC"/>
    <w:rsid w:val="0033384F"/>
    <w:rsid w:val="00334EA0"/>
    <w:rsid w:val="00337F64"/>
    <w:rsid w:val="003406D1"/>
    <w:rsid w:val="003411C6"/>
    <w:rsid w:val="00341630"/>
    <w:rsid w:val="00341AAD"/>
    <w:rsid w:val="00342967"/>
    <w:rsid w:val="003441FE"/>
    <w:rsid w:val="00345489"/>
    <w:rsid w:val="0034756C"/>
    <w:rsid w:val="003506AC"/>
    <w:rsid w:val="003506F4"/>
    <w:rsid w:val="00351AF5"/>
    <w:rsid w:val="00351B31"/>
    <w:rsid w:val="00351C44"/>
    <w:rsid w:val="00353F95"/>
    <w:rsid w:val="003544B1"/>
    <w:rsid w:val="00354788"/>
    <w:rsid w:val="00354C31"/>
    <w:rsid w:val="00355958"/>
    <w:rsid w:val="0035789D"/>
    <w:rsid w:val="00357E10"/>
    <w:rsid w:val="003630BC"/>
    <w:rsid w:val="00364E1A"/>
    <w:rsid w:val="00367E02"/>
    <w:rsid w:val="00371233"/>
    <w:rsid w:val="0037219D"/>
    <w:rsid w:val="00372261"/>
    <w:rsid w:val="00373F3B"/>
    <w:rsid w:val="00374AB1"/>
    <w:rsid w:val="0037689C"/>
    <w:rsid w:val="00376A97"/>
    <w:rsid w:val="003771FC"/>
    <w:rsid w:val="0038061B"/>
    <w:rsid w:val="00380AA5"/>
    <w:rsid w:val="00382B74"/>
    <w:rsid w:val="00382E1F"/>
    <w:rsid w:val="00384207"/>
    <w:rsid w:val="003843FF"/>
    <w:rsid w:val="003863BB"/>
    <w:rsid w:val="0039179D"/>
    <w:rsid w:val="00392A9C"/>
    <w:rsid w:val="00393A71"/>
    <w:rsid w:val="003944BA"/>
    <w:rsid w:val="00395018"/>
    <w:rsid w:val="0039647E"/>
    <w:rsid w:val="00397192"/>
    <w:rsid w:val="003975E7"/>
    <w:rsid w:val="00397F2E"/>
    <w:rsid w:val="003A048F"/>
    <w:rsid w:val="003A166E"/>
    <w:rsid w:val="003A2B1D"/>
    <w:rsid w:val="003A3FB2"/>
    <w:rsid w:val="003A52A9"/>
    <w:rsid w:val="003A746D"/>
    <w:rsid w:val="003A7589"/>
    <w:rsid w:val="003B0406"/>
    <w:rsid w:val="003B1A25"/>
    <w:rsid w:val="003B4647"/>
    <w:rsid w:val="003B4B01"/>
    <w:rsid w:val="003B59E2"/>
    <w:rsid w:val="003B76C5"/>
    <w:rsid w:val="003C0AA7"/>
    <w:rsid w:val="003C46A4"/>
    <w:rsid w:val="003C4D86"/>
    <w:rsid w:val="003C5F52"/>
    <w:rsid w:val="003D088D"/>
    <w:rsid w:val="003D1458"/>
    <w:rsid w:val="003D18DA"/>
    <w:rsid w:val="003D262E"/>
    <w:rsid w:val="003D2AFB"/>
    <w:rsid w:val="003D2D6E"/>
    <w:rsid w:val="003D55AC"/>
    <w:rsid w:val="003E24B9"/>
    <w:rsid w:val="003E2974"/>
    <w:rsid w:val="003F0090"/>
    <w:rsid w:val="003F1DD4"/>
    <w:rsid w:val="003F3E10"/>
    <w:rsid w:val="003F796F"/>
    <w:rsid w:val="00400581"/>
    <w:rsid w:val="00401A97"/>
    <w:rsid w:val="0040226A"/>
    <w:rsid w:val="00404D95"/>
    <w:rsid w:val="00407169"/>
    <w:rsid w:val="00410008"/>
    <w:rsid w:val="00412FE2"/>
    <w:rsid w:val="00417445"/>
    <w:rsid w:val="00420691"/>
    <w:rsid w:val="00424773"/>
    <w:rsid w:val="00427C72"/>
    <w:rsid w:val="004311E4"/>
    <w:rsid w:val="00432AA8"/>
    <w:rsid w:val="00432D72"/>
    <w:rsid w:val="0043338E"/>
    <w:rsid w:val="004339C4"/>
    <w:rsid w:val="00433BBC"/>
    <w:rsid w:val="00435397"/>
    <w:rsid w:val="00444321"/>
    <w:rsid w:val="004448FE"/>
    <w:rsid w:val="004501D4"/>
    <w:rsid w:val="004505E1"/>
    <w:rsid w:val="00450C8B"/>
    <w:rsid w:val="004525EF"/>
    <w:rsid w:val="004601DC"/>
    <w:rsid w:val="00463798"/>
    <w:rsid w:val="00464EA0"/>
    <w:rsid w:val="0046713C"/>
    <w:rsid w:val="00467296"/>
    <w:rsid w:val="004701C9"/>
    <w:rsid w:val="00470670"/>
    <w:rsid w:val="00471B5C"/>
    <w:rsid w:val="00474054"/>
    <w:rsid w:val="00474957"/>
    <w:rsid w:val="00475837"/>
    <w:rsid w:val="004760ED"/>
    <w:rsid w:val="00476F3D"/>
    <w:rsid w:val="00480880"/>
    <w:rsid w:val="00482238"/>
    <w:rsid w:val="00483914"/>
    <w:rsid w:val="0048547F"/>
    <w:rsid w:val="00485B48"/>
    <w:rsid w:val="00485F70"/>
    <w:rsid w:val="00486246"/>
    <w:rsid w:val="00490AD5"/>
    <w:rsid w:val="00490E4A"/>
    <w:rsid w:val="00492B13"/>
    <w:rsid w:val="00494A37"/>
    <w:rsid w:val="00495A66"/>
    <w:rsid w:val="00496231"/>
    <w:rsid w:val="00497CEA"/>
    <w:rsid w:val="00497E25"/>
    <w:rsid w:val="004A0144"/>
    <w:rsid w:val="004A06A4"/>
    <w:rsid w:val="004A0981"/>
    <w:rsid w:val="004A1C0F"/>
    <w:rsid w:val="004A225F"/>
    <w:rsid w:val="004A3812"/>
    <w:rsid w:val="004A5AF1"/>
    <w:rsid w:val="004A6476"/>
    <w:rsid w:val="004A647E"/>
    <w:rsid w:val="004A6CE4"/>
    <w:rsid w:val="004B0E57"/>
    <w:rsid w:val="004B2020"/>
    <w:rsid w:val="004B2343"/>
    <w:rsid w:val="004B2E1B"/>
    <w:rsid w:val="004B389A"/>
    <w:rsid w:val="004B58D1"/>
    <w:rsid w:val="004B63D2"/>
    <w:rsid w:val="004C03E3"/>
    <w:rsid w:val="004C1834"/>
    <w:rsid w:val="004C257B"/>
    <w:rsid w:val="004C34E3"/>
    <w:rsid w:val="004C6579"/>
    <w:rsid w:val="004C66E9"/>
    <w:rsid w:val="004D0CB8"/>
    <w:rsid w:val="004D0EC2"/>
    <w:rsid w:val="004D2746"/>
    <w:rsid w:val="004D3D4E"/>
    <w:rsid w:val="004D5DDD"/>
    <w:rsid w:val="004D6F74"/>
    <w:rsid w:val="004D6F91"/>
    <w:rsid w:val="004D7671"/>
    <w:rsid w:val="004E1AC5"/>
    <w:rsid w:val="004E3A39"/>
    <w:rsid w:val="004E3AB0"/>
    <w:rsid w:val="004E47AE"/>
    <w:rsid w:val="004E6516"/>
    <w:rsid w:val="004E74E6"/>
    <w:rsid w:val="004E775A"/>
    <w:rsid w:val="004F002E"/>
    <w:rsid w:val="004F0521"/>
    <w:rsid w:val="004F2418"/>
    <w:rsid w:val="004F33D4"/>
    <w:rsid w:val="004F33DE"/>
    <w:rsid w:val="004F365E"/>
    <w:rsid w:val="004F42F3"/>
    <w:rsid w:val="004F5C61"/>
    <w:rsid w:val="004F6AD6"/>
    <w:rsid w:val="004F6BD9"/>
    <w:rsid w:val="0050300D"/>
    <w:rsid w:val="00503DB2"/>
    <w:rsid w:val="00504C6D"/>
    <w:rsid w:val="0050694E"/>
    <w:rsid w:val="00506F17"/>
    <w:rsid w:val="00507845"/>
    <w:rsid w:val="00507B5A"/>
    <w:rsid w:val="005127C9"/>
    <w:rsid w:val="00512C51"/>
    <w:rsid w:val="00513066"/>
    <w:rsid w:val="00515DFE"/>
    <w:rsid w:val="0051716D"/>
    <w:rsid w:val="00517E87"/>
    <w:rsid w:val="00520403"/>
    <w:rsid w:val="00520996"/>
    <w:rsid w:val="005225B9"/>
    <w:rsid w:val="00522CA3"/>
    <w:rsid w:val="00522DAF"/>
    <w:rsid w:val="00523609"/>
    <w:rsid w:val="0052561A"/>
    <w:rsid w:val="0052677A"/>
    <w:rsid w:val="0052679B"/>
    <w:rsid w:val="0053035A"/>
    <w:rsid w:val="005335FA"/>
    <w:rsid w:val="00533C21"/>
    <w:rsid w:val="00540BFF"/>
    <w:rsid w:val="005443A5"/>
    <w:rsid w:val="00545820"/>
    <w:rsid w:val="005475D0"/>
    <w:rsid w:val="005500A9"/>
    <w:rsid w:val="005508C0"/>
    <w:rsid w:val="00551633"/>
    <w:rsid w:val="00551B81"/>
    <w:rsid w:val="00555AB6"/>
    <w:rsid w:val="0055693E"/>
    <w:rsid w:val="00560AD4"/>
    <w:rsid w:val="0056176F"/>
    <w:rsid w:val="00561B0A"/>
    <w:rsid w:val="00561DAB"/>
    <w:rsid w:val="00562076"/>
    <w:rsid w:val="00562EBC"/>
    <w:rsid w:val="00563272"/>
    <w:rsid w:val="005653DF"/>
    <w:rsid w:val="005659F6"/>
    <w:rsid w:val="005671E0"/>
    <w:rsid w:val="005679EF"/>
    <w:rsid w:val="0057000C"/>
    <w:rsid w:val="00572B75"/>
    <w:rsid w:val="00572E34"/>
    <w:rsid w:val="005748A3"/>
    <w:rsid w:val="00576E36"/>
    <w:rsid w:val="005807F2"/>
    <w:rsid w:val="005813B1"/>
    <w:rsid w:val="00581F44"/>
    <w:rsid w:val="00583280"/>
    <w:rsid w:val="005849A2"/>
    <w:rsid w:val="00584F20"/>
    <w:rsid w:val="0058598F"/>
    <w:rsid w:val="005860AE"/>
    <w:rsid w:val="005860CA"/>
    <w:rsid w:val="0058703B"/>
    <w:rsid w:val="005907B6"/>
    <w:rsid w:val="005907D5"/>
    <w:rsid w:val="005910C7"/>
    <w:rsid w:val="0059183B"/>
    <w:rsid w:val="005921A0"/>
    <w:rsid w:val="0059261A"/>
    <w:rsid w:val="00592C4B"/>
    <w:rsid w:val="00593264"/>
    <w:rsid w:val="00593DE0"/>
    <w:rsid w:val="00594FA2"/>
    <w:rsid w:val="00596D7C"/>
    <w:rsid w:val="005A066D"/>
    <w:rsid w:val="005A0ADF"/>
    <w:rsid w:val="005A0E58"/>
    <w:rsid w:val="005A197D"/>
    <w:rsid w:val="005A3ED9"/>
    <w:rsid w:val="005A4071"/>
    <w:rsid w:val="005A5E1C"/>
    <w:rsid w:val="005B1D34"/>
    <w:rsid w:val="005B2A7A"/>
    <w:rsid w:val="005B2D3F"/>
    <w:rsid w:val="005B4C93"/>
    <w:rsid w:val="005B5CF3"/>
    <w:rsid w:val="005B648E"/>
    <w:rsid w:val="005B6967"/>
    <w:rsid w:val="005C056D"/>
    <w:rsid w:val="005C1BC9"/>
    <w:rsid w:val="005C1D09"/>
    <w:rsid w:val="005C2463"/>
    <w:rsid w:val="005C50E3"/>
    <w:rsid w:val="005C6C77"/>
    <w:rsid w:val="005D03DF"/>
    <w:rsid w:val="005D520A"/>
    <w:rsid w:val="005D6906"/>
    <w:rsid w:val="005E26D3"/>
    <w:rsid w:val="005E3CED"/>
    <w:rsid w:val="005E61EF"/>
    <w:rsid w:val="005E74BE"/>
    <w:rsid w:val="005F220C"/>
    <w:rsid w:val="005F5856"/>
    <w:rsid w:val="00600A8E"/>
    <w:rsid w:val="006023C5"/>
    <w:rsid w:val="00602E45"/>
    <w:rsid w:val="00604794"/>
    <w:rsid w:val="00604CBA"/>
    <w:rsid w:val="006050AE"/>
    <w:rsid w:val="00606DA6"/>
    <w:rsid w:val="00610F2B"/>
    <w:rsid w:val="0061175E"/>
    <w:rsid w:val="00611A03"/>
    <w:rsid w:val="00611A80"/>
    <w:rsid w:val="00612010"/>
    <w:rsid w:val="00613D7E"/>
    <w:rsid w:val="00614766"/>
    <w:rsid w:val="006149BE"/>
    <w:rsid w:val="00614C0C"/>
    <w:rsid w:val="006204DD"/>
    <w:rsid w:val="00620C4A"/>
    <w:rsid w:val="00621B84"/>
    <w:rsid w:val="00621F5A"/>
    <w:rsid w:val="006221A6"/>
    <w:rsid w:val="0062334A"/>
    <w:rsid w:val="006236BA"/>
    <w:rsid w:val="00624D96"/>
    <w:rsid w:val="00624EF7"/>
    <w:rsid w:val="006251D0"/>
    <w:rsid w:val="00625BDB"/>
    <w:rsid w:val="006262B1"/>
    <w:rsid w:val="0063149B"/>
    <w:rsid w:val="00632AAB"/>
    <w:rsid w:val="006334F6"/>
    <w:rsid w:val="0063383A"/>
    <w:rsid w:val="00633D8E"/>
    <w:rsid w:val="00634011"/>
    <w:rsid w:val="00634EFC"/>
    <w:rsid w:val="00636026"/>
    <w:rsid w:val="00642B04"/>
    <w:rsid w:val="00644C12"/>
    <w:rsid w:val="00650C72"/>
    <w:rsid w:val="00652AD5"/>
    <w:rsid w:val="00654024"/>
    <w:rsid w:val="00654C23"/>
    <w:rsid w:val="006550EC"/>
    <w:rsid w:val="006565EC"/>
    <w:rsid w:val="00656A42"/>
    <w:rsid w:val="00657ABF"/>
    <w:rsid w:val="0066128D"/>
    <w:rsid w:val="00663989"/>
    <w:rsid w:val="006639F2"/>
    <w:rsid w:val="00664006"/>
    <w:rsid w:val="0066475E"/>
    <w:rsid w:val="00667273"/>
    <w:rsid w:val="0067041F"/>
    <w:rsid w:val="00671503"/>
    <w:rsid w:val="00671BCB"/>
    <w:rsid w:val="00672AAC"/>
    <w:rsid w:val="00672B9C"/>
    <w:rsid w:val="00675863"/>
    <w:rsid w:val="006778CA"/>
    <w:rsid w:val="00681C1B"/>
    <w:rsid w:val="00681CD4"/>
    <w:rsid w:val="00683763"/>
    <w:rsid w:val="006840A3"/>
    <w:rsid w:val="006850A1"/>
    <w:rsid w:val="00685B2E"/>
    <w:rsid w:val="00685CB1"/>
    <w:rsid w:val="00685D2D"/>
    <w:rsid w:val="00687205"/>
    <w:rsid w:val="00687FDC"/>
    <w:rsid w:val="00690A5C"/>
    <w:rsid w:val="00694686"/>
    <w:rsid w:val="00695F22"/>
    <w:rsid w:val="00696A28"/>
    <w:rsid w:val="00697ADE"/>
    <w:rsid w:val="006A0A40"/>
    <w:rsid w:val="006A165A"/>
    <w:rsid w:val="006A207E"/>
    <w:rsid w:val="006A2C1D"/>
    <w:rsid w:val="006A32D2"/>
    <w:rsid w:val="006A5932"/>
    <w:rsid w:val="006A5936"/>
    <w:rsid w:val="006B1056"/>
    <w:rsid w:val="006B27DD"/>
    <w:rsid w:val="006B3070"/>
    <w:rsid w:val="006B4C90"/>
    <w:rsid w:val="006C36AD"/>
    <w:rsid w:val="006C5495"/>
    <w:rsid w:val="006C5DE7"/>
    <w:rsid w:val="006C797B"/>
    <w:rsid w:val="006D1475"/>
    <w:rsid w:val="006D26BD"/>
    <w:rsid w:val="006D42E8"/>
    <w:rsid w:val="006D4E04"/>
    <w:rsid w:val="006D5EF2"/>
    <w:rsid w:val="006E000C"/>
    <w:rsid w:val="006E029B"/>
    <w:rsid w:val="006E4211"/>
    <w:rsid w:val="006E4534"/>
    <w:rsid w:val="006E56A9"/>
    <w:rsid w:val="006E6456"/>
    <w:rsid w:val="006E6DA7"/>
    <w:rsid w:val="006E7411"/>
    <w:rsid w:val="006F0387"/>
    <w:rsid w:val="006F2B6D"/>
    <w:rsid w:val="006F3D1A"/>
    <w:rsid w:val="006F3EE0"/>
    <w:rsid w:val="006F469D"/>
    <w:rsid w:val="006F4A47"/>
    <w:rsid w:val="006F56AC"/>
    <w:rsid w:val="006F6AC0"/>
    <w:rsid w:val="006F71AA"/>
    <w:rsid w:val="007009D7"/>
    <w:rsid w:val="007028AD"/>
    <w:rsid w:val="0070305B"/>
    <w:rsid w:val="007031DC"/>
    <w:rsid w:val="00703BBC"/>
    <w:rsid w:val="00704408"/>
    <w:rsid w:val="00704EB1"/>
    <w:rsid w:val="0070738B"/>
    <w:rsid w:val="007101A2"/>
    <w:rsid w:val="00710AFE"/>
    <w:rsid w:val="007110C6"/>
    <w:rsid w:val="00715623"/>
    <w:rsid w:val="0071678F"/>
    <w:rsid w:val="00716B22"/>
    <w:rsid w:val="00722228"/>
    <w:rsid w:val="00723065"/>
    <w:rsid w:val="00724323"/>
    <w:rsid w:val="00725111"/>
    <w:rsid w:val="00725AFF"/>
    <w:rsid w:val="00725B5A"/>
    <w:rsid w:val="00731939"/>
    <w:rsid w:val="00733D1B"/>
    <w:rsid w:val="007360C6"/>
    <w:rsid w:val="00736A88"/>
    <w:rsid w:val="007376DD"/>
    <w:rsid w:val="00737A87"/>
    <w:rsid w:val="007412D5"/>
    <w:rsid w:val="00741939"/>
    <w:rsid w:val="00743BAB"/>
    <w:rsid w:val="007450E6"/>
    <w:rsid w:val="007467C2"/>
    <w:rsid w:val="00746E6E"/>
    <w:rsid w:val="00750526"/>
    <w:rsid w:val="007515C5"/>
    <w:rsid w:val="007607E4"/>
    <w:rsid w:val="00760C03"/>
    <w:rsid w:val="00761429"/>
    <w:rsid w:val="00761BFF"/>
    <w:rsid w:val="00761D0A"/>
    <w:rsid w:val="00762CB1"/>
    <w:rsid w:val="00763151"/>
    <w:rsid w:val="00764D1F"/>
    <w:rsid w:val="007652D4"/>
    <w:rsid w:val="00765ED1"/>
    <w:rsid w:val="00766343"/>
    <w:rsid w:val="00766D56"/>
    <w:rsid w:val="00770A89"/>
    <w:rsid w:val="007766BC"/>
    <w:rsid w:val="00780CD7"/>
    <w:rsid w:val="00780DA4"/>
    <w:rsid w:val="0078134A"/>
    <w:rsid w:val="007835B5"/>
    <w:rsid w:val="007872BB"/>
    <w:rsid w:val="007873A3"/>
    <w:rsid w:val="00790D31"/>
    <w:rsid w:val="00790D3D"/>
    <w:rsid w:val="00794BE8"/>
    <w:rsid w:val="00794DE2"/>
    <w:rsid w:val="00795066"/>
    <w:rsid w:val="00796C61"/>
    <w:rsid w:val="00796E55"/>
    <w:rsid w:val="007A1092"/>
    <w:rsid w:val="007A4A72"/>
    <w:rsid w:val="007A55C3"/>
    <w:rsid w:val="007A583F"/>
    <w:rsid w:val="007A5CEA"/>
    <w:rsid w:val="007A729E"/>
    <w:rsid w:val="007B0FD3"/>
    <w:rsid w:val="007B288A"/>
    <w:rsid w:val="007B31C2"/>
    <w:rsid w:val="007B55BE"/>
    <w:rsid w:val="007B6125"/>
    <w:rsid w:val="007B77AB"/>
    <w:rsid w:val="007B7C17"/>
    <w:rsid w:val="007C2E71"/>
    <w:rsid w:val="007C65DB"/>
    <w:rsid w:val="007C69F7"/>
    <w:rsid w:val="007C751F"/>
    <w:rsid w:val="007D21FF"/>
    <w:rsid w:val="007D263C"/>
    <w:rsid w:val="007D49CD"/>
    <w:rsid w:val="007D6740"/>
    <w:rsid w:val="007E0132"/>
    <w:rsid w:val="007E03C0"/>
    <w:rsid w:val="007E2F36"/>
    <w:rsid w:val="007E37E6"/>
    <w:rsid w:val="007E79F6"/>
    <w:rsid w:val="007F0121"/>
    <w:rsid w:val="007F111A"/>
    <w:rsid w:val="007F2849"/>
    <w:rsid w:val="007F2E5B"/>
    <w:rsid w:val="007F7168"/>
    <w:rsid w:val="007F7FE4"/>
    <w:rsid w:val="00802EB5"/>
    <w:rsid w:val="00802EC6"/>
    <w:rsid w:val="0080382D"/>
    <w:rsid w:val="008043FA"/>
    <w:rsid w:val="0080627F"/>
    <w:rsid w:val="00811A99"/>
    <w:rsid w:val="0081258A"/>
    <w:rsid w:val="008125E8"/>
    <w:rsid w:val="00814423"/>
    <w:rsid w:val="008148B6"/>
    <w:rsid w:val="00817D02"/>
    <w:rsid w:val="008259DD"/>
    <w:rsid w:val="00832C36"/>
    <w:rsid w:val="00833DA4"/>
    <w:rsid w:val="00834420"/>
    <w:rsid w:val="00834597"/>
    <w:rsid w:val="00835591"/>
    <w:rsid w:val="00835894"/>
    <w:rsid w:val="00836DF4"/>
    <w:rsid w:val="00837514"/>
    <w:rsid w:val="00837833"/>
    <w:rsid w:val="008402D5"/>
    <w:rsid w:val="00840D4E"/>
    <w:rsid w:val="00841350"/>
    <w:rsid w:val="0084238F"/>
    <w:rsid w:val="00845AB0"/>
    <w:rsid w:val="00847341"/>
    <w:rsid w:val="00847E2F"/>
    <w:rsid w:val="00850FA7"/>
    <w:rsid w:val="008518CC"/>
    <w:rsid w:val="008523E6"/>
    <w:rsid w:val="00852CDF"/>
    <w:rsid w:val="00854E37"/>
    <w:rsid w:val="008622D5"/>
    <w:rsid w:val="0086302C"/>
    <w:rsid w:val="00863037"/>
    <w:rsid w:val="00863332"/>
    <w:rsid w:val="0086448D"/>
    <w:rsid w:val="008669A4"/>
    <w:rsid w:val="00867723"/>
    <w:rsid w:val="00867A9C"/>
    <w:rsid w:val="008707DB"/>
    <w:rsid w:val="00871B36"/>
    <w:rsid w:val="00872509"/>
    <w:rsid w:val="0087335A"/>
    <w:rsid w:val="008737BB"/>
    <w:rsid w:val="00874151"/>
    <w:rsid w:val="008762C1"/>
    <w:rsid w:val="008775FA"/>
    <w:rsid w:val="00877710"/>
    <w:rsid w:val="008829EB"/>
    <w:rsid w:val="00882CDB"/>
    <w:rsid w:val="00884AEE"/>
    <w:rsid w:val="00885231"/>
    <w:rsid w:val="00891E04"/>
    <w:rsid w:val="008A13AE"/>
    <w:rsid w:val="008A2312"/>
    <w:rsid w:val="008A3653"/>
    <w:rsid w:val="008A4259"/>
    <w:rsid w:val="008A4C57"/>
    <w:rsid w:val="008A4F9C"/>
    <w:rsid w:val="008A5DE0"/>
    <w:rsid w:val="008A7937"/>
    <w:rsid w:val="008A7DAA"/>
    <w:rsid w:val="008B03C5"/>
    <w:rsid w:val="008B1862"/>
    <w:rsid w:val="008B371F"/>
    <w:rsid w:val="008B3FCB"/>
    <w:rsid w:val="008B592E"/>
    <w:rsid w:val="008B6F7D"/>
    <w:rsid w:val="008B75AB"/>
    <w:rsid w:val="008C1C3A"/>
    <w:rsid w:val="008C2034"/>
    <w:rsid w:val="008C4599"/>
    <w:rsid w:val="008D0B3B"/>
    <w:rsid w:val="008D1075"/>
    <w:rsid w:val="008D14BF"/>
    <w:rsid w:val="008D2BF3"/>
    <w:rsid w:val="008D32D2"/>
    <w:rsid w:val="008D607D"/>
    <w:rsid w:val="008D6F10"/>
    <w:rsid w:val="008E04EC"/>
    <w:rsid w:val="008E2A03"/>
    <w:rsid w:val="008E2ADE"/>
    <w:rsid w:val="008E3237"/>
    <w:rsid w:val="008E3815"/>
    <w:rsid w:val="008E3E2E"/>
    <w:rsid w:val="008E4FCD"/>
    <w:rsid w:val="008E6428"/>
    <w:rsid w:val="008E737D"/>
    <w:rsid w:val="008F0CD2"/>
    <w:rsid w:val="008F14DA"/>
    <w:rsid w:val="008F1F1D"/>
    <w:rsid w:val="008F2BE2"/>
    <w:rsid w:val="008F3AFC"/>
    <w:rsid w:val="008F56EA"/>
    <w:rsid w:val="008F6412"/>
    <w:rsid w:val="00900634"/>
    <w:rsid w:val="00900D13"/>
    <w:rsid w:val="00901723"/>
    <w:rsid w:val="00902423"/>
    <w:rsid w:val="00904D88"/>
    <w:rsid w:val="0090559E"/>
    <w:rsid w:val="00905CA6"/>
    <w:rsid w:val="00910D58"/>
    <w:rsid w:val="00911598"/>
    <w:rsid w:val="00912418"/>
    <w:rsid w:val="0091242C"/>
    <w:rsid w:val="009124D6"/>
    <w:rsid w:val="009126EF"/>
    <w:rsid w:val="009137F2"/>
    <w:rsid w:val="00914B58"/>
    <w:rsid w:val="00917D95"/>
    <w:rsid w:val="0092043E"/>
    <w:rsid w:val="009216B8"/>
    <w:rsid w:val="00922385"/>
    <w:rsid w:val="009240FA"/>
    <w:rsid w:val="00925BBA"/>
    <w:rsid w:val="00927AF0"/>
    <w:rsid w:val="00931B3B"/>
    <w:rsid w:val="009327B2"/>
    <w:rsid w:val="00933572"/>
    <w:rsid w:val="00933A98"/>
    <w:rsid w:val="00936942"/>
    <w:rsid w:val="0094125E"/>
    <w:rsid w:val="00943AB3"/>
    <w:rsid w:val="00944921"/>
    <w:rsid w:val="00945FE2"/>
    <w:rsid w:val="00946366"/>
    <w:rsid w:val="00946631"/>
    <w:rsid w:val="00947B9A"/>
    <w:rsid w:val="00950829"/>
    <w:rsid w:val="0095105C"/>
    <w:rsid w:val="0095267E"/>
    <w:rsid w:val="00953611"/>
    <w:rsid w:val="00953985"/>
    <w:rsid w:val="00953A45"/>
    <w:rsid w:val="00955DBA"/>
    <w:rsid w:val="00956894"/>
    <w:rsid w:val="00957294"/>
    <w:rsid w:val="00957D8E"/>
    <w:rsid w:val="009605AD"/>
    <w:rsid w:val="00962350"/>
    <w:rsid w:val="00963048"/>
    <w:rsid w:val="00963468"/>
    <w:rsid w:val="00963513"/>
    <w:rsid w:val="009641E2"/>
    <w:rsid w:val="009649BE"/>
    <w:rsid w:val="0096576D"/>
    <w:rsid w:val="0096618F"/>
    <w:rsid w:val="00966CE2"/>
    <w:rsid w:val="00967570"/>
    <w:rsid w:val="0097007D"/>
    <w:rsid w:val="00972098"/>
    <w:rsid w:val="00975602"/>
    <w:rsid w:val="009766C0"/>
    <w:rsid w:val="00976A96"/>
    <w:rsid w:val="0097765A"/>
    <w:rsid w:val="00977F40"/>
    <w:rsid w:val="00980F9B"/>
    <w:rsid w:val="009814E6"/>
    <w:rsid w:val="00982A6D"/>
    <w:rsid w:val="009834A5"/>
    <w:rsid w:val="00984308"/>
    <w:rsid w:val="00985F87"/>
    <w:rsid w:val="00986EE2"/>
    <w:rsid w:val="009918BA"/>
    <w:rsid w:val="00992FD7"/>
    <w:rsid w:val="009937AC"/>
    <w:rsid w:val="0099676C"/>
    <w:rsid w:val="00996CC4"/>
    <w:rsid w:val="00996F30"/>
    <w:rsid w:val="009A0EBC"/>
    <w:rsid w:val="009A14B0"/>
    <w:rsid w:val="009A207F"/>
    <w:rsid w:val="009A2E9F"/>
    <w:rsid w:val="009A30DA"/>
    <w:rsid w:val="009A4280"/>
    <w:rsid w:val="009B0E96"/>
    <w:rsid w:val="009B204F"/>
    <w:rsid w:val="009B2FF8"/>
    <w:rsid w:val="009B3A46"/>
    <w:rsid w:val="009B5062"/>
    <w:rsid w:val="009B534E"/>
    <w:rsid w:val="009B57AC"/>
    <w:rsid w:val="009B6096"/>
    <w:rsid w:val="009B6730"/>
    <w:rsid w:val="009B756D"/>
    <w:rsid w:val="009C0BEB"/>
    <w:rsid w:val="009C23D4"/>
    <w:rsid w:val="009C2D1E"/>
    <w:rsid w:val="009C4C27"/>
    <w:rsid w:val="009C526E"/>
    <w:rsid w:val="009C6964"/>
    <w:rsid w:val="009C7359"/>
    <w:rsid w:val="009D01EE"/>
    <w:rsid w:val="009D2708"/>
    <w:rsid w:val="009E0D2F"/>
    <w:rsid w:val="009E2304"/>
    <w:rsid w:val="009E233C"/>
    <w:rsid w:val="009E60EA"/>
    <w:rsid w:val="009E742D"/>
    <w:rsid w:val="009F0246"/>
    <w:rsid w:val="009F10FC"/>
    <w:rsid w:val="009F1189"/>
    <w:rsid w:val="009F12D3"/>
    <w:rsid w:val="009F3316"/>
    <w:rsid w:val="009F3B94"/>
    <w:rsid w:val="009F4012"/>
    <w:rsid w:val="009F4761"/>
    <w:rsid w:val="00A017AA"/>
    <w:rsid w:val="00A01D92"/>
    <w:rsid w:val="00A0364C"/>
    <w:rsid w:val="00A05E1A"/>
    <w:rsid w:val="00A0696A"/>
    <w:rsid w:val="00A10109"/>
    <w:rsid w:val="00A1023A"/>
    <w:rsid w:val="00A10D2A"/>
    <w:rsid w:val="00A13E79"/>
    <w:rsid w:val="00A145DA"/>
    <w:rsid w:val="00A201A6"/>
    <w:rsid w:val="00A2068C"/>
    <w:rsid w:val="00A20B97"/>
    <w:rsid w:val="00A216B6"/>
    <w:rsid w:val="00A21FA2"/>
    <w:rsid w:val="00A23C2A"/>
    <w:rsid w:val="00A24802"/>
    <w:rsid w:val="00A2493F"/>
    <w:rsid w:val="00A24E13"/>
    <w:rsid w:val="00A2782A"/>
    <w:rsid w:val="00A27BD6"/>
    <w:rsid w:val="00A31850"/>
    <w:rsid w:val="00A324F0"/>
    <w:rsid w:val="00A3363C"/>
    <w:rsid w:val="00A34CAC"/>
    <w:rsid w:val="00A35BE8"/>
    <w:rsid w:val="00A37627"/>
    <w:rsid w:val="00A40A38"/>
    <w:rsid w:val="00A42FAC"/>
    <w:rsid w:val="00A430A0"/>
    <w:rsid w:val="00A432CA"/>
    <w:rsid w:val="00A43604"/>
    <w:rsid w:val="00A443CD"/>
    <w:rsid w:val="00A45B23"/>
    <w:rsid w:val="00A4636F"/>
    <w:rsid w:val="00A478DC"/>
    <w:rsid w:val="00A50DE5"/>
    <w:rsid w:val="00A5207B"/>
    <w:rsid w:val="00A532D1"/>
    <w:rsid w:val="00A53552"/>
    <w:rsid w:val="00A53C8D"/>
    <w:rsid w:val="00A53F38"/>
    <w:rsid w:val="00A553CE"/>
    <w:rsid w:val="00A55CFA"/>
    <w:rsid w:val="00A56BF7"/>
    <w:rsid w:val="00A56DCF"/>
    <w:rsid w:val="00A6392F"/>
    <w:rsid w:val="00A63B92"/>
    <w:rsid w:val="00A64363"/>
    <w:rsid w:val="00A64CCA"/>
    <w:rsid w:val="00A6757F"/>
    <w:rsid w:val="00A71745"/>
    <w:rsid w:val="00A71BFF"/>
    <w:rsid w:val="00A723BD"/>
    <w:rsid w:val="00A73A7D"/>
    <w:rsid w:val="00A75D35"/>
    <w:rsid w:val="00A75DF4"/>
    <w:rsid w:val="00A75E8B"/>
    <w:rsid w:val="00A76C88"/>
    <w:rsid w:val="00A770D4"/>
    <w:rsid w:val="00A778D2"/>
    <w:rsid w:val="00A80657"/>
    <w:rsid w:val="00A81FF0"/>
    <w:rsid w:val="00A83047"/>
    <w:rsid w:val="00A838CC"/>
    <w:rsid w:val="00A8393D"/>
    <w:rsid w:val="00A86BDA"/>
    <w:rsid w:val="00A91170"/>
    <w:rsid w:val="00A92E17"/>
    <w:rsid w:val="00A93889"/>
    <w:rsid w:val="00A9757A"/>
    <w:rsid w:val="00A9789E"/>
    <w:rsid w:val="00AA15E0"/>
    <w:rsid w:val="00AA22D3"/>
    <w:rsid w:val="00AA2B65"/>
    <w:rsid w:val="00AA54BE"/>
    <w:rsid w:val="00AA583B"/>
    <w:rsid w:val="00AA5A8C"/>
    <w:rsid w:val="00AA614D"/>
    <w:rsid w:val="00AA6F86"/>
    <w:rsid w:val="00AA748E"/>
    <w:rsid w:val="00AA7B0B"/>
    <w:rsid w:val="00AB0737"/>
    <w:rsid w:val="00AB0BEE"/>
    <w:rsid w:val="00AB0DD5"/>
    <w:rsid w:val="00AB3F96"/>
    <w:rsid w:val="00AB4076"/>
    <w:rsid w:val="00AB41E1"/>
    <w:rsid w:val="00AB50B5"/>
    <w:rsid w:val="00AB5347"/>
    <w:rsid w:val="00AB569D"/>
    <w:rsid w:val="00AB5BFC"/>
    <w:rsid w:val="00AB5F7E"/>
    <w:rsid w:val="00AB6A30"/>
    <w:rsid w:val="00AB7017"/>
    <w:rsid w:val="00AB7B27"/>
    <w:rsid w:val="00AC17D7"/>
    <w:rsid w:val="00AC3367"/>
    <w:rsid w:val="00AC6D03"/>
    <w:rsid w:val="00AC7C75"/>
    <w:rsid w:val="00AC7ED1"/>
    <w:rsid w:val="00AD0385"/>
    <w:rsid w:val="00AD12D2"/>
    <w:rsid w:val="00AD304E"/>
    <w:rsid w:val="00AD4836"/>
    <w:rsid w:val="00AD5CCA"/>
    <w:rsid w:val="00AD6C2B"/>
    <w:rsid w:val="00AD6CAE"/>
    <w:rsid w:val="00AD7DC7"/>
    <w:rsid w:val="00AE30EC"/>
    <w:rsid w:val="00AE42C6"/>
    <w:rsid w:val="00AE4D55"/>
    <w:rsid w:val="00AE53AB"/>
    <w:rsid w:val="00AE5946"/>
    <w:rsid w:val="00AE7AB1"/>
    <w:rsid w:val="00AE7CDE"/>
    <w:rsid w:val="00AF0835"/>
    <w:rsid w:val="00AF1EFB"/>
    <w:rsid w:val="00AF2C62"/>
    <w:rsid w:val="00AF304E"/>
    <w:rsid w:val="00AF4606"/>
    <w:rsid w:val="00AF69B6"/>
    <w:rsid w:val="00B008B3"/>
    <w:rsid w:val="00B01504"/>
    <w:rsid w:val="00B01DF2"/>
    <w:rsid w:val="00B0250D"/>
    <w:rsid w:val="00B04386"/>
    <w:rsid w:val="00B0476C"/>
    <w:rsid w:val="00B04A02"/>
    <w:rsid w:val="00B05511"/>
    <w:rsid w:val="00B06D84"/>
    <w:rsid w:val="00B07795"/>
    <w:rsid w:val="00B12F91"/>
    <w:rsid w:val="00B14BEE"/>
    <w:rsid w:val="00B15DC2"/>
    <w:rsid w:val="00B1741B"/>
    <w:rsid w:val="00B205D8"/>
    <w:rsid w:val="00B216AB"/>
    <w:rsid w:val="00B2302F"/>
    <w:rsid w:val="00B2363B"/>
    <w:rsid w:val="00B245A4"/>
    <w:rsid w:val="00B30328"/>
    <w:rsid w:val="00B30734"/>
    <w:rsid w:val="00B309F1"/>
    <w:rsid w:val="00B3384C"/>
    <w:rsid w:val="00B36F96"/>
    <w:rsid w:val="00B400CA"/>
    <w:rsid w:val="00B42558"/>
    <w:rsid w:val="00B425C3"/>
    <w:rsid w:val="00B43B73"/>
    <w:rsid w:val="00B43CF5"/>
    <w:rsid w:val="00B44327"/>
    <w:rsid w:val="00B47751"/>
    <w:rsid w:val="00B50F3C"/>
    <w:rsid w:val="00B52053"/>
    <w:rsid w:val="00B53697"/>
    <w:rsid w:val="00B53C92"/>
    <w:rsid w:val="00B540E2"/>
    <w:rsid w:val="00B54A66"/>
    <w:rsid w:val="00B54BF5"/>
    <w:rsid w:val="00B607BA"/>
    <w:rsid w:val="00B60FB2"/>
    <w:rsid w:val="00B629DF"/>
    <w:rsid w:val="00B62CF9"/>
    <w:rsid w:val="00B637DF"/>
    <w:rsid w:val="00B63DAC"/>
    <w:rsid w:val="00B64C6F"/>
    <w:rsid w:val="00B64E06"/>
    <w:rsid w:val="00B64E6A"/>
    <w:rsid w:val="00B678F4"/>
    <w:rsid w:val="00B70217"/>
    <w:rsid w:val="00B7142D"/>
    <w:rsid w:val="00B74C52"/>
    <w:rsid w:val="00B765C0"/>
    <w:rsid w:val="00B77A79"/>
    <w:rsid w:val="00B80563"/>
    <w:rsid w:val="00B81B69"/>
    <w:rsid w:val="00B82AD8"/>
    <w:rsid w:val="00B83194"/>
    <w:rsid w:val="00B86E36"/>
    <w:rsid w:val="00B915F9"/>
    <w:rsid w:val="00B92AB1"/>
    <w:rsid w:val="00B92F75"/>
    <w:rsid w:val="00B948C1"/>
    <w:rsid w:val="00B94C6D"/>
    <w:rsid w:val="00B950EF"/>
    <w:rsid w:val="00B954A8"/>
    <w:rsid w:val="00B970FD"/>
    <w:rsid w:val="00B97B66"/>
    <w:rsid w:val="00BA12EC"/>
    <w:rsid w:val="00BA1F1A"/>
    <w:rsid w:val="00BA2680"/>
    <w:rsid w:val="00BA3693"/>
    <w:rsid w:val="00BA4C66"/>
    <w:rsid w:val="00BA4D64"/>
    <w:rsid w:val="00BA539B"/>
    <w:rsid w:val="00BA5DEF"/>
    <w:rsid w:val="00BA7BAA"/>
    <w:rsid w:val="00BB2048"/>
    <w:rsid w:val="00BB2B25"/>
    <w:rsid w:val="00BB3214"/>
    <w:rsid w:val="00BB347D"/>
    <w:rsid w:val="00BB37BE"/>
    <w:rsid w:val="00BB3B04"/>
    <w:rsid w:val="00BB3C59"/>
    <w:rsid w:val="00BB3DFC"/>
    <w:rsid w:val="00BB44A3"/>
    <w:rsid w:val="00BB5468"/>
    <w:rsid w:val="00BB5C01"/>
    <w:rsid w:val="00BB6E05"/>
    <w:rsid w:val="00BC05FB"/>
    <w:rsid w:val="00BC3546"/>
    <w:rsid w:val="00BC6860"/>
    <w:rsid w:val="00BC699A"/>
    <w:rsid w:val="00BC71FD"/>
    <w:rsid w:val="00BC7870"/>
    <w:rsid w:val="00BC7CFF"/>
    <w:rsid w:val="00BD0020"/>
    <w:rsid w:val="00BD0CEB"/>
    <w:rsid w:val="00BD0F04"/>
    <w:rsid w:val="00BD1829"/>
    <w:rsid w:val="00BD1996"/>
    <w:rsid w:val="00BD2B10"/>
    <w:rsid w:val="00BD5EDA"/>
    <w:rsid w:val="00BD7886"/>
    <w:rsid w:val="00BD7C76"/>
    <w:rsid w:val="00BE22AA"/>
    <w:rsid w:val="00BE25FD"/>
    <w:rsid w:val="00BE3E5C"/>
    <w:rsid w:val="00BF05BA"/>
    <w:rsid w:val="00BF118D"/>
    <w:rsid w:val="00BF15C3"/>
    <w:rsid w:val="00BF1624"/>
    <w:rsid w:val="00BF37DD"/>
    <w:rsid w:val="00BF42D4"/>
    <w:rsid w:val="00BF51DD"/>
    <w:rsid w:val="00BF6786"/>
    <w:rsid w:val="00BF6F25"/>
    <w:rsid w:val="00C00DFC"/>
    <w:rsid w:val="00C00EFD"/>
    <w:rsid w:val="00C03298"/>
    <w:rsid w:val="00C0416C"/>
    <w:rsid w:val="00C046C0"/>
    <w:rsid w:val="00C06777"/>
    <w:rsid w:val="00C06C69"/>
    <w:rsid w:val="00C06E86"/>
    <w:rsid w:val="00C075FA"/>
    <w:rsid w:val="00C07D25"/>
    <w:rsid w:val="00C10363"/>
    <w:rsid w:val="00C10DFA"/>
    <w:rsid w:val="00C1296F"/>
    <w:rsid w:val="00C1530F"/>
    <w:rsid w:val="00C1603B"/>
    <w:rsid w:val="00C17E67"/>
    <w:rsid w:val="00C207D4"/>
    <w:rsid w:val="00C22D18"/>
    <w:rsid w:val="00C230FA"/>
    <w:rsid w:val="00C23109"/>
    <w:rsid w:val="00C23488"/>
    <w:rsid w:val="00C26A42"/>
    <w:rsid w:val="00C26CB1"/>
    <w:rsid w:val="00C274F5"/>
    <w:rsid w:val="00C318D0"/>
    <w:rsid w:val="00C31EDF"/>
    <w:rsid w:val="00C32B2E"/>
    <w:rsid w:val="00C32B33"/>
    <w:rsid w:val="00C33130"/>
    <w:rsid w:val="00C3393E"/>
    <w:rsid w:val="00C416D3"/>
    <w:rsid w:val="00C4174C"/>
    <w:rsid w:val="00C44882"/>
    <w:rsid w:val="00C44D06"/>
    <w:rsid w:val="00C465F2"/>
    <w:rsid w:val="00C473B7"/>
    <w:rsid w:val="00C47C56"/>
    <w:rsid w:val="00C51B9A"/>
    <w:rsid w:val="00C52CC6"/>
    <w:rsid w:val="00C54081"/>
    <w:rsid w:val="00C55771"/>
    <w:rsid w:val="00C56DF9"/>
    <w:rsid w:val="00C56F85"/>
    <w:rsid w:val="00C57B6D"/>
    <w:rsid w:val="00C57CA7"/>
    <w:rsid w:val="00C60BC9"/>
    <w:rsid w:val="00C611EF"/>
    <w:rsid w:val="00C625D0"/>
    <w:rsid w:val="00C62BBD"/>
    <w:rsid w:val="00C63268"/>
    <w:rsid w:val="00C6439B"/>
    <w:rsid w:val="00C64AB8"/>
    <w:rsid w:val="00C65FD5"/>
    <w:rsid w:val="00C66653"/>
    <w:rsid w:val="00C713F0"/>
    <w:rsid w:val="00C72F66"/>
    <w:rsid w:val="00C74568"/>
    <w:rsid w:val="00C77575"/>
    <w:rsid w:val="00C80083"/>
    <w:rsid w:val="00C81D8D"/>
    <w:rsid w:val="00C82B64"/>
    <w:rsid w:val="00C83B3F"/>
    <w:rsid w:val="00C85D77"/>
    <w:rsid w:val="00C86FC3"/>
    <w:rsid w:val="00C872B2"/>
    <w:rsid w:val="00C87D76"/>
    <w:rsid w:val="00C90F2F"/>
    <w:rsid w:val="00C91A9B"/>
    <w:rsid w:val="00C93387"/>
    <w:rsid w:val="00C94AB6"/>
    <w:rsid w:val="00C95A34"/>
    <w:rsid w:val="00C97706"/>
    <w:rsid w:val="00CA01A1"/>
    <w:rsid w:val="00CA1D81"/>
    <w:rsid w:val="00CA3B59"/>
    <w:rsid w:val="00CA3B9E"/>
    <w:rsid w:val="00CA50E6"/>
    <w:rsid w:val="00CA5336"/>
    <w:rsid w:val="00CA5BA6"/>
    <w:rsid w:val="00CA62AA"/>
    <w:rsid w:val="00CB294B"/>
    <w:rsid w:val="00CB4194"/>
    <w:rsid w:val="00CB76CD"/>
    <w:rsid w:val="00CC0707"/>
    <w:rsid w:val="00CC226F"/>
    <w:rsid w:val="00CC2B7B"/>
    <w:rsid w:val="00CC319F"/>
    <w:rsid w:val="00CC42B9"/>
    <w:rsid w:val="00CC44C9"/>
    <w:rsid w:val="00CC6648"/>
    <w:rsid w:val="00CD0EC3"/>
    <w:rsid w:val="00CD0F9F"/>
    <w:rsid w:val="00CD372F"/>
    <w:rsid w:val="00CD4F34"/>
    <w:rsid w:val="00CD5363"/>
    <w:rsid w:val="00CD56B9"/>
    <w:rsid w:val="00CE22FD"/>
    <w:rsid w:val="00CE74EB"/>
    <w:rsid w:val="00CE7D53"/>
    <w:rsid w:val="00CF166A"/>
    <w:rsid w:val="00CF1910"/>
    <w:rsid w:val="00CF2890"/>
    <w:rsid w:val="00CF33AE"/>
    <w:rsid w:val="00CF3A4C"/>
    <w:rsid w:val="00CF43D1"/>
    <w:rsid w:val="00CF5076"/>
    <w:rsid w:val="00CF56F3"/>
    <w:rsid w:val="00CF5A93"/>
    <w:rsid w:val="00CF5AA8"/>
    <w:rsid w:val="00CF6C08"/>
    <w:rsid w:val="00CF745C"/>
    <w:rsid w:val="00CF7C6D"/>
    <w:rsid w:val="00D00100"/>
    <w:rsid w:val="00D00E3D"/>
    <w:rsid w:val="00D027B5"/>
    <w:rsid w:val="00D03911"/>
    <w:rsid w:val="00D03BC1"/>
    <w:rsid w:val="00D06234"/>
    <w:rsid w:val="00D06586"/>
    <w:rsid w:val="00D06A0F"/>
    <w:rsid w:val="00D07733"/>
    <w:rsid w:val="00D1124D"/>
    <w:rsid w:val="00D12DB0"/>
    <w:rsid w:val="00D146D8"/>
    <w:rsid w:val="00D1569E"/>
    <w:rsid w:val="00D16AF2"/>
    <w:rsid w:val="00D20DA3"/>
    <w:rsid w:val="00D21B86"/>
    <w:rsid w:val="00D21CF3"/>
    <w:rsid w:val="00D240B2"/>
    <w:rsid w:val="00D25157"/>
    <w:rsid w:val="00D26341"/>
    <w:rsid w:val="00D27919"/>
    <w:rsid w:val="00D27B26"/>
    <w:rsid w:val="00D305CB"/>
    <w:rsid w:val="00D30B44"/>
    <w:rsid w:val="00D332A6"/>
    <w:rsid w:val="00D33611"/>
    <w:rsid w:val="00D33AB4"/>
    <w:rsid w:val="00D34795"/>
    <w:rsid w:val="00D3483F"/>
    <w:rsid w:val="00D35BFB"/>
    <w:rsid w:val="00D362A9"/>
    <w:rsid w:val="00D364BA"/>
    <w:rsid w:val="00D37991"/>
    <w:rsid w:val="00D40E40"/>
    <w:rsid w:val="00D40F23"/>
    <w:rsid w:val="00D42E3D"/>
    <w:rsid w:val="00D44DEA"/>
    <w:rsid w:val="00D45C83"/>
    <w:rsid w:val="00D46517"/>
    <w:rsid w:val="00D47478"/>
    <w:rsid w:val="00D50128"/>
    <w:rsid w:val="00D5163A"/>
    <w:rsid w:val="00D51A44"/>
    <w:rsid w:val="00D51C95"/>
    <w:rsid w:val="00D51F05"/>
    <w:rsid w:val="00D54AFC"/>
    <w:rsid w:val="00D54B89"/>
    <w:rsid w:val="00D54D3C"/>
    <w:rsid w:val="00D5745F"/>
    <w:rsid w:val="00D6039D"/>
    <w:rsid w:val="00D624F7"/>
    <w:rsid w:val="00D65F0B"/>
    <w:rsid w:val="00D679F1"/>
    <w:rsid w:val="00D67AD9"/>
    <w:rsid w:val="00D67B55"/>
    <w:rsid w:val="00D67EC3"/>
    <w:rsid w:val="00D701CD"/>
    <w:rsid w:val="00D707A4"/>
    <w:rsid w:val="00D70E4D"/>
    <w:rsid w:val="00D72C9A"/>
    <w:rsid w:val="00D7595E"/>
    <w:rsid w:val="00D81A06"/>
    <w:rsid w:val="00D841F7"/>
    <w:rsid w:val="00D8440B"/>
    <w:rsid w:val="00D84EEB"/>
    <w:rsid w:val="00D867E2"/>
    <w:rsid w:val="00D86C27"/>
    <w:rsid w:val="00D86FD0"/>
    <w:rsid w:val="00D87C00"/>
    <w:rsid w:val="00D90980"/>
    <w:rsid w:val="00D91B5F"/>
    <w:rsid w:val="00D95B64"/>
    <w:rsid w:val="00DA2A47"/>
    <w:rsid w:val="00DA4B05"/>
    <w:rsid w:val="00DA601F"/>
    <w:rsid w:val="00DA7398"/>
    <w:rsid w:val="00DB1059"/>
    <w:rsid w:val="00DB1825"/>
    <w:rsid w:val="00DB2AFA"/>
    <w:rsid w:val="00DB3CF6"/>
    <w:rsid w:val="00DB43D5"/>
    <w:rsid w:val="00DB7834"/>
    <w:rsid w:val="00DB7A56"/>
    <w:rsid w:val="00DC012E"/>
    <w:rsid w:val="00DC0DE2"/>
    <w:rsid w:val="00DC10D7"/>
    <w:rsid w:val="00DC2E5A"/>
    <w:rsid w:val="00DC4AF2"/>
    <w:rsid w:val="00DC7FEC"/>
    <w:rsid w:val="00DD14F4"/>
    <w:rsid w:val="00DD36B2"/>
    <w:rsid w:val="00DD42A4"/>
    <w:rsid w:val="00DD5466"/>
    <w:rsid w:val="00DD6075"/>
    <w:rsid w:val="00DE014C"/>
    <w:rsid w:val="00DE3927"/>
    <w:rsid w:val="00DE4333"/>
    <w:rsid w:val="00DF0C80"/>
    <w:rsid w:val="00DF1DB2"/>
    <w:rsid w:val="00DF38C9"/>
    <w:rsid w:val="00DF5C82"/>
    <w:rsid w:val="00DF6D35"/>
    <w:rsid w:val="00E00C72"/>
    <w:rsid w:val="00E01655"/>
    <w:rsid w:val="00E02933"/>
    <w:rsid w:val="00E04BD7"/>
    <w:rsid w:val="00E06243"/>
    <w:rsid w:val="00E067D0"/>
    <w:rsid w:val="00E07843"/>
    <w:rsid w:val="00E10F44"/>
    <w:rsid w:val="00E10F66"/>
    <w:rsid w:val="00E1158C"/>
    <w:rsid w:val="00E139D9"/>
    <w:rsid w:val="00E17690"/>
    <w:rsid w:val="00E201E6"/>
    <w:rsid w:val="00E20D6B"/>
    <w:rsid w:val="00E20E17"/>
    <w:rsid w:val="00E20ED8"/>
    <w:rsid w:val="00E240CB"/>
    <w:rsid w:val="00E24563"/>
    <w:rsid w:val="00E31D5A"/>
    <w:rsid w:val="00E31FF1"/>
    <w:rsid w:val="00E32F4C"/>
    <w:rsid w:val="00E3521B"/>
    <w:rsid w:val="00E3609E"/>
    <w:rsid w:val="00E377F8"/>
    <w:rsid w:val="00E37D5A"/>
    <w:rsid w:val="00E40988"/>
    <w:rsid w:val="00E434A9"/>
    <w:rsid w:val="00E43789"/>
    <w:rsid w:val="00E4514D"/>
    <w:rsid w:val="00E47514"/>
    <w:rsid w:val="00E5152C"/>
    <w:rsid w:val="00E518AA"/>
    <w:rsid w:val="00E526D3"/>
    <w:rsid w:val="00E5372A"/>
    <w:rsid w:val="00E538B0"/>
    <w:rsid w:val="00E55240"/>
    <w:rsid w:val="00E55D13"/>
    <w:rsid w:val="00E56961"/>
    <w:rsid w:val="00E618B9"/>
    <w:rsid w:val="00E64E4D"/>
    <w:rsid w:val="00E675DF"/>
    <w:rsid w:val="00E71888"/>
    <w:rsid w:val="00E72631"/>
    <w:rsid w:val="00E72836"/>
    <w:rsid w:val="00E7398E"/>
    <w:rsid w:val="00E73C8B"/>
    <w:rsid w:val="00E74302"/>
    <w:rsid w:val="00E754D9"/>
    <w:rsid w:val="00E75A53"/>
    <w:rsid w:val="00E762D5"/>
    <w:rsid w:val="00E80335"/>
    <w:rsid w:val="00E8319E"/>
    <w:rsid w:val="00E8456A"/>
    <w:rsid w:val="00E84BE6"/>
    <w:rsid w:val="00E86D52"/>
    <w:rsid w:val="00E916BD"/>
    <w:rsid w:val="00E931A2"/>
    <w:rsid w:val="00E93924"/>
    <w:rsid w:val="00E9575B"/>
    <w:rsid w:val="00E96700"/>
    <w:rsid w:val="00EA1099"/>
    <w:rsid w:val="00EA13CE"/>
    <w:rsid w:val="00EA249E"/>
    <w:rsid w:val="00EA64A3"/>
    <w:rsid w:val="00EA6AC8"/>
    <w:rsid w:val="00EA7FDC"/>
    <w:rsid w:val="00EB1653"/>
    <w:rsid w:val="00EB17A4"/>
    <w:rsid w:val="00EB3098"/>
    <w:rsid w:val="00EB3FAC"/>
    <w:rsid w:val="00EB4EFD"/>
    <w:rsid w:val="00EB6728"/>
    <w:rsid w:val="00EC1349"/>
    <w:rsid w:val="00EC1581"/>
    <w:rsid w:val="00EC2533"/>
    <w:rsid w:val="00EC3CD9"/>
    <w:rsid w:val="00EC481F"/>
    <w:rsid w:val="00EC4B47"/>
    <w:rsid w:val="00ED0935"/>
    <w:rsid w:val="00ED0F7B"/>
    <w:rsid w:val="00ED36EA"/>
    <w:rsid w:val="00ED3983"/>
    <w:rsid w:val="00ED4A96"/>
    <w:rsid w:val="00ED59B2"/>
    <w:rsid w:val="00ED6125"/>
    <w:rsid w:val="00ED6939"/>
    <w:rsid w:val="00EE20A1"/>
    <w:rsid w:val="00EE2D12"/>
    <w:rsid w:val="00EE3963"/>
    <w:rsid w:val="00EE4204"/>
    <w:rsid w:val="00EE50B9"/>
    <w:rsid w:val="00EE59F8"/>
    <w:rsid w:val="00EE5AC6"/>
    <w:rsid w:val="00EE68AC"/>
    <w:rsid w:val="00EF2458"/>
    <w:rsid w:val="00EF24B8"/>
    <w:rsid w:val="00EF2558"/>
    <w:rsid w:val="00EF3DEE"/>
    <w:rsid w:val="00EF40E5"/>
    <w:rsid w:val="00EF6549"/>
    <w:rsid w:val="00EF66DB"/>
    <w:rsid w:val="00F0161D"/>
    <w:rsid w:val="00F03132"/>
    <w:rsid w:val="00F04D10"/>
    <w:rsid w:val="00F04D2F"/>
    <w:rsid w:val="00F05537"/>
    <w:rsid w:val="00F065C9"/>
    <w:rsid w:val="00F0690F"/>
    <w:rsid w:val="00F10791"/>
    <w:rsid w:val="00F114E8"/>
    <w:rsid w:val="00F12380"/>
    <w:rsid w:val="00F12B94"/>
    <w:rsid w:val="00F1554F"/>
    <w:rsid w:val="00F16240"/>
    <w:rsid w:val="00F170D1"/>
    <w:rsid w:val="00F23E6F"/>
    <w:rsid w:val="00F23F15"/>
    <w:rsid w:val="00F24DDC"/>
    <w:rsid w:val="00F2517F"/>
    <w:rsid w:val="00F25FAA"/>
    <w:rsid w:val="00F25FC7"/>
    <w:rsid w:val="00F27639"/>
    <w:rsid w:val="00F33B63"/>
    <w:rsid w:val="00F33D58"/>
    <w:rsid w:val="00F36BC0"/>
    <w:rsid w:val="00F376BC"/>
    <w:rsid w:val="00F378B7"/>
    <w:rsid w:val="00F414E4"/>
    <w:rsid w:val="00F41DC0"/>
    <w:rsid w:val="00F42063"/>
    <w:rsid w:val="00F4232F"/>
    <w:rsid w:val="00F429ED"/>
    <w:rsid w:val="00F441B5"/>
    <w:rsid w:val="00F44388"/>
    <w:rsid w:val="00F44599"/>
    <w:rsid w:val="00F5173D"/>
    <w:rsid w:val="00F530B9"/>
    <w:rsid w:val="00F54508"/>
    <w:rsid w:val="00F55267"/>
    <w:rsid w:val="00F55C2B"/>
    <w:rsid w:val="00F5758A"/>
    <w:rsid w:val="00F57EB6"/>
    <w:rsid w:val="00F60551"/>
    <w:rsid w:val="00F6064B"/>
    <w:rsid w:val="00F62449"/>
    <w:rsid w:val="00F66EC7"/>
    <w:rsid w:val="00F704A2"/>
    <w:rsid w:val="00F720EA"/>
    <w:rsid w:val="00F72A5B"/>
    <w:rsid w:val="00F73478"/>
    <w:rsid w:val="00F75480"/>
    <w:rsid w:val="00F77A48"/>
    <w:rsid w:val="00F80443"/>
    <w:rsid w:val="00F80708"/>
    <w:rsid w:val="00F83BFE"/>
    <w:rsid w:val="00F8435A"/>
    <w:rsid w:val="00F84AC9"/>
    <w:rsid w:val="00F84BA4"/>
    <w:rsid w:val="00F87F22"/>
    <w:rsid w:val="00F91875"/>
    <w:rsid w:val="00F93856"/>
    <w:rsid w:val="00F939D1"/>
    <w:rsid w:val="00F95C13"/>
    <w:rsid w:val="00F97FCA"/>
    <w:rsid w:val="00FA10DF"/>
    <w:rsid w:val="00FA1A4B"/>
    <w:rsid w:val="00FA1C3C"/>
    <w:rsid w:val="00FA1E58"/>
    <w:rsid w:val="00FA3081"/>
    <w:rsid w:val="00FA5443"/>
    <w:rsid w:val="00FA54EE"/>
    <w:rsid w:val="00FA5811"/>
    <w:rsid w:val="00FA7BAF"/>
    <w:rsid w:val="00FB1680"/>
    <w:rsid w:val="00FB1FE4"/>
    <w:rsid w:val="00FB4332"/>
    <w:rsid w:val="00FB473B"/>
    <w:rsid w:val="00FB6514"/>
    <w:rsid w:val="00FC2B47"/>
    <w:rsid w:val="00FC322B"/>
    <w:rsid w:val="00FC4986"/>
    <w:rsid w:val="00FC52C2"/>
    <w:rsid w:val="00FC54E6"/>
    <w:rsid w:val="00FC70C4"/>
    <w:rsid w:val="00FC76C3"/>
    <w:rsid w:val="00FC7744"/>
    <w:rsid w:val="00FC7DB8"/>
    <w:rsid w:val="00FC7FA1"/>
    <w:rsid w:val="00FD1AD1"/>
    <w:rsid w:val="00FD22E5"/>
    <w:rsid w:val="00FD2F55"/>
    <w:rsid w:val="00FD5217"/>
    <w:rsid w:val="00FD59EC"/>
    <w:rsid w:val="00FD637D"/>
    <w:rsid w:val="00FE07C1"/>
    <w:rsid w:val="00FE11BE"/>
    <w:rsid w:val="00FE3DF4"/>
    <w:rsid w:val="00FE65BE"/>
    <w:rsid w:val="00FE7775"/>
    <w:rsid w:val="00FE7F16"/>
    <w:rsid w:val="00FF0E76"/>
    <w:rsid w:val="00FF29FB"/>
    <w:rsid w:val="00FF39C9"/>
    <w:rsid w:val="00FF4760"/>
    <w:rsid w:val="00FF5396"/>
    <w:rsid w:val="00FF5A61"/>
    <w:rsid w:val="00FF71F4"/>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622599C"/>
  <w15:docId w15:val="{78C89600-96C0-44FF-97C8-D24645FB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D95"/>
    <w:rPr>
      <w:rFonts w:ascii="Georgia" w:hAnsi="Georgia"/>
      <w:color w:val="000000"/>
      <w:sz w:val="18"/>
      <w:szCs w:val="24"/>
    </w:rPr>
  </w:style>
  <w:style w:type="paragraph" w:styleId="1">
    <w:name w:val="heading 1"/>
    <w:basedOn w:val="a"/>
    <w:next w:val="a"/>
    <w:qFormat/>
    <w:rsid w:val="00404D95"/>
    <w:pPr>
      <w:keepNext/>
      <w:jc w:val="both"/>
      <w:outlineLvl w:val="0"/>
    </w:pPr>
    <w:rPr>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D95"/>
    <w:pPr>
      <w:jc w:val="center"/>
    </w:pPr>
    <w:rPr>
      <w:b/>
      <w:bCs/>
      <w:color w:val="auto"/>
      <w:spacing w:val="60"/>
      <w:sz w:val="28"/>
      <w:szCs w:val="28"/>
    </w:rPr>
  </w:style>
  <w:style w:type="paragraph" w:styleId="a5">
    <w:name w:val="Body Text"/>
    <w:basedOn w:val="a"/>
    <w:rsid w:val="00404D95"/>
    <w:rPr>
      <w:color w:val="auto"/>
    </w:rPr>
  </w:style>
  <w:style w:type="paragraph" w:styleId="2">
    <w:name w:val="Body Text Indent 2"/>
    <w:basedOn w:val="a"/>
    <w:link w:val="20"/>
    <w:rsid w:val="00404D95"/>
    <w:pPr>
      <w:spacing w:after="120" w:line="480" w:lineRule="auto"/>
      <w:ind w:left="283"/>
    </w:pPr>
  </w:style>
  <w:style w:type="paragraph" w:styleId="a6">
    <w:name w:val="header"/>
    <w:basedOn w:val="a"/>
    <w:link w:val="a7"/>
    <w:uiPriority w:val="99"/>
    <w:rsid w:val="00404D95"/>
    <w:pPr>
      <w:tabs>
        <w:tab w:val="center" w:pos="4677"/>
        <w:tab w:val="right" w:pos="9355"/>
      </w:tabs>
    </w:pPr>
  </w:style>
  <w:style w:type="character" w:styleId="a8">
    <w:name w:val="page number"/>
    <w:rsid w:val="00404D95"/>
    <w:rPr>
      <w:rFonts w:ascii="Times New Roman" w:hAnsi="Times New Roman" w:cs="Times New Roman"/>
    </w:rPr>
  </w:style>
  <w:style w:type="character" w:styleId="a9">
    <w:name w:val="annotation reference"/>
    <w:rsid w:val="00404D95"/>
    <w:rPr>
      <w:sz w:val="16"/>
      <w:szCs w:val="16"/>
    </w:rPr>
  </w:style>
  <w:style w:type="paragraph" w:styleId="aa">
    <w:name w:val="annotation text"/>
    <w:basedOn w:val="a"/>
    <w:link w:val="ab"/>
    <w:rsid w:val="00404D95"/>
    <w:rPr>
      <w:sz w:val="20"/>
      <w:szCs w:val="20"/>
    </w:rPr>
  </w:style>
  <w:style w:type="table" w:styleId="ac">
    <w:name w:val="Table Grid"/>
    <w:basedOn w:val="a1"/>
    <w:rsid w:val="0040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598F"/>
    <w:rPr>
      <w:rFonts w:eastAsia="Calibri"/>
    </w:rPr>
  </w:style>
  <w:style w:type="paragraph" w:styleId="ad">
    <w:name w:val="Balloon Text"/>
    <w:basedOn w:val="a"/>
    <w:semiHidden/>
    <w:rsid w:val="00404D95"/>
    <w:rPr>
      <w:rFonts w:ascii="Tahoma" w:hAnsi="Tahoma" w:cs="Tahoma"/>
      <w:sz w:val="16"/>
      <w:szCs w:val="16"/>
    </w:rPr>
  </w:style>
  <w:style w:type="paragraph" w:styleId="ae">
    <w:name w:val="annotation subject"/>
    <w:basedOn w:val="aa"/>
    <w:next w:val="aa"/>
    <w:semiHidden/>
    <w:rsid w:val="00061423"/>
    <w:rPr>
      <w:b/>
      <w:bCs/>
    </w:rPr>
  </w:style>
  <w:style w:type="character" w:customStyle="1" w:styleId="ab">
    <w:name w:val="Текст примечания Знак"/>
    <w:link w:val="aa"/>
    <w:locked/>
    <w:rsid w:val="0058598F"/>
    <w:rPr>
      <w:rFonts w:ascii="Georgia" w:hAnsi="Georgia"/>
      <w:color w:val="000000"/>
      <w:lang w:val="ru-RU" w:eastAsia="ru-RU" w:bidi="ar-SA"/>
    </w:rPr>
  </w:style>
  <w:style w:type="paragraph" w:styleId="af">
    <w:name w:val="caption"/>
    <w:basedOn w:val="a"/>
    <w:next w:val="a"/>
    <w:qFormat/>
    <w:rsid w:val="0058598F"/>
    <w:pPr>
      <w:jc w:val="both"/>
    </w:pPr>
    <w:rPr>
      <w:b/>
      <w:bCs/>
      <w:i/>
      <w:iCs/>
      <w:color w:val="auto"/>
      <w:sz w:val="20"/>
      <w:szCs w:val="20"/>
    </w:rPr>
  </w:style>
  <w:style w:type="paragraph" w:customStyle="1" w:styleId="normal11">
    <w:name w:val="normal11"/>
    <w:basedOn w:val="a"/>
    <w:rsid w:val="0058598F"/>
    <w:rPr>
      <w:rFonts w:ascii="Times New Roman" w:hAnsi="Times New Roman"/>
      <w:color w:val="auto"/>
      <w:sz w:val="20"/>
      <w:szCs w:val="20"/>
    </w:rPr>
  </w:style>
  <w:style w:type="paragraph" w:styleId="af0">
    <w:name w:val="Document Map"/>
    <w:basedOn w:val="a"/>
    <w:semiHidden/>
    <w:rsid w:val="0058598F"/>
    <w:pPr>
      <w:shd w:val="clear" w:color="auto" w:fill="000080"/>
    </w:pPr>
    <w:rPr>
      <w:rFonts w:ascii="Tahoma" w:hAnsi="Tahoma" w:cs="Tahoma"/>
      <w:sz w:val="20"/>
      <w:szCs w:val="20"/>
    </w:rPr>
  </w:style>
  <w:style w:type="paragraph" w:styleId="af1">
    <w:name w:val="footer"/>
    <w:basedOn w:val="a"/>
    <w:link w:val="af2"/>
    <w:uiPriority w:val="99"/>
    <w:rsid w:val="0058598F"/>
    <w:pPr>
      <w:tabs>
        <w:tab w:val="center" w:pos="4677"/>
        <w:tab w:val="right" w:pos="9355"/>
      </w:tabs>
    </w:pPr>
  </w:style>
  <w:style w:type="character" w:customStyle="1" w:styleId="a4">
    <w:name w:val="Название Знак"/>
    <w:link w:val="a3"/>
    <w:rsid w:val="0056176F"/>
    <w:rPr>
      <w:rFonts w:ascii="Georgia" w:hAnsi="Georgia"/>
      <w:b/>
      <w:bCs/>
      <w:spacing w:val="60"/>
      <w:sz w:val="28"/>
      <w:szCs w:val="28"/>
    </w:rPr>
  </w:style>
  <w:style w:type="character" w:customStyle="1" w:styleId="a7">
    <w:name w:val="Верхний колонтитул Знак"/>
    <w:link w:val="a6"/>
    <w:uiPriority w:val="99"/>
    <w:rsid w:val="00D87C00"/>
    <w:rPr>
      <w:rFonts w:ascii="Georgia" w:hAnsi="Georgia"/>
      <w:color w:val="000000"/>
      <w:sz w:val="18"/>
      <w:szCs w:val="24"/>
    </w:rPr>
  </w:style>
  <w:style w:type="character" w:styleId="af3">
    <w:name w:val="Hyperlink"/>
    <w:uiPriority w:val="99"/>
    <w:rsid w:val="00766D56"/>
    <w:rPr>
      <w:color w:val="0000FF"/>
      <w:u w:val="single"/>
    </w:rPr>
  </w:style>
  <w:style w:type="paragraph" w:styleId="af4">
    <w:name w:val="footnote text"/>
    <w:basedOn w:val="a"/>
    <w:link w:val="af5"/>
    <w:rsid w:val="00766D56"/>
    <w:rPr>
      <w:rFonts w:ascii="Times New Roman" w:hAnsi="Times New Roman"/>
      <w:color w:val="auto"/>
      <w:sz w:val="20"/>
      <w:szCs w:val="20"/>
    </w:rPr>
  </w:style>
  <w:style w:type="character" w:customStyle="1" w:styleId="af5">
    <w:name w:val="Текст сноски Знак"/>
    <w:basedOn w:val="a0"/>
    <w:link w:val="af4"/>
    <w:rsid w:val="00766D56"/>
  </w:style>
  <w:style w:type="character" w:styleId="af6">
    <w:name w:val="footnote reference"/>
    <w:rsid w:val="00766D56"/>
    <w:rPr>
      <w:rFonts w:cs="Times New Roman"/>
      <w:vertAlign w:val="superscript"/>
    </w:rPr>
  </w:style>
  <w:style w:type="paragraph" w:styleId="af7">
    <w:name w:val="Body Text Indent"/>
    <w:basedOn w:val="a"/>
    <w:link w:val="af8"/>
    <w:rsid w:val="004E1AC5"/>
    <w:pPr>
      <w:spacing w:after="120"/>
      <w:ind w:left="283"/>
    </w:pPr>
  </w:style>
  <w:style w:type="character" w:customStyle="1" w:styleId="af8">
    <w:name w:val="Основной текст с отступом Знак"/>
    <w:link w:val="af7"/>
    <w:rsid w:val="004E1AC5"/>
    <w:rPr>
      <w:rFonts w:ascii="Georgia" w:hAnsi="Georgia"/>
      <w:color w:val="000000"/>
      <w:sz w:val="18"/>
      <w:szCs w:val="24"/>
    </w:rPr>
  </w:style>
  <w:style w:type="character" w:customStyle="1" w:styleId="20">
    <w:name w:val="Основной текст с отступом 2 Знак"/>
    <w:link w:val="2"/>
    <w:rsid w:val="004E1AC5"/>
    <w:rPr>
      <w:rFonts w:ascii="Georgia" w:hAnsi="Georgia"/>
      <w:color w:val="000000"/>
      <w:sz w:val="18"/>
      <w:szCs w:val="24"/>
    </w:rPr>
  </w:style>
  <w:style w:type="paragraph" w:customStyle="1" w:styleId="FR3">
    <w:name w:val="FR3"/>
    <w:rsid w:val="004E1AC5"/>
    <w:pPr>
      <w:widowControl w:val="0"/>
      <w:autoSpaceDE w:val="0"/>
      <w:autoSpaceDN w:val="0"/>
      <w:ind w:left="720"/>
      <w:jc w:val="both"/>
    </w:pPr>
    <w:rPr>
      <w:rFonts w:ascii="Arial" w:hAnsi="Arial" w:cs="Arial"/>
      <w:sz w:val="24"/>
      <w:szCs w:val="24"/>
    </w:rPr>
  </w:style>
  <w:style w:type="paragraph" w:customStyle="1" w:styleId="10">
    <w:name w:val="Обычный1"/>
    <w:rsid w:val="00512C51"/>
  </w:style>
  <w:style w:type="paragraph" w:styleId="af9">
    <w:name w:val="List Paragraph"/>
    <w:basedOn w:val="a"/>
    <w:link w:val="afa"/>
    <w:uiPriority w:val="34"/>
    <w:qFormat/>
    <w:rsid w:val="00DF0C80"/>
    <w:pPr>
      <w:ind w:left="720"/>
      <w:contextualSpacing/>
    </w:pPr>
  </w:style>
  <w:style w:type="paragraph" w:customStyle="1" w:styleId="BodyText21">
    <w:name w:val="Body Text 21"/>
    <w:basedOn w:val="Normal1"/>
    <w:rsid w:val="00E84BE6"/>
    <w:pPr>
      <w:jc w:val="both"/>
    </w:pPr>
    <w:rPr>
      <w:rFonts w:eastAsia="Times New Roman"/>
      <w:color w:val="00FF00"/>
      <w:sz w:val="24"/>
    </w:rPr>
  </w:style>
  <w:style w:type="paragraph" w:customStyle="1" w:styleId="ConsPlusNormal">
    <w:name w:val="ConsPlusNormal"/>
    <w:rsid w:val="00946366"/>
    <w:pPr>
      <w:autoSpaceDE w:val="0"/>
      <w:autoSpaceDN w:val="0"/>
      <w:adjustRightInd w:val="0"/>
      <w:ind w:firstLine="720"/>
    </w:pPr>
    <w:rPr>
      <w:rFonts w:ascii="Arial" w:hAnsi="Arial" w:cs="Arial"/>
    </w:rPr>
  </w:style>
  <w:style w:type="paragraph" w:customStyle="1" w:styleId="4">
    <w:name w:val="Обычный4"/>
    <w:rsid w:val="008A13AE"/>
  </w:style>
  <w:style w:type="paragraph" w:customStyle="1" w:styleId="3">
    <w:name w:val="Обычный3"/>
    <w:rsid w:val="008A13AE"/>
  </w:style>
  <w:style w:type="character" w:customStyle="1" w:styleId="afb">
    <w:name w:val="Символ сноски"/>
    <w:rsid w:val="00975602"/>
    <w:rPr>
      <w:rFonts w:cs="Times New Roman"/>
      <w:vertAlign w:val="superscript"/>
    </w:rPr>
  </w:style>
  <w:style w:type="character" w:styleId="afc">
    <w:name w:val="Emphasis"/>
    <w:qFormat/>
    <w:rsid w:val="004E3AB0"/>
    <w:rPr>
      <w:rFonts w:ascii="Times New Roman" w:hAnsi="Times New Roman"/>
      <w:iCs/>
      <w:sz w:val="26"/>
    </w:rPr>
  </w:style>
  <w:style w:type="character" w:customStyle="1" w:styleId="af2">
    <w:name w:val="Нижний колонтитул Знак"/>
    <w:basedOn w:val="a0"/>
    <w:link w:val="af1"/>
    <w:uiPriority w:val="99"/>
    <w:rsid w:val="00014A57"/>
    <w:rPr>
      <w:rFonts w:ascii="Georgia" w:hAnsi="Georgia"/>
      <w:color w:val="000000"/>
      <w:sz w:val="18"/>
      <w:szCs w:val="24"/>
    </w:rPr>
  </w:style>
  <w:style w:type="paragraph" w:styleId="afd">
    <w:name w:val="Revision"/>
    <w:hidden/>
    <w:uiPriority w:val="99"/>
    <w:semiHidden/>
    <w:rsid w:val="001F2FBD"/>
    <w:rPr>
      <w:rFonts w:ascii="Georgia" w:hAnsi="Georgia"/>
      <w:color w:val="000000"/>
      <w:sz w:val="18"/>
      <w:szCs w:val="24"/>
    </w:rPr>
  </w:style>
  <w:style w:type="character" w:styleId="afe">
    <w:name w:val="FollowedHyperlink"/>
    <w:basedOn w:val="a0"/>
    <w:rsid w:val="00562076"/>
    <w:rPr>
      <w:color w:val="800080" w:themeColor="followedHyperlink"/>
      <w:u w:val="single"/>
    </w:rPr>
  </w:style>
  <w:style w:type="character" w:customStyle="1" w:styleId="afa">
    <w:name w:val="Абзац списка Знак"/>
    <w:basedOn w:val="a0"/>
    <w:link w:val="af9"/>
    <w:uiPriority w:val="34"/>
    <w:locked/>
    <w:rsid w:val="002E4EEF"/>
    <w:rPr>
      <w:rFonts w:ascii="Georgia" w:hAnsi="Georgia"/>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54359">
      <w:bodyDiv w:val="1"/>
      <w:marLeft w:val="0"/>
      <w:marRight w:val="0"/>
      <w:marTop w:val="0"/>
      <w:marBottom w:val="0"/>
      <w:divBdr>
        <w:top w:val="none" w:sz="0" w:space="0" w:color="auto"/>
        <w:left w:val="none" w:sz="0" w:space="0" w:color="auto"/>
        <w:bottom w:val="none" w:sz="0" w:space="0" w:color="auto"/>
        <w:right w:val="none" w:sz="0" w:space="0" w:color="auto"/>
      </w:divBdr>
    </w:div>
    <w:div w:id="451677115">
      <w:bodyDiv w:val="1"/>
      <w:marLeft w:val="0"/>
      <w:marRight w:val="0"/>
      <w:marTop w:val="0"/>
      <w:marBottom w:val="0"/>
      <w:divBdr>
        <w:top w:val="none" w:sz="0" w:space="0" w:color="auto"/>
        <w:left w:val="none" w:sz="0" w:space="0" w:color="auto"/>
        <w:bottom w:val="none" w:sz="0" w:space="0" w:color="auto"/>
        <w:right w:val="none" w:sz="0" w:space="0" w:color="auto"/>
      </w:divBdr>
    </w:div>
    <w:div w:id="477692777">
      <w:bodyDiv w:val="1"/>
      <w:marLeft w:val="0"/>
      <w:marRight w:val="0"/>
      <w:marTop w:val="0"/>
      <w:marBottom w:val="0"/>
      <w:divBdr>
        <w:top w:val="none" w:sz="0" w:space="0" w:color="auto"/>
        <w:left w:val="none" w:sz="0" w:space="0" w:color="auto"/>
        <w:bottom w:val="none" w:sz="0" w:space="0" w:color="auto"/>
        <w:right w:val="none" w:sz="0" w:space="0" w:color="auto"/>
      </w:divBdr>
    </w:div>
    <w:div w:id="713433117">
      <w:bodyDiv w:val="1"/>
      <w:marLeft w:val="0"/>
      <w:marRight w:val="0"/>
      <w:marTop w:val="0"/>
      <w:marBottom w:val="0"/>
      <w:divBdr>
        <w:top w:val="none" w:sz="0" w:space="0" w:color="auto"/>
        <w:left w:val="none" w:sz="0" w:space="0" w:color="auto"/>
        <w:bottom w:val="none" w:sz="0" w:space="0" w:color="auto"/>
        <w:right w:val="none" w:sz="0" w:space="0" w:color="auto"/>
      </w:divBdr>
    </w:div>
    <w:div w:id="1308588403">
      <w:bodyDiv w:val="1"/>
      <w:marLeft w:val="0"/>
      <w:marRight w:val="0"/>
      <w:marTop w:val="0"/>
      <w:marBottom w:val="0"/>
      <w:divBdr>
        <w:top w:val="none" w:sz="0" w:space="0" w:color="auto"/>
        <w:left w:val="none" w:sz="0" w:space="0" w:color="auto"/>
        <w:bottom w:val="none" w:sz="0" w:space="0" w:color="auto"/>
        <w:right w:val="none" w:sz="0" w:space="0" w:color="auto"/>
      </w:divBdr>
    </w:div>
    <w:div w:id="1729837773">
      <w:bodyDiv w:val="1"/>
      <w:marLeft w:val="0"/>
      <w:marRight w:val="0"/>
      <w:marTop w:val="0"/>
      <w:marBottom w:val="0"/>
      <w:divBdr>
        <w:top w:val="none" w:sz="0" w:space="0" w:color="auto"/>
        <w:left w:val="none" w:sz="0" w:space="0" w:color="auto"/>
        <w:bottom w:val="none" w:sz="0" w:space="0" w:color="auto"/>
        <w:right w:val="none" w:sz="0" w:space="0" w:color="auto"/>
      </w:divBdr>
    </w:div>
    <w:div w:id="17321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ks.r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41B2-EC5D-421F-A54A-CCE9DC799454}">
  <ds:schemaRefs>
    <ds:schemaRef ds:uri="http://schemas.openxmlformats.org/officeDocument/2006/bibliography"/>
  </ds:schemaRefs>
</ds:datastoreItem>
</file>

<file path=customXml/itemProps2.xml><?xml version="1.0" encoding="utf-8"?>
<ds:datastoreItem xmlns:ds="http://schemas.openxmlformats.org/officeDocument/2006/customXml" ds:itemID="{07CD8D71-93AA-4F8F-B1EC-94941BB9BEE3}">
  <ds:schemaRefs>
    <ds:schemaRef ds:uri="http://schemas.openxmlformats.org/officeDocument/2006/bibliography"/>
  </ds:schemaRefs>
</ds:datastoreItem>
</file>

<file path=customXml/itemProps3.xml><?xml version="1.0" encoding="utf-8"?>
<ds:datastoreItem xmlns:ds="http://schemas.openxmlformats.org/officeDocument/2006/customXml" ds:itemID="{CCCA304A-E6E7-43B3-B28B-8CFB3DAC6150}">
  <ds:schemaRefs>
    <ds:schemaRef ds:uri="http://schemas.openxmlformats.org/officeDocument/2006/bibliography"/>
  </ds:schemaRefs>
</ds:datastoreItem>
</file>

<file path=customXml/itemProps4.xml><?xml version="1.0" encoding="utf-8"?>
<ds:datastoreItem xmlns:ds="http://schemas.openxmlformats.org/officeDocument/2006/customXml" ds:itemID="{5B60D4E7-AD83-49BE-8BD6-6FBB9B62FBE6}">
  <ds:schemaRefs>
    <ds:schemaRef ds:uri="http://schemas.openxmlformats.org/officeDocument/2006/bibliography"/>
  </ds:schemaRefs>
</ds:datastoreItem>
</file>

<file path=customXml/itemProps5.xml><?xml version="1.0" encoding="utf-8"?>
<ds:datastoreItem xmlns:ds="http://schemas.openxmlformats.org/officeDocument/2006/customXml" ds:itemID="{737A7638-9FC5-47D4-AD40-2A3765F8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12034</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Приложение № 7</vt:lpstr>
    </vt:vector>
  </TitlesOfParts>
  <Company>AHML</Company>
  <LinksUpToDate>false</LinksUpToDate>
  <CharactersWithSpaces>80474</CharactersWithSpaces>
  <SharedDoc>false</SharedDoc>
  <HLinks>
    <vt:vector size="6" baseType="variant">
      <vt:variant>
        <vt:i4>6422624</vt:i4>
      </vt:variant>
      <vt:variant>
        <vt:i4>0</vt:i4>
      </vt:variant>
      <vt:variant>
        <vt:i4>0</vt:i4>
      </vt:variant>
      <vt:variant>
        <vt:i4>5</vt:i4>
      </vt:variant>
      <vt:variant>
        <vt:lpwstr>http://www.gks.ru/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7</dc:title>
  <dc:creator>EAMartirosyan</dc:creator>
  <cp:lastModifiedBy>Орлова Светлана Петровна</cp:lastModifiedBy>
  <cp:revision>2</cp:revision>
  <cp:lastPrinted>2017-06-22T07:20:00Z</cp:lastPrinted>
  <dcterms:created xsi:type="dcterms:W3CDTF">2017-07-10T06:25:00Z</dcterms:created>
  <dcterms:modified xsi:type="dcterms:W3CDTF">2017-07-10T06:25:00Z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-1993440192</vt:i4>
  </property>
</Properties>
</file>